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38F9" w:rsidRPr="00C11F48" w:rsidRDefault="00D438F9" w:rsidP="00FE1CA4">
      <w:pPr>
        <w:shd w:val="clear" w:color="auto" w:fill="FFFFFF"/>
        <w:jc w:val="center"/>
        <w:rPr>
          <w:b/>
        </w:rPr>
      </w:pPr>
      <w:r w:rsidRPr="00C11F48">
        <w:rPr>
          <w:b/>
        </w:rPr>
        <w:t>краевое государственное бюджетное</w:t>
      </w:r>
    </w:p>
    <w:p w:rsidR="00D438F9" w:rsidRPr="00C11F48" w:rsidRDefault="00D438F9" w:rsidP="00D438F9">
      <w:pPr>
        <w:jc w:val="center"/>
        <w:rPr>
          <w:b/>
        </w:rPr>
      </w:pPr>
      <w:r w:rsidRPr="00C11F48">
        <w:rPr>
          <w:b/>
        </w:rPr>
        <w:t>профессиональное образовательное учреждение</w:t>
      </w:r>
    </w:p>
    <w:p w:rsidR="00D438F9" w:rsidRPr="00C11F48" w:rsidRDefault="00D438F9" w:rsidP="00D438F9">
      <w:pPr>
        <w:jc w:val="center"/>
        <w:rPr>
          <w:b/>
        </w:rPr>
      </w:pPr>
      <w:r w:rsidRPr="00C11F48">
        <w:rPr>
          <w:b/>
        </w:rPr>
        <w:t>«Ребрихинский лицей профессионального образования»</w:t>
      </w:r>
    </w:p>
    <w:p w:rsidR="00D438F9" w:rsidRPr="00C11F48" w:rsidRDefault="00D438F9" w:rsidP="00D438F9">
      <w:pPr>
        <w:jc w:val="center"/>
        <w:rPr>
          <w:b/>
        </w:rPr>
      </w:pPr>
    </w:p>
    <w:p w:rsidR="00D438F9" w:rsidRPr="00C11F48" w:rsidRDefault="00D438F9" w:rsidP="00D438F9">
      <w:pPr>
        <w:jc w:val="center"/>
      </w:pPr>
    </w:p>
    <w:tbl>
      <w:tblPr>
        <w:tblW w:w="0" w:type="auto"/>
        <w:tblLook w:val="04A0"/>
      </w:tblPr>
      <w:tblGrid>
        <w:gridCol w:w="3794"/>
        <w:gridCol w:w="992"/>
        <w:gridCol w:w="4785"/>
      </w:tblGrid>
      <w:tr w:rsidR="00D438F9" w:rsidRPr="007C23C2" w:rsidTr="00D438F9">
        <w:tc>
          <w:tcPr>
            <w:tcW w:w="3794" w:type="dxa"/>
          </w:tcPr>
          <w:p w:rsidR="00D438F9" w:rsidRPr="007C23C2" w:rsidRDefault="00D438F9" w:rsidP="00D438F9">
            <w:pPr>
              <w:jc w:val="center"/>
            </w:pPr>
          </w:p>
        </w:tc>
        <w:tc>
          <w:tcPr>
            <w:tcW w:w="992" w:type="dxa"/>
          </w:tcPr>
          <w:p w:rsidR="00D438F9" w:rsidRPr="007C23C2" w:rsidRDefault="00D438F9" w:rsidP="00D438F9">
            <w:pPr>
              <w:jc w:val="right"/>
            </w:pPr>
          </w:p>
        </w:tc>
        <w:tc>
          <w:tcPr>
            <w:tcW w:w="4785" w:type="dxa"/>
          </w:tcPr>
          <w:p w:rsidR="00D438F9" w:rsidRPr="003B4FCA" w:rsidRDefault="00421ECE" w:rsidP="00D438F9">
            <w:pPr>
              <w:suppressAutoHyphens/>
              <w:ind w:firstLine="5744"/>
            </w:pPr>
            <w:r>
              <w:t>ППриложение к ПП</w:t>
            </w:r>
            <w:r w:rsidR="00D438F9" w:rsidRPr="003B4FCA">
              <w:t>С</w:t>
            </w:r>
            <w:r>
              <w:t>СЗ</w:t>
            </w:r>
            <w:r w:rsidR="00D438F9" w:rsidRPr="003B4FCA">
              <w:t xml:space="preserve">                              Утверждена приказом директора   КГБПОУ «Ребрихинский лицей ПО»                                    от «__» _______20__  № ___</w:t>
            </w:r>
          </w:p>
          <w:p w:rsidR="00D438F9" w:rsidRPr="007C23C2" w:rsidRDefault="00D438F9" w:rsidP="00D438F9"/>
        </w:tc>
      </w:tr>
    </w:tbl>
    <w:p w:rsidR="00D438F9" w:rsidRPr="00C11F48" w:rsidRDefault="00D438F9" w:rsidP="00D438F9">
      <w:pPr>
        <w:jc w:val="center"/>
      </w:pPr>
    </w:p>
    <w:p w:rsidR="00D438F9" w:rsidRPr="00C11F48" w:rsidRDefault="00D438F9" w:rsidP="00D438F9">
      <w:pPr>
        <w:jc w:val="center"/>
      </w:pPr>
    </w:p>
    <w:p w:rsidR="00D438F9" w:rsidRPr="00C11F48" w:rsidRDefault="00D438F9" w:rsidP="00D438F9">
      <w:pPr>
        <w:jc w:val="right"/>
      </w:pPr>
    </w:p>
    <w:p w:rsidR="00D438F9" w:rsidRPr="00C11F48" w:rsidRDefault="00D438F9" w:rsidP="00D438F9">
      <w:pPr>
        <w:jc w:val="center"/>
      </w:pPr>
    </w:p>
    <w:p w:rsidR="00D438F9" w:rsidRDefault="00D438F9" w:rsidP="00D438F9">
      <w:pPr>
        <w:rPr>
          <w:sz w:val="28"/>
          <w:szCs w:val="28"/>
        </w:rPr>
      </w:pPr>
    </w:p>
    <w:p w:rsidR="00D438F9" w:rsidRDefault="00D438F9" w:rsidP="00D438F9">
      <w:pPr>
        <w:rPr>
          <w:sz w:val="28"/>
          <w:szCs w:val="28"/>
        </w:rPr>
      </w:pPr>
    </w:p>
    <w:p w:rsidR="00D438F9" w:rsidRDefault="00D438F9" w:rsidP="00D438F9">
      <w:pPr>
        <w:rPr>
          <w:sz w:val="28"/>
          <w:szCs w:val="28"/>
        </w:rPr>
      </w:pPr>
    </w:p>
    <w:p w:rsidR="00D438F9" w:rsidRDefault="00D438F9" w:rsidP="00D438F9">
      <w:pPr>
        <w:rPr>
          <w:sz w:val="28"/>
          <w:szCs w:val="28"/>
        </w:rPr>
      </w:pPr>
    </w:p>
    <w:p w:rsidR="00D438F9" w:rsidRPr="007D14A4" w:rsidRDefault="00D438F9" w:rsidP="00D438F9">
      <w:pPr>
        <w:rPr>
          <w:b/>
        </w:rPr>
      </w:pPr>
    </w:p>
    <w:p w:rsidR="00BF54B6" w:rsidRDefault="00BF54B6" w:rsidP="00BF54B6">
      <w:pPr>
        <w:jc w:val="center"/>
        <w:outlineLvl w:val="0"/>
        <w:rPr>
          <w:b/>
          <w:bCs/>
        </w:rPr>
      </w:pPr>
      <w:r>
        <w:rPr>
          <w:b/>
          <w:bCs/>
        </w:rPr>
        <w:t>Комплект контрольно-оценочных средств</w:t>
      </w:r>
    </w:p>
    <w:p w:rsidR="00BF54B6" w:rsidRDefault="00BF54B6" w:rsidP="00BF54B6">
      <w:pPr>
        <w:jc w:val="both"/>
        <w:rPr>
          <w:b/>
          <w:bCs/>
        </w:rPr>
      </w:pPr>
    </w:p>
    <w:p w:rsidR="00BF54B6" w:rsidRDefault="00BF54B6" w:rsidP="00BF54B6">
      <w:pPr>
        <w:jc w:val="both"/>
        <w:rPr>
          <w:u w:val="single"/>
        </w:rPr>
      </w:pPr>
      <w:r>
        <w:rPr>
          <w:b/>
          <w:bCs/>
        </w:rPr>
        <w:t xml:space="preserve">Семестр </w:t>
      </w:r>
      <w:r>
        <w:rPr>
          <w:u w:val="single"/>
        </w:rPr>
        <w:t xml:space="preserve">1 </w:t>
      </w:r>
      <w:r>
        <w:t xml:space="preserve">                                </w:t>
      </w:r>
      <w:r>
        <w:rPr>
          <w:b/>
          <w:bCs/>
        </w:rPr>
        <w:t>курс</w:t>
      </w:r>
      <w:r>
        <w:rPr>
          <w:u w:val="single"/>
        </w:rPr>
        <w:t xml:space="preserve"> 1</w:t>
      </w:r>
    </w:p>
    <w:p w:rsidR="00BF54B6" w:rsidRDefault="00BF54B6" w:rsidP="00BF54B6">
      <w:pPr>
        <w:jc w:val="both"/>
        <w:outlineLvl w:val="0"/>
        <w:rPr>
          <w:u w:val="single"/>
        </w:rPr>
      </w:pPr>
      <w:r>
        <w:rPr>
          <w:b/>
          <w:bCs/>
        </w:rPr>
        <w:t xml:space="preserve">Группы  </w:t>
      </w:r>
      <w:r>
        <w:rPr>
          <w:bCs/>
          <w:u w:val="single"/>
        </w:rPr>
        <w:t>102</w:t>
      </w:r>
    </w:p>
    <w:p w:rsidR="00BF54B6" w:rsidRDefault="00BF54B6" w:rsidP="00BF54B6">
      <w:pPr>
        <w:jc w:val="both"/>
        <w:outlineLvl w:val="0"/>
        <w:rPr>
          <w:u w:val="single"/>
        </w:rPr>
      </w:pPr>
      <w:r>
        <w:rPr>
          <w:b/>
          <w:bCs/>
        </w:rPr>
        <w:t xml:space="preserve">По учебной дисциплине/ профессиональному модулю </w:t>
      </w:r>
      <w:r>
        <w:rPr>
          <w:u w:val="single"/>
        </w:rPr>
        <w:t>Астрономия</w:t>
      </w:r>
    </w:p>
    <w:p w:rsidR="00BF54B6" w:rsidRDefault="00BF54B6" w:rsidP="00BF54B6">
      <w:pPr>
        <w:jc w:val="both"/>
        <w:outlineLvl w:val="0"/>
        <w:rPr>
          <w:u w:val="single"/>
        </w:rPr>
      </w:pPr>
      <w:r>
        <w:rPr>
          <w:b/>
          <w:bCs/>
        </w:rPr>
        <w:t xml:space="preserve">Преподаватель </w:t>
      </w:r>
      <w:r>
        <w:rPr>
          <w:bCs/>
          <w:u w:val="single"/>
        </w:rPr>
        <w:t>Захаров А.Ю.</w:t>
      </w:r>
    </w:p>
    <w:p w:rsidR="00BF54B6" w:rsidRDefault="00BF54B6" w:rsidP="00BF54B6">
      <w:pPr>
        <w:jc w:val="both"/>
        <w:outlineLvl w:val="0"/>
        <w:rPr>
          <w:u w:val="single"/>
        </w:rPr>
      </w:pPr>
      <w:r>
        <w:rPr>
          <w:b/>
          <w:bCs/>
        </w:rPr>
        <w:t xml:space="preserve">Количество часов по учебному плану </w:t>
      </w:r>
      <w:r>
        <w:rPr>
          <w:u w:val="single"/>
        </w:rPr>
        <w:t xml:space="preserve"> 36 часов</w:t>
      </w:r>
    </w:p>
    <w:p w:rsidR="00BF54B6" w:rsidRDefault="00BF54B6" w:rsidP="00BF54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u w:val="single"/>
        </w:rPr>
      </w:pPr>
      <w:r>
        <w:rPr>
          <w:u w:val="single"/>
        </w:rPr>
        <w:t>Составлен в соответствии с программой подготовки специалистов среднего звена по специальности 43.02. 15 Поварское и  кондитерское дело.</w:t>
      </w:r>
      <w:r>
        <w:rPr>
          <w:sz w:val="28"/>
          <w:szCs w:val="28"/>
          <w:u w:val="single"/>
        </w:rPr>
        <w:t xml:space="preserve">  </w:t>
      </w:r>
    </w:p>
    <w:p w:rsidR="00D438F9" w:rsidRPr="003B4FCA" w:rsidRDefault="00D438F9" w:rsidP="00D438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FF0000"/>
          <w:u w:val="single"/>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D438F9" w:rsidRDefault="00D438F9" w:rsidP="00D438F9">
      <w:pPr>
        <w:rPr>
          <w:sz w:val="32"/>
          <w:szCs w:val="32"/>
        </w:rPr>
      </w:pPr>
    </w:p>
    <w:p w:rsidR="004904A0" w:rsidRPr="00D438F9" w:rsidRDefault="00D438F9" w:rsidP="00D438F9">
      <w:pPr>
        <w:sectPr w:rsidR="004904A0" w:rsidRPr="00D438F9" w:rsidSect="00BC1E98">
          <w:headerReference w:type="default" r:id="rId8"/>
          <w:headerReference w:type="first" r:id="rId9"/>
          <w:pgSz w:w="11906" w:h="16838"/>
          <w:pgMar w:top="1134" w:right="850" w:bottom="1134" w:left="1701" w:header="708" w:footer="708" w:gutter="0"/>
          <w:cols w:space="708"/>
          <w:docGrid w:linePitch="360"/>
        </w:sectPr>
      </w:pPr>
      <w:r>
        <w:rPr>
          <w:sz w:val="32"/>
          <w:szCs w:val="32"/>
        </w:rPr>
        <w:t xml:space="preserve">                                                 </w:t>
      </w:r>
      <w:r w:rsidR="00D15112">
        <w:t>Ребриха 2018</w:t>
      </w:r>
    </w:p>
    <w:p w:rsidR="001825EF" w:rsidRPr="001825EF" w:rsidRDefault="004904A0" w:rsidP="001825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Cs w:val="28"/>
        </w:rPr>
      </w:pPr>
      <w:r w:rsidRPr="00D30681">
        <w:lastRenderedPageBreak/>
        <w:t>Комплект оценочных средств к рабочей программе учебной дисциплины «</w:t>
      </w:r>
      <w:r w:rsidR="00FE1CA4">
        <w:t>Астрономия</w:t>
      </w:r>
      <w:r w:rsidRPr="00D30681">
        <w:t>», обеспечивающие оценку соответстви</w:t>
      </w:r>
      <w:r w:rsidR="00BE62BF">
        <w:t>я образовательных результатов (предметных, метапредметных</w:t>
      </w:r>
      <w:r w:rsidRPr="00D30681">
        <w:t>) обучающихся и выпускников ФГОС</w:t>
      </w:r>
      <w:r w:rsidR="00BE62BF">
        <w:t>,</w:t>
      </w:r>
      <w:r w:rsidRPr="00D30681">
        <w:t xml:space="preserve"> реализующих образовательную программу </w:t>
      </w:r>
      <w:r w:rsidR="00BF54B6">
        <w:rPr>
          <w:u w:val="single"/>
        </w:rPr>
        <w:t>программой подготовки специалистов среднего звена по специальности 43.02. 15 Поварское и  кондитерское дело</w:t>
      </w:r>
    </w:p>
    <w:p w:rsidR="004904A0" w:rsidRPr="00D30681" w:rsidRDefault="004904A0" w:rsidP="004904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D30681">
        <w:t>.</w:t>
      </w:r>
    </w:p>
    <w:p w:rsidR="00D438F9" w:rsidRPr="003B4FCA" w:rsidRDefault="00D438F9" w:rsidP="00D438F9">
      <w:pPr>
        <w:widowControl w:val="0"/>
        <w:tabs>
          <w:tab w:val="left" w:pos="10992"/>
          <w:tab w:val="left" w:pos="11908"/>
          <w:tab w:val="left" w:pos="12824"/>
          <w:tab w:val="left" w:pos="13740"/>
          <w:tab w:val="left" w:pos="14656"/>
        </w:tabs>
        <w:suppressAutoHyphens/>
      </w:pPr>
      <w:r w:rsidRPr="003B4FCA">
        <w:t>Организация-разработчик: КГБПОУ «Ребрихинский лицей ПО»</w:t>
      </w:r>
    </w:p>
    <w:p w:rsidR="00D438F9" w:rsidRPr="003B4FCA" w:rsidRDefault="00D438F9" w:rsidP="00D438F9">
      <w:pPr>
        <w:widowControl w:val="0"/>
        <w:tabs>
          <w:tab w:val="left" w:pos="10992"/>
          <w:tab w:val="left" w:pos="11908"/>
          <w:tab w:val="left" w:pos="12824"/>
          <w:tab w:val="left" w:pos="13740"/>
          <w:tab w:val="left" w:pos="14656"/>
        </w:tabs>
        <w:suppressAutoHyphens/>
        <w:ind w:firstLine="567"/>
      </w:pPr>
    </w:p>
    <w:p w:rsidR="00D438F9" w:rsidRPr="003B4FCA" w:rsidRDefault="00D438F9" w:rsidP="00D438F9">
      <w:pPr>
        <w:widowControl w:val="0"/>
        <w:tabs>
          <w:tab w:val="left" w:pos="10992"/>
          <w:tab w:val="left" w:pos="11908"/>
          <w:tab w:val="left" w:pos="12824"/>
          <w:tab w:val="left" w:pos="13740"/>
          <w:tab w:val="left" w:pos="14656"/>
        </w:tabs>
        <w:suppressAutoHyphens/>
      </w:pPr>
      <w:r w:rsidRPr="003B4FCA">
        <w:t>Разработчики:</w:t>
      </w:r>
      <w:r>
        <w:t xml:space="preserve"> </w:t>
      </w:r>
      <w:r w:rsidR="00FE1CA4">
        <w:t>Захаров А.Ю.</w:t>
      </w:r>
    </w:p>
    <w:p w:rsidR="00D438F9" w:rsidRPr="003B4FCA" w:rsidRDefault="00D438F9" w:rsidP="00D438F9">
      <w:pPr>
        <w:widowControl w:val="0"/>
        <w:suppressAutoHyphens/>
      </w:pPr>
    </w:p>
    <w:p w:rsidR="00D438F9" w:rsidRPr="003B4FCA" w:rsidRDefault="00D438F9" w:rsidP="00D438F9">
      <w:pPr>
        <w:widowControl w:val="0"/>
        <w:suppressAutoHyphens/>
      </w:pPr>
    </w:p>
    <w:p w:rsidR="00D438F9" w:rsidRPr="003B4FCA" w:rsidRDefault="00D438F9" w:rsidP="00D438F9">
      <w:pPr>
        <w:shd w:val="clear" w:color="auto" w:fill="FFFFFF"/>
        <w:tabs>
          <w:tab w:val="left" w:pos="10992"/>
          <w:tab w:val="left" w:pos="11908"/>
          <w:tab w:val="left" w:pos="12824"/>
          <w:tab w:val="left" w:pos="13740"/>
          <w:tab w:val="left" w:pos="14656"/>
        </w:tabs>
      </w:pPr>
      <w:r w:rsidRPr="003B4FCA">
        <w:t>Рекомендована методической комиссией (МК) преподавателей общеобразовате</w:t>
      </w:r>
      <w:r w:rsidR="00D2165E">
        <w:t>льных дисциплин протокол № 2 от «02</w:t>
      </w:r>
      <w:r w:rsidRPr="003B4FCA">
        <w:t>»</w:t>
      </w:r>
      <w:r w:rsidR="00D2165E">
        <w:t xml:space="preserve"> ноября</w:t>
      </w:r>
      <w:r w:rsidR="00F42FE6">
        <w:t xml:space="preserve"> 2018</w:t>
      </w:r>
      <w:r w:rsidRPr="003B4FCA">
        <w:t xml:space="preserve"> г.</w:t>
      </w:r>
    </w:p>
    <w:p w:rsidR="00D438F9" w:rsidRPr="003B4FCA" w:rsidRDefault="00D438F9" w:rsidP="00D438F9">
      <w:pPr>
        <w:shd w:val="clear" w:color="auto" w:fill="FFFFFF"/>
        <w:tabs>
          <w:tab w:val="left" w:pos="10992"/>
          <w:tab w:val="left" w:pos="11908"/>
          <w:tab w:val="left" w:pos="12824"/>
          <w:tab w:val="left" w:pos="13740"/>
          <w:tab w:val="left" w:pos="14656"/>
        </w:tabs>
      </w:pPr>
    </w:p>
    <w:p w:rsidR="00D438F9" w:rsidRPr="003B4FCA" w:rsidRDefault="00D438F9" w:rsidP="00D438F9">
      <w:pPr>
        <w:shd w:val="clear" w:color="auto" w:fill="FFFFFF"/>
        <w:tabs>
          <w:tab w:val="left" w:pos="10992"/>
          <w:tab w:val="left" w:pos="11908"/>
          <w:tab w:val="left" w:pos="12824"/>
          <w:tab w:val="left" w:pos="13740"/>
          <w:tab w:val="left" w:pos="14656"/>
        </w:tabs>
      </w:pPr>
      <w:r w:rsidRPr="003B4FCA">
        <w:t>Председатель МК ________________ (</w:t>
      </w:r>
      <w:r w:rsidRPr="003B4FCA">
        <w:rPr>
          <w:u w:val="single"/>
        </w:rPr>
        <w:t>Т.С. Чернакова</w:t>
      </w:r>
      <w:r w:rsidRPr="003B4FCA">
        <w:t>)</w:t>
      </w:r>
    </w:p>
    <w:p w:rsidR="00D438F9" w:rsidRPr="003B4FCA" w:rsidRDefault="00D438F9" w:rsidP="00D438F9">
      <w:pPr>
        <w:shd w:val="clear" w:color="auto" w:fill="FFFFFF"/>
        <w:tabs>
          <w:tab w:val="left" w:pos="10992"/>
          <w:tab w:val="left" w:pos="11908"/>
          <w:tab w:val="left" w:pos="12824"/>
          <w:tab w:val="left" w:pos="13740"/>
          <w:tab w:val="left" w:pos="14656"/>
        </w:tabs>
      </w:pPr>
      <w:r w:rsidRPr="003B4FCA">
        <w:t xml:space="preserve">         </w:t>
      </w:r>
      <w:r w:rsidR="00F42FE6">
        <w:t xml:space="preserve">                         </w:t>
      </w:r>
      <w:r w:rsidRPr="003B4FCA">
        <w:t xml:space="preserve"> подпись               инициалы, фамилия</w:t>
      </w:r>
    </w:p>
    <w:p w:rsidR="00D438F9" w:rsidRPr="003B4FCA" w:rsidRDefault="00D438F9" w:rsidP="00D438F9">
      <w:pPr>
        <w:widowControl w:val="0"/>
        <w:tabs>
          <w:tab w:val="left" w:pos="0"/>
        </w:tabs>
        <w:suppressAutoHyphens/>
        <w:rPr>
          <w:caps/>
        </w:rPr>
      </w:pPr>
    </w:p>
    <w:p w:rsidR="00D438F9" w:rsidRPr="003B4FCA" w:rsidRDefault="00D438F9" w:rsidP="00D438F9">
      <w:pPr>
        <w:shd w:val="clear" w:color="auto" w:fill="FFFFFF"/>
        <w:tabs>
          <w:tab w:val="left" w:pos="10992"/>
          <w:tab w:val="left" w:pos="11908"/>
          <w:tab w:val="left" w:pos="12824"/>
          <w:tab w:val="left" w:pos="13740"/>
          <w:tab w:val="left" w:pos="14656"/>
        </w:tabs>
      </w:pPr>
      <w:r>
        <w:t>Согласован</w:t>
      </w:r>
    </w:p>
    <w:p w:rsidR="00D438F9" w:rsidRPr="003B4FCA" w:rsidRDefault="00D438F9" w:rsidP="00D438F9">
      <w:pPr>
        <w:shd w:val="clear" w:color="auto" w:fill="FFFFFF"/>
        <w:tabs>
          <w:tab w:val="left" w:pos="10992"/>
          <w:tab w:val="left" w:pos="11908"/>
          <w:tab w:val="left" w:pos="12824"/>
          <w:tab w:val="left" w:pos="13740"/>
          <w:tab w:val="left" w:pos="14656"/>
        </w:tabs>
      </w:pPr>
      <w:r w:rsidRPr="003B4FCA">
        <w:rPr>
          <w:u w:val="single"/>
        </w:rPr>
        <w:t xml:space="preserve">заместитель директора по ООД        </w:t>
      </w:r>
      <w:r w:rsidRPr="003B4FCA">
        <w:t xml:space="preserve"> ________________ (</w:t>
      </w:r>
      <w:r w:rsidRPr="003B4FCA">
        <w:rPr>
          <w:u w:val="single"/>
        </w:rPr>
        <w:t>Т.Ю. Загоруйко</w:t>
      </w:r>
      <w:r w:rsidRPr="003B4FCA">
        <w:t>)</w:t>
      </w:r>
    </w:p>
    <w:p w:rsidR="004904A0" w:rsidRPr="00D438F9" w:rsidRDefault="00D438F9" w:rsidP="00D438F9">
      <w:pPr>
        <w:shd w:val="clear" w:color="auto" w:fill="FFFFFF"/>
        <w:tabs>
          <w:tab w:val="left" w:pos="10992"/>
          <w:tab w:val="left" w:pos="11908"/>
          <w:tab w:val="left" w:pos="12824"/>
          <w:tab w:val="left" w:pos="13740"/>
          <w:tab w:val="left" w:pos="14656"/>
        </w:tabs>
      </w:pPr>
      <w:r w:rsidRPr="003B4FCA">
        <w:t xml:space="preserve"> должность                  </w:t>
      </w:r>
      <w:r w:rsidR="00F42FE6">
        <w:t xml:space="preserve">                           </w:t>
      </w:r>
      <w:r w:rsidRPr="003B4FCA">
        <w:t xml:space="preserve">  подп</w:t>
      </w:r>
      <w:r w:rsidR="00F42FE6">
        <w:t xml:space="preserve">ись              </w:t>
      </w:r>
      <w:r w:rsidRPr="003B4FCA">
        <w:t xml:space="preserve"> инициалы, фамилия</w:t>
      </w:r>
    </w:p>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D2165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0"/>
        <w:jc w:val="center"/>
        <w:rPr>
          <w:b/>
          <w:sz w:val="28"/>
          <w:szCs w:val="28"/>
        </w:rPr>
      </w:pPr>
      <w:r w:rsidRPr="00D30681">
        <w:rPr>
          <w:b/>
          <w:sz w:val="28"/>
          <w:szCs w:val="28"/>
        </w:rPr>
        <w:lastRenderedPageBreak/>
        <w:t>СОДЕРЖАНИЕ</w:t>
      </w:r>
    </w:p>
    <w:tbl>
      <w:tblPr>
        <w:tblW w:w="0" w:type="auto"/>
        <w:tblLook w:val="01E0"/>
      </w:tblPr>
      <w:tblGrid>
        <w:gridCol w:w="7621"/>
        <w:gridCol w:w="1134"/>
      </w:tblGrid>
      <w:tr w:rsidR="004904A0" w:rsidRPr="00D30681" w:rsidTr="006A66ED">
        <w:trPr>
          <w:trHeight w:val="919"/>
        </w:trPr>
        <w:tc>
          <w:tcPr>
            <w:tcW w:w="7621" w:type="dxa"/>
          </w:tcPr>
          <w:p w:rsidR="004904A0" w:rsidRPr="00D30681" w:rsidRDefault="004904A0" w:rsidP="00A11B8D">
            <w:pPr>
              <w:spacing w:line="0" w:lineRule="atLeast"/>
              <w:rPr>
                <w:b/>
                <w:caps/>
              </w:rPr>
            </w:pPr>
          </w:p>
          <w:p w:rsidR="004904A0" w:rsidRDefault="004904A0" w:rsidP="00A11B8D">
            <w:pPr>
              <w:spacing w:line="0" w:lineRule="atLeast"/>
              <w:ind w:left="300"/>
              <w:rPr>
                <w:b/>
                <w:caps/>
              </w:rPr>
            </w:pPr>
            <w:r w:rsidRPr="00D30681">
              <w:rPr>
                <w:b/>
                <w:caps/>
              </w:rPr>
              <w:t xml:space="preserve">     ПОЯСНИТЕЛЬНАЯ ЗАПИСКА</w:t>
            </w:r>
          </w:p>
          <w:p w:rsidR="00EE79F9" w:rsidRPr="00D30681" w:rsidRDefault="00EE79F9" w:rsidP="00A11B8D">
            <w:pPr>
              <w:spacing w:line="0" w:lineRule="atLeast"/>
              <w:ind w:left="300"/>
              <w:rPr>
                <w:b/>
                <w:caps/>
              </w:rPr>
            </w:pPr>
            <w:r>
              <w:rPr>
                <w:b/>
                <w:caps/>
              </w:rPr>
              <w:t>1.Входящий диагностирующий контроль</w:t>
            </w:r>
          </w:p>
          <w:p w:rsidR="004904A0" w:rsidRPr="00D30681" w:rsidRDefault="004904A0" w:rsidP="00A11B8D">
            <w:pPr>
              <w:pStyle w:val="a4"/>
              <w:spacing w:line="0" w:lineRule="atLeast"/>
              <w:ind w:left="660"/>
            </w:pPr>
          </w:p>
        </w:tc>
        <w:tc>
          <w:tcPr>
            <w:tcW w:w="1134" w:type="dxa"/>
          </w:tcPr>
          <w:p w:rsidR="004904A0" w:rsidRPr="00D30681" w:rsidRDefault="004904A0" w:rsidP="00A11B8D">
            <w:pPr>
              <w:spacing w:line="0" w:lineRule="atLeast"/>
            </w:pPr>
          </w:p>
          <w:p w:rsidR="004904A0" w:rsidRPr="00D30681" w:rsidRDefault="004904A0" w:rsidP="00A11B8D">
            <w:pPr>
              <w:pStyle w:val="a4"/>
              <w:spacing w:line="0" w:lineRule="atLeast"/>
              <w:ind w:left="0"/>
              <w:rPr>
                <w:b/>
              </w:rPr>
            </w:pPr>
          </w:p>
        </w:tc>
      </w:tr>
      <w:tr w:rsidR="004904A0" w:rsidRPr="00D30681" w:rsidTr="006A66ED">
        <w:tc>
          <w:tcPr>
            <w:tcW w:w="7621" w:type="dxa"/>
          </w:tcPr>
          <w:p w:rsidR="004904A0" w:rsidRPr="00EE79F9" w:rsidRDefault="004904A0" w:rsidP="00EE79F9">
            <w:pPr>
              <w:pStyle w:val="1"/>
              <w:spacing w:line="0" w:lineRule="atLeast"/>
              <w:ind w:left="284" w:firstLine="0"/>
              <w:rPr>
                <w:b/>
              </w:rPr>
            </w:pPr>
          </w:p>
        </w:tc>
        <w:tc>
          <w:tcPr>
            <w:tcW w:w="1134" w:type="dxa"/>
          </w:tcPr>
          <w:p w:rsidR="004904A0" w:rsidRPr="00D30681" w:rsidRDefault="004904A0" w:rsidP="00A11B8D">
            <w:pPr>
              <w:spacing w:line="0" w:lineRule="atLeast"/>
            </w:pPr>
          </w:p>
        </w:tc>
      </w:tr>
      <w:tr w:rsidR="004904A0" w:rsidRPr="00D30681" w:rsidTr="006A66ED">
        <w:tc>
          <w:tcPr>
            <w:tcW w:w="7621" w:type="dxa"/>
          </w:tcPr>
          <w:p w:rsidR="004904A0" w:rsidRPr="00D30681" w:rsidRDefault="004904A0" w:rsidP="00A11B8D">
            <w:pPr>
              <w:pStyle w:val="1"/>
              <w:spacing w:line="0" w:lineRule="atLeast"/>
              <w:ind w:left="644" w:firstLine="0"/>
              <w:rPr>
                <w:b/>
                <w:caps/>
              </w:rPr>
            </w:pPr>
          </w:p>
        </w:tc>
        <w:tc>
          <w:tcPr>
            <w:tcW w:w="1134" w:type="dxa"/>
          </w:tcPr>
          <w:p w:rsidR="004904A0" w:rsidRPr="00D30681" w:rsidRDefault="004904A0" w:rsidP="00A11B8D">
            <w:pPr>
              <w:pStyle w:val="1"/>
              <w:spacing w:line="0" w:lineRule="atLeast"/>
              <w:ind w:firstLine="0"/>
              <w:rPr>
                <w:b/>
                <w:caps/>
              </w:rPr>
            </w:pPr>
          </w:p>
        </w:tc>
      </w:tr>
      <w:tr w:rsidR="004904A0" w:rsidRPr="00D30681" w:rsidTr="006A66ED">
        <w:trPr>
          <w:trHeight w:val="319"/>
        </w:trPr>
        <w:tc>
          <w:tcPr>
            <w:tcW w:w="7621" w:type="dxa"/>
          </w:tcPr>
          <w:p w:rsidR="004904A0" w:rsidRDefault="000F3F3A" w:rsidP="00EE79F9">
            <w:pPr>
              <w:pStyle w:val="1"/>
              <w:spacing w:line="0" w:lineRule="atLeast"/>
              <w:rPr>
                <w:b/>
                <w:caps/>
              </w:rPr>
            </w:pPr>
            <w:r>
              <w:rPr>
                <w:b/>
                <w:caps/>
              </w:rPr>
              <w:t>2</w:t>
            </w:r>
            <w:r w:rsidR="004904A0" w:rsidRPr="00D30681">
              <w:rPr>
                <w:b/>
                <w:caps/>
              </w:rPr>
              <w:t xml:space="preserve"> Текущий контроль</w:t>
            </w:r>
          </w:p>
          <w:p w:rsidR="00303BA7" w:rsidRPr="00303BA7" w:rsidRDefault="00303BA7" w:rsidP="00EE5126">
            <w:pPr>
              <w:spacing w:line="0" w:lineRule="atLeast"/>
              <w:ind w:left="567"/>
            </w:pPr>
            <w:r w:rsidRPr="00303BA7">
              <w:rPr>
                <w:rFonts w:cs="Aharoni"/>
              </w:rPr>
              <w:t>2.1 Контрольный срез</w:t>
            </w:r>
            <w:r w:rsidRPr="00303BA7">
              <w:t xml:space="preserve"> </w:t>
            </w:r>
          </w:p>
          <w:p w:rsidR="00701B56" w:rsidRPr="00303BA7" w:rsidRDefault="00303BA7" w:rsidP="00EE5126">
            <w:pPr>
              <w:spacing w:line="0" w:lineRule="atLeast"/>
              <w:ind w:left="567"/>
            </w:pPr>
            <w:r w:rsidRPr="00303BA7">
              <w:t>2.2</w:t>
            </w:r>
            <w:r w:rsidR="00701B56" w:rsidRPr="00303BA7">
              <w:t xml:space="preserve"> </w:t>
            </w:r>
            <w:r w:rsidR="006871EC" w:rsidRPr="00303BA7">
              <w:t>Практические</w:t>
            </w:r>
            <w:r w:rsidR="00701B56" w:rsidRPr="00303BA7">
              <w:t xml:space="preserve"> </w:t>
            </w:r>
            <w:r w:rsidR="00EF43A8" w:rsidRPr="00303BA7">
              <w:t>работы</w:t>
            </w:r>
          </w:p>
          <w:p w:rsidR="00BC1E98" w:rsidRPr="00EE79F9" w:rsidRDefault="00EE79F9" w:rsidP="00EE79F9">
            <w:pPr>
              <w:spacing w:line="0" w:lineRule="atLeast"/>
              <w:rPr>
                <w:rFonts w:cs="Aharoni"/>
                <w:b/>
              </w:rPr>
            </w:pPr>
            <w:r>
              <w:rPr>
                <w:b/>
                <w:sz w:val="32"/>
                <w:szCs w:val="32"/>
              </w:rPr>
              <w:t xml:space="preserve">    </w:t>
            </w:r>
          </w:p>
          <w:p w:rsidR="00701B56" w:rsidRPr="00701B56" w:rsidRDefault="00701B56" w:rsidP="00A11B8D">
            <w:pPr>
              <w:spacing w:line="0" w:lineRule="atLeast"/>
            </w:pPr>
          </w:p>
        </w:tc>
        <w:tc>
          <w:tcPr>
            <w:tcW w:w="1134" w:type="dxa"/>
          </w:tcPr>
          <w:p w:rsidR="00BC1E98" w:rsidRDefault="00BC1E98" w:rsidP="00A11B8D">
            <w:pPr>
              <w:pStyle w:val="1"/>
              <w:spacing w:line="0" w:lineRule="atLeast"/>
              <w:ind w:firstLine="0"/>
              <w:rPr>
                <w:b/>
                <w:caps/>
              </w:rPr>
            </w:pPr>
          </w:p>
          <w:p w:rsidR="00BC1E98" w:rsidRDefault="00BC1E98" w:rsidP="00A11B8D">
            <w:pPr>
              <w:spacing w:line="0" w:lineRule="atLeast"/>
            </w:pPr>
          </w:p>
          <w:p w:rsidR="004904A0" w:rsidRPr="00BC1E98" w:rsidRDefault="004904A0" w:rsidP="00A11B8D">
            <w:pPr>
              <w:spacing w:line="0" w:lineRule="atLeast"/>
            </w:pPr>
          </w:p>
        </w:tc>
      </w:tr>
      <w:tr w:rsidR="004904A0" w:rsidRPr="00D30681" w:rsidTr="006A66ED">
        <w:tc>
          <w:tcPr>
            <w:tcW w:w="7621" w:type="dxa"/>
          </w:tcPr>
          <w:p w:rsidR="004904A0" w:rsidRDefault="000F3F3A" w:rsidP="000F3F3A">
            <w:pPr>
              <w:pStyle w:val="1"/>
              <w:spacing w:line="0" w:lineRule="atLeast"/>
              <w:ind w:left="284" w:firstLine="0"/>
              <w:rPr>
                <w:b/>
                <w:caps/>
              </w:rPr>
            </w:pPr>
            <w:r>
              <w:rPr>
                <w:b/>
                <w:caps/>
              </w:rPr>
              <w:t>3.</w:t>
            </w:r>
            <w:r w:rsidR="004904A0" w:rsidRPr="00D30681">
              <w:rPr>
                <w:b/>
                <w:caps/>
              </w:rPr>
              <w:t>Кос для промежуточной аттестации</w:t>
            </w:r>
          </w:p>
          <w:p w:rsidR="00701B56" w:rsidRDefault="000F3F3A" w:rsidP="00EE5126">
            <w:pPr>
              <w:spacing w:line="0" w:lineRule="atLeast"/>
              <w:ind w:left="567"/>
            </w:pPr>
            <w:r>
              <w:t>3.</w:t>
            </w:r>
            <w:r w:rsidR="00AC0898">
              <w:t>1. Дифференцированный зачет</w:t>
            </w:r>
          </w:p>
          <w:p w:rsidR="00701B56" w:rsidRPr="00701B56" w:rsidRDefault="00701B56" w:rsidP="00EE5126">
            <w:pPr>
              <w:spacing w:line="0" w:lineRule="atLeast"/>
              <w:ind w:firstLine="708"/>
            </w:pPr>
          </w:p>
        </w:tc>
        <w:tc>
          <w:tcPr>
            <w:tcW w:w="1134" w:type="dxa"/>
          </w:tcPr>
          <w:p w:rsidR="004904A0" w:rsidRPr="00D30681" w:rsidRDefault="004904A0" w:rsidP="00A11B8D">
            <w:pPr>
              <w:pStyle w:val="1"/>
              <w:spacing w:line="0" w:lineRule="atLeast"/>
              <w:ind w:firstLine="0"/>
              <w:rPr>
                <w:b/>
                <w:caps/>
              </w:rPr>
            </w:pPr>
          </w:p>
        </w:tc>
      </w:tr>
      <w:tr w:rsidR="004904A0" w:rsidRPr="00D30681" w:rsidTr="006A66ED">
        <w:tc>
          <w:tcPr>
            <w:tcW w:w="7621" w:type="dxa"/>
          </w:tcPr>
          <w:p w:rsidR="004904A0" w:rsidRPr="00D30681" w:rsidRDefault="004904A0" w:rsidP="00701B56">
            <w:pPr>
              <w:pStyle w:val="1"/>
              <w:spacing w:line="360" w:lineRule="auto"/>
              <w:ind w:left="644" w:firstLine="0"/>
              <w:rPr>
                <w:b/>
                <w:caps/>
              </w:rPr>
            </w:pPr>
            <w:r w:rsidRPr="00D30681">
              <w:rPr>
                <w:b/>
                <w:caps/>
              </w:rPr>
              <w:t xml:space="preserve"> </w:t>
            </w:r>
          </w:p>
        </w:tc>
        <w:tc>
          <w:tcPr>
            <w:tcW w:w="1134" w:type="dxa"/>
          </w:tcPr>
          <w:p w:rsidR="004904A0" w:rsidRPr="00D30681" w:rsidRDefault="004904A0" w:rsidP="00701B56">
            <w:pPr>
              <w:pStyle w:val="1"/>
              <w:spacing w:line="360" w:lineRule="auto"/>
              <w:ind w:firstLine="0"/>
              <w:rPr>
                <w:b/>
                <w:caps/>
              </w:rPr>
            </w:pPr>
          </w:p>
        </w:tc>
      </w:tr>
    </w:tbl>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4904A0" w:rsidRPr="00D30681" w:rsidRDefault="004904A0" w:rsidP="004904A0"/>
    <w:p w:rsidR="00AC0898" w:rsidRDefault="00AC0898" w:rsidP="004904A0">
      <w:pPr>
        <w:sectPr w:rsidR="00AC0898" w:rsidSect="006A66ED">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701" w:header="709" w:footer="709" w:gutter="0"/>
          <w:cols w:space="708"/>
          <w:docGrid w:linePitch="360"/>
        </w:sectPr>
      </w:pPr>
    </w:p>
    <w:p w:rsidR="004904A0" w:rsidRPr="00D30681" w:rsidRDefault="004904A0" w:rsidP="004904A0">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D30681">
        <w:rPr>
          <w:b/>
          <w:caps/>
          <w:sz w:val="28"/>
          <w:szCs w:val="28"/>
        </w:rPr>
        <w:lastRenderedPageBreak/>
        <w:t>ПОЯСНИТЕЛЬНАЯ ЗАПИСКА</w:t>
      </w:r>
    </w:p>
    <w:p w:rsidR="004904A0" w:rsidRPr="00D30681" w:rsidRDefault="004904A0" w:rsidP="004904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825EF" w:rsidRDefault="001825EF" w:rsidP="007C2C23">
      <w:pPr>
        <w:spacing w:line="236" w:lineRule="auto"/>
        <w:ind w:left="260" w:firstLine="448"/>
        <w:jc w:val="both"/>
        <w:rPr>
          <w:sz w:val="20"/>
          <w:szCs w:val="20"/>
        </w:rPr>
      </w:pPr>
      <w:r>
        <w:t>Комплект контрольно-оценочных средств к рабочей прог</w:t>
      </w:r>
      <w:r w:rsidR="006871EC">
        <w:t>рамме учебной дисциплины «</w:t>
      </w:r>
      <w:r w:rsidR="00FE1CA4">
        <w:t>Астрономия</w:t>
      </w:r>
      <w:r>
        <w:t xml:space="preserve">» обеспечивают оценку соответствия образовательных результатов обучающихся и выпускников ФГОС реализующих образовательную программу среднего общего образования в рамках реализации программы подготовки </w:t>
      </w:r>
      <w:r w:rsidR="00421ECE">
        <w:t xml:space="preserve">специалистов среднего звена </w:t>
      </w:r>
      <w:r>
        <w:t xml:space="preserve"> </w:t>
      </w:r>
      <w:r w:rsidR="00421ECE">
        <w:t>43.02.</w:t>
      </w:r>
      <w:r w:rsidR="00421ECE" w:rsidRPr="00421ECE">
        <w:t>15 Поварское и  кондитерское дело</w:t>
      </w:r>
      <w:r w:rsidR="00421ECE">
        <w:t xml:space="preserve"> естественнонаучного </w:t>
      </w:r>
      <w:r w:rsidR="00554744">
        <w:t xml:space="preserve"> </w:t>
      </w:r>
      <w:r>
        <w:t xml:space="preserve"> профиля. Комплект контрольно-оценочных ср</w:t>
      </w:r>
      <w:r w:rsidR="006871EC">
        <w:t>едств учебной дисциплины «</w:t>
      </w:r>
      <w:r w:rsidR="00FE1CA4">
        <w:t>Астрономия</w:t>
      </w:r>
      <w:r>
        <w:t>» составлен  на основе:</w:t>
      </w:r>
    </w:p>
    <w:p w:rsidR="00EE79F9" w:rsidRPr="00C11F48" w:rsidRDefault="00EE79F9" w:rsidP="007C2C23">
      <w:pPr>
        <w:ind w:firstLine="708"/>
        <w:jc w:val="both"/>
      </w:pPr>
      <w:r w:rsidRPr="00C11F48">
        <w:t xml:space="preserve">Комплект оценочных средств учебной дисциплины </w:t>
      </w:r>
      <w:r>
        <w:t xml:space="preserve"> </w:t>
      </w:r>
      <w:r w:rsidRPr="00C11F48">
        <w:t>составлен на основе:</w:t>
      </w:r>
    </w:p>
    <w:p w:rsidR="00EE79F9" w:rsidRDefault="00EE79F9" w:rsidP="00BA68AF">
      <w:pPr>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2A4EA6">
        <w:t>рабочей учебной программе дисциплины «</w:t>
      </w:r>
      <w:r w:rsidR="00FE1CA4">
        <w:t>Астрономия</w:t>
      </w:r>
      <w:r w:rsidRPr="002A4EA6">
        <w:t xml:space="preserve">, рассмотренной на МК </w:t>
      </w:r>
      <w:r w:rsidR="00602DA2" w:rsidRPr="00602DA2">
        <w:t>ООД, протокол №1</w:t>
      </w:r>
      <w:r w:rsidR="00D2165E">
        <w:t>0</w:t>
      </w:r>
      <w:r w:rsidRPr="00602DA2">
        <w:t xml:space="preserve"> , от 2</w:t>
      </w:r>
      <w:r w:rsidR="00D2165E">
        <w:t>2</w:t>
      </w:r>
      <w:r w:rsidR="00602DA2" w:rsidRPr="00602DA2">
        <w:t>.0</w:t>
      </w:r>
      <w:r w:rsidR="00D2165E">
        <w:t>6</w:t>
      </w:r>
      <w:r w:rsidR="00602DA2" w:rsidRPr="00602DA2">
        <w:t>.2018</w:t>
      </w:r>
      <w:r w:rsidRPr="002A4EA6">
        <w:t xml:space="preserve"> </w:t>
      </w:r>
    </w:p>
    <w:p w:rsidR="00EE79F9" w:rsidRDefault="00EE79F9" w:rsidP="00BA68AF">
      <w:pPr>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2A4EA6">
        <w:t>календарно-тематического планирования по учебной дисциплине «</w:t>
      </w:r>
      <w:r w:rsidR="00FE1CA4">
        <w:t>Астрономия</w:t>
      </w:r>
      <w:r w:rsidRPr="002A4EA6">
        <w:t xml:space="preserve">», рассмотренного на </w:t>
      </w:r>
      <w:r w:rsidRPr="00602DA2">
        <w:t xml:space="preserve">МК </w:t>
      </w:r>
      <w:r w:rsidR="00602DA2" w:rsidRPr="00602DA2">
        <w:t>ООД, протокол №1</w:t>
      </w:r>
      <w:r w:rsidR="00D2165E">
        <w:t>0 , от 22.06</w:t>
      </w:r>
      <w:r w:rsidR="00602DA2" w:rsidRPr="00602DA2">
        <w:t>.2018</w:t>
      </w:r>
    </w:p>
    <w:p w:rsidR="00EE79F9" w:rsidRPr="002A4EA6" w:rsidRDefault="00EE79F9" w:rsidP="00BA68AF">
      <w:pPr>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t>Инструкции по составлению Комплекта контрольно-оценочных средств</w:t>
      </w:r>
    </w:p>
    <w:p w:rsidR="00EE79F9" w:rsidRPr="00C11F48" w:rsidRDefault="00EE79F9" w:rsidP="007C2C23">
      <w:pPr>
        <w:jc w:val="both"/>
      </w:pPr>
    </w:p>
    <w:p w:rsidR="007C2C23" w:rsidRDefault="00EE79F9" w:rsidP="007C2C23">
      <w:pPr>
        <w:autoSpaceDE w:val="0"/>
        <w:autoSpaceDN w:val="0"/>
        <w:adjustRightInd w:val="0"/>
        <w:ind w:firstLine="360"/>
        <w:jc w:val="both"/>
      </w:pPr>
      <w:r w:rsidRPr="00C11F48">
        <w:t xml:space="preserve">Комплект  контрольно-оценочных средств включает контрольно-измерительные материалы по </w:t>
      </w:r>
      <w:r>
        <w:t>текущему контролю</w:t>
      </w:r>
      <w:r w:rsidR="00FE1CA4">
        <w:t xml:space="preserve"> и</w:t>
      </w:r>
      <w:r>
        <w:t xml:space="preserve"> </w:t>
      </w:r>
      <w:r w:rsidRPr="00C11F48">
        <w:t>дифференцированному зачету</w:t>
      </w:r>
      <w:r w:rsidR="00554744">
        <w:t>.</w:t>
      </w:r>
    </w:p>
    <w:p w:rsidR="00E61AD3" w:rsidRDefault="004904A0" w:rsidP="007C2C23">
      <w:pPr>
        <w:autoSpaceDE w:val="0"/>
        <w:autoSpaceDN w:val="0"/>
        <w:adjustRightInd w:val="0"/>
        <w:ind w:firstLine="360"/>
        <w:jc w:val="both"/>
      </w:pPr>
      <w:r>
        <w:t>Контрольно- оценочные</w:t>
      </w:r>
      <w:r w:rsidRPr="00F12263">
        <w:t xml:space="preserve"> средств</w:t>
      </w:r>
      <w:r>
        <w:t>а</w:t>
      </w:r>
      <w:r w:rsidRPr="00F12263">
        <w:t xml:space="preserve"> обеспечивают контроль и оценку следующих  результат</w:t>
      </w:r>
      <w:r>
        <w:t>ов обучения по дисциплине «</w:t>
      </w:r>
      <w:r w:rsidR="00FE1CA4">
        <w:t>Астрономия</w:t>
      </w:r>
      <w:r>
        <w:t>»</w:t>
      </w:r>
    </w:p>
    <w:p w:rsidR="00446A6A" w:rsidRPr="00F93A87" w:rsidRDefault="00446A6A" w:rsidP="00446A6A">
      <w:pPr>
        <w:jc w:val="both"/>
      </w:pPr>
    </w:p>
    <w:tbl>
      <w:tblPr>
        <w:tblStyle w:val="a3"/>
        <w:tblW w:w="9889" w:type="dxa"/>
        <w:tblLayout w:type="fixed"/>
        <w:tblLook w:val="04A0"/>
      </w:tblPr>
      <w:tblGrid>
        <w:gridCol w:w="1101"/>
        <w:gridCol w:w="8788"/>
      </w:tblGrid>
      <w:tr w:rsidR="00446A6A" w:rsidRPr="00C12CE4" w:rsidTr="00F42FE6">
        <w:tc>
          <w:tcPr>
            <w:tcW w:w="1101" w:type="dxa"/>
            <w:tcBorders>
              <w:right w:val="single" w:sz="4" w:space="0" w:color="auto"/>
            </w:tcBorders>
          </w:tcPr>
          <w:p w:rsidR="00446A6A" w:rsidRPr="00C12CE4" w:rsidRDefault="00446A6A" w:rsidP="00F42FE6">
            <w:pPr>
              <w:spacing w:line="276" w:lineRule="auto"/>
              <w:ind w:left="0"/>
              <w:jc w:val="left"/>
              <w:rPr>
                <w:b/>
                <w:sz w:val="24"/>
                <w:szCs w:val="24"/>
              </w:rPr>
            </w:pPr>
            <w:r w:rsidRPr="00C12CE4">
              <w:rPr>
                <w:b/>
                <w:sz w:val="24"/>
                <w:szCs w:val="24"/>
              </w:rPr>
              <w:t>Коды</w:t>
            </w:r>
          </w:p>
        </w:tc>
        <w:tc>
          <w:tcPr>
            <w:tcW w:w="8788" w:type="dxa"/>
            <w:tcBorders>
              <w:left w:val="single" w:sz="4" w:space="0" w:color="auto"/>
            </w:tcBorders>
          </w:tcPr>
          <w:p w:rsidR="00446A6A" w:rsidRPr="00C12CE4" w:rsidRDefault="00446A6A" w:rsidP="00554744">
            <w:pPr>
              <w:spacing w:line="276" w:lineRule="auto"/>
              <w:jc w:val="center"/>
              <w:rPr>
                <w:b/>
                <w:sz w:val="24"/>
                <w:szCs w:val="24"/>
              </w:rPr>
            </w:pPr>
            <w:r w:rsidRPr="00C12CE4">
              <w:rPr>
                <w:b/>
                <w:sz w:val="24"/>
                <w:szCs w:val="24"/>
              </w:rPr>
              <w:t>Результаты</w:t>
            </w:r>
          </w:p>
        </w:tc>
      </w:tr>
      <w:tr w:rsidR="00446A6A" w:rsidRPr="00C12CE4" w:rsidTr="00F42FE6">
        <w:tc>
          <w:tcPr>
            <w:tcW w:w="9889" w:type="dxa"/>
            <w:gridSpan w:val="2"/>
          </w:tcPr>
          <w:p w:rsidR="00446A6A" w:rsidRPr="00C12CE4" w:rsidRDefault="00446A6A" w:rsidP="00554744">
            <w:pPr>
              <w:spacing w:line="276" w:lineRule="auto"/>
              <w:jc w:val="left"/>
              <w:rPr>
                <w:sz w:val="24"/>
                <w:szCs w:val="24"/>
              </w:rPr>
            </w:pPr>
            <w:r w:rsidRPr="00C12CE4">
              <w:rPr>
                <w:sz w:val="24"/>
                <w:szCs w:val="24"/>
              </w:rPr>
              <w:t>Предметные</w:t>
            </w:r>
          </w:p>
        </w:tc>
      </w:tr>
      <w:tr w:rsidR="00446A6A" w:rsidRPr="00C12CE4" w:rsidTr="00F42FE6">
        <w:tc>
          <w:tcPr>
            <w:tcW w:w="1101" w:type="dxa"/>
            <w:tcBorders>
              <w:right w:val="single" w:sz="4" w:space="0" w:color="auto"/>
            </w:tcBorders>
          </w:tcPr>
          <w:p w:rsidR="00446A6A" w:rsidRPr="00C12CE4" w:rsidRDefault="00446A6A" w:rsidP="00F42FE6">
            <w:pPr>
              <w:spacing w:line="276" w:lineRule="auto"/>
              <w:ind w:left="0"/>
              <w:rPr>
                <w:b/>
                <w:sz w:val="24"/>
                <w:szCs w:val="24"/>
              </w:rPr>
            </w:pPr>
            <w:r w:rsidRPr="00C12CE4">
              <w:rPr>
                <w:b/>
                <w:sz w:val="24"/>
                <w:szCs w:val="24"/>
              </w:rPr>
              <w:t xml:space="preserve">П.1 </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sz w:val="24"/>
                <w:szCs w:val="24"/>
              </w:rPr>
            </w:pPr>
            <w:r w:rsidRPr="00C12CE4">
              <w:rPr>
                <w:rStyle w:val="56"/>
                <w:rFonts w:ascii="Times New Roman" w:hAnsi="Times New Roman" w:cs="Times New Roman"/>
                <w:sz w:val="24"/>
                <w:szCs w:val="24"/>
              </w:rPr>
              <w:t>сформированность представлений о строении Солнечной системы, эволюции звезд и Вселенной, пространственно-временных масштабах Вселенной</w:t>
            </w:r>
          </w:p>
        </w:tc>
      </w:tr>
      <w:tr w:rsidR="00446A6A" w:rsidRPr="00C12CE4" w:rsidTr="00F42FE6">
        <w:tc>
          <w:tcPr>
            <w:tcW w:w="1101" w:type="dxa"/>
            <w:tcBorders>
              <w:right w:val="single" w:sz="4" w:space="0" w:color="auto"/>
            </w:tcBorders>
          </w:tcPr>
          <w:p w:rsidR="00446A6A" w:rsidRPr="00C12CE4" w:rsidRDefault="00446A6A" w:rsidP="00F42FE6">
            <w:pPr>
              <w:spacing w:line="276" w:lineRule="auto"/>
              <w:ind w:left="0"/>
              <w:rPr>
                <w:b/>
                <w:sz w:val="24"/>
                <w:szCs w:val="24"/>
              </w:rPr>
            </w:pPr>
            <w:r w:rsidRPr="00C12CE4">
              <w:rPr>
                <w:b/>
                <w:sz w:val="24"/>
                <w:szCs w:val="24"/>
              </w:rPr>
              <w:t>П.2</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sz w:val="24"/>
                <w:szCs w:val="24"/>
              </w:rPr>
            </w:pPr>
            <w:r w:rsidRPr="00C12CE4">
              <w:rPr>
                <w:rStyle w:val="56"/>
                <w:rFonts w:ascii="Times New Roman" w:hAnsi="Times New Roman" w:cs="Times New Roman"/>
                <w:sz w:val="24"/>
                <w:szCs w:val="24"/>
              </w:rPr>
              <w:t>понимание сущности наблюдаемых во Вселенной явлений</w:t>
            </w:r>
          </w:p>
        </w:tc>
      </w:tr>
      <w:tr w:rsidR="00446A6A" w:rsidRPr="00C12CE4" w:rsidTr="00F42FE6">
        <w:tc>
          <w:tcPr>
            <w:tcW w:w="1101" w:type="dxa"/>
            <w:tcBorders>
              <w:right w:val="single" w:sz="4" w:space="0" w:color="auto"/>
            </w:tcBorders>
          </w:tcPr>
          <w:p w:rsidR="00446A6A" w:rsidRPr="00C12CE4" w:rsidRDefault="00446A6A" w:rsidP="00F42FE6">
            <w:pPr>
              <w:spacing w:line="276" w:lineRule="auto"/>
              <w:ind w:left="0"/>
              <w:rPr>
                <w:b/>
                <w:sz w:val="24"/>
                <w:szCs w:val="24"/>
              </w:rPr>
            </w:pPr>
            <w:r w:rsidRPr="00C12CE4">
              <w:rPr>
                <w:b/>
                <w:sz w:val="24"/>
                <w:szCs w:val="24"/>
              </w:rPr>
              <w:t>П.3</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sz w:val="24"/>
                <w:szCs w:val="24"/>
              </w:rPr>
            </w:pPr>
            <w:r w:rsidRPr="00C12CE4">
              <w:rPr>
                <w:rStyle w:val="56"/>
                <w:rFonts w:ascii="Times New Roman" w:hAnsi="Times New Roman" w:cs="Times New Roman"/>
                <w:sz w:val="24"/>
                <w:szCs w:val="24"/>
              </w:rPr>
              <w:t>владение основополагающими астрономическими понятиями, теориями, законами и закономерностями, уверенное пользование астрономической терминологией и символикой</w:t>
            </w:r>
          </w:p>
        </w:tc>
      </w:tr>
      <w:tr w:rsidR="00446A6A" w:rsidRPr="00C12CE4" w:rsidTr="00F42FE6">
        <w:tc>
          <w:tcPr>
            <w:tcW w:w="1101" w:type="dxa"/>
            <w:tcBorders>
              <w:right w:val="single" w:sz="4" w:space="0" w:color="auto"/>
            </w:tcBorders>
          </w:tcPr>
          <w:p w:rsidR="00446A6A" w:rsidRPr="00C12CE4" w:rsidRDefault="00446A6A" w:rsidP="00F42FE6">
            <w:pPr>
              <w:spacing w:line="276" w:lineRule="auto"/>
              <w:ind w:left="0"/>
              <w:rPr>
                <w:b/>
                <w:sz w:val="24"/>
                <w:szCs w:val="24"/>
              </w:rPr>
            </w:pPr>
            <w:r w:rsidRPr="00C12CE4">
              <w:rPr>
                <w:b/>
                <w:sz w:val="24"/>
                <w:szCs w:val="24"/>
              </w:rPr>
              <w:t>П.4</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sz w:val="24"/>
                <w:szCs w:val="24"/>
              </w:rPr>
            </w:pPr>
            <w:r w:rsidRPr="00C12CE4">
              <w:rPr>
                <w:rStyle w:val="56"/>
                <w:rFonts w:ascii="Times New Roman" w:hAnsi="Times New Roman" w:cs="Times New Roman"/>
                <w:sz w:val="24"/>
                <w:szCs w:val="24"/>
              </w:rPr>
              <w:t>сформированность представлений о значении астрономии в практической деятельности человека и дальнейшем научно-техническом развитии</w:t>
            </w:r>
          </w:p>
        </w:tc>
      </w:tr>
      <w:tr w:rsidR="00446A6A" w:rsidRPr="00C12CE4" w:rsidTr="00F42FE6">
        <w:tc>
          <w:tcPr>
            <w:tcW w:w="1101" w:type="dxa"/>
            <w:tcBorders>
              <w:right w:val="single" w:sz="4" w:space="0" w:color="auto"/>
            </w:tcBorders>
          </w:tcPr>
          <w:p w:rsidR="00446A6A" w:rsidRPr="00C12CE4" w:rsidRDefault="00446A6A" w:rsidP="00F42FE6">
            <w:pPr>
              <w:spacing w:line="276" w:lineRule="auto"/>
              <w:ind w:left="0"/>
              <w:rPr>
                <w:b/>
                <w:sz w:val="24"/>
                <w:szCs w:val="24"/>
              </w:rPr>
            </w:pPr>
            <w:r w:rsidRPr="00C12CE4">
              <w:rPr>
                <w:b/>
                <w:sz w:val="24"/>
                <w:szCs w:val="24"/>
              </w:rPr>
              <w:t>П.5</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sz w:val="24"/>
                <w:szCs w:val="24"/>
              </w:rPr>
            </w:pPr>
            <w:r w:rsidRPr="00C12CE4">
              <w:rPr>
                <w:rStyle w:val="56"/>
                <w:rFonts w:ascii="Times New Roman" w:hAnsi="Times New Roman" w:cs="Times New Roman"/>
                <w:sz w:val="24"/>
                <w:szCs w:val="24"/>
              </w:rPr>
              <w:t>осознание роли отечественной науки в освоении и использовании космическо</w:t>
            </w:r>
            <w:r w:rsidRPr="00C12CE4">
              <w:rPr>
                <w:rStyle w:val="56"/>
                <w:rFonts w:ascii="Times New Roman" w:hAnsi="Times New Roman" w:cs="Times New Roman"/>
                <w:sz w:val="24"/>
                <w:szCs w:val="24"/>
              </w:rPr>
              <w:softHyphen/>
              <w:t>го пространства и развитии международного сотрудничества в этой области</w:t>
            </w:r>
          </w:p>
        </w:tc>
      </w:tr>
      <w:tr w:rsidR="00446A6A" w:rsidRPr="00C12CE4" w:rsidTr="00F42FE6">
        <w:tc>
          <w:tcPr>
            <w:tcW w:w="9889" w:type="dxa"/>
            <w:gridSpan w:val="2"/>
          </w:tcPr>
          <w:p w:rsidR="00446A6A" w:rsidRPr="00C12CE4" w:rsidRDefault="00446A6A" w:rsidP="00554744">
            <w:pPr>
              <w:spacing w:line="276" w:lineRule="auto"/>
              <w:rPr>
                <w:sz w:val="24"/>
                <w:szCs w:val="24"/>
              </w:rPr>
            </w:pPr>
            <w:r w:rsidRPr="00C12CE4">
              <w:rPr>
                <w:sz w:val="24"/>
                <w:szCs w:val="24"/>
              </w:rPr>
              <w:t xml:space="preserve">Метапредметные: </w:t>
            </w:r>
          </w:p>
        </w:tc>
      </w:tr>
      <w:tr w:rsidR="00446A6A" w:rsidRPr="00C12CE4" w:rsidTr="00F42FE6">
        <w:tc>
          <w:tcPr>
            <w:tcW w:w="1101" w:type="dxa"/>
            <w:tcBorders>
              <w:right w:val="single" w:sz="4" w:space="0" w:color="auto"/>
            </w:tcBorders>
          </w:tcPr>
          <w:p w:rsidR="00446A6A" w:rsidRPr="00C12CE4" w:rsidRDefault="00446A6A" w:rsidP="00F42FE6">
            <w:pPr>
              <w:tabs>
                <w:tab w:val="left" w:pos="57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b/>
                <w:sz w:val="24"/>
                <w:szCs w:val="24"/>
              </w:rPr>
            </w:pPr>
            <w:r w:rsidRPr="00C12CE4">
              <w:rPr>
                <w:b/>
                <w:sz w:val="24"/>
                <w:szCs w:val="24"/>
              </w:rPr>
              <w:t>М.1</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b/>
                <w:sz w:val="24"/>
                <w:szCs w:val="24"/>
              </w:rPr>
            </w:pPr>
            <w:r w:rsidRPr="00C12CE4">
              <w:rPr>
                <w:rStyle w:val="56"/>
                <w:rFonts w:ascii="Times New Roman" w:hAnsi="Times New Roman" w:cs="Times New Roman"/>
                <w:sz w:val="24"/>
                <w:szCs w:val="24"/>
              </w:rPr>
              <w:t>умение использовать при выполнении практических заданий по астрономии такие мыслительные операции, как постановка задачи, формулирование ги</w:t>
            </w:r>
            <w:r w:rsidRPr="00C12CE4">
              <w:rPr>
                <w:rStyle w:val="56"/>
                <w:rFonts w:ascii="Times New Roman" w:hAnsi="Times New Roman" w:cs="Times New Roman"/>
                <w:sz w:val="24"/>
                <w:szCs w:val="24"/>
              </w:rPr>
              <w:softHyphen/>
              <w:t>потез, анализ и синтез, сравнение, обобщение, систематизация, выявление причинно-следственных связей, поиск аналогов, формулирование выводов для изучения различных сторон астрономических явлений, процессов, с ко</w:t>
            </w:r>
            <w:r w:rsidRPr="00C12CE4">
              <w:rPr>
                <w:rStyle w:val="56"/>
                <w:rFonts w:ascii="Times New Roman" w:hAnsi="Times New Roman" w:cs="Times New Roman"/>
                <w:sz w:val="24"/>
                <w:szCs w:val="24"/>
              </w:rPr>
              <w:softHyphen/>
              <w:t>торыми возникает необходимость сталкиваться в профессиональной сфере</w:t>
            </w:r>
          </w:p>
        </w:tc>
      </w:tr>
      <w:tr w:rsidR="00446A6A" w:rsidRPr="00C12CE4" w:rsidTr="00F42FE6">
        <w:tc>
          <w:tcPr>
            <w:tcW w:w="1101" w:type="dxa"/>
            <w:tcBorders>
              <w:right w:val="single" w:sz="4" w:space="0" w:color="auto"/>
            </w:tcBorders>
          </w:tcPr>
          <w:p w:rsidR="00446A6A" w:rsidRPr="00C12CE4" w:rsidRDefault="00446A6A" w:rsidP="00F42FE6">
            <w:pPr>
              <w:tabs>
                <w:tab w:val="left" w:pos="57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b/>
                <w:sz w:val="24"/>
                <w:szCs w:val="24"/>
              </w:rPr>
            </w:pPr>
            <w:r w:rsidRPr="00C12CE4">
              <w:rPr>
                <w:b/>
                <w:sz w:val="24"/>
                <w:szCs w:val="24"/>
              </w:rPr>
              <w:t>М.2</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b/>
                <w:sz w:val="24"/>
                <w:szCs w:val="24"/>
              </w:rPr>
            </w:pPr>
            <w:r w:rsidRPr="00C12CE4">
              <w:rPr>
                <w:rStyle w:val="56"/>
                <w:rFonts w:ascii="Times New Roman" w:hAnsi="Times New Roman" w:cs="Times New Roman"/>
                <w:sz w:val="24"/>
                <w:szCs w:val="24"/>
              </w:rPr>
              <w:t>владение навыками познавательной деятельности, навыками разрешения про</w:t>
            </w:r>
            <w:r w:rsidRPr="00C12CE4">
              <w:rPr>
                <w:rStyle w:val="56"/>
                <w:rFonts w:ascii="Times New Roman" w:hAnsi="Times New Roman" w:cs="Times New Roman"/>
                <w:sz w:val="24"/>
                <w:szCs w:val="24"/>
              </w:rPr>
              <w:softHyphen/>
              <w:t>блем, возникающих при выполнении практических заданий по астрономии</w:t>
            </w:r>
          </w:p>
        </w:tc>
      </w:tr>
      <w:tr w:rsidR="00446A6A" w:rsidRPr="00C12CE4" w:rsidTr="00F42FE6">
        <w:tc>
          <w:tcPr>
            <w:tcW w:w="1101" w:type="dxa"/>
            <w:tcBorders>
              <w:right w:val="single" w:sz="4" w:space="0" w:color="auto"/>
            </w:tcBorders>
          </w:tcPr>
          <w:p w:rsidR="00446A6A" w:rsidRPr="00C12CE4" w:rsidRDefault="00446A6A" w:rsidP="00F42FE6">
            <w:pPr>
              <w:tabs>
                <w:tab w:val="left" w:pos="57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b/>
                <w:sz w:val="24"/>
                <w:szCs w:val="24"/>
              </w:rPr>
            </w:pPr>
            <w:r w:rsidRPr="00C12CE4">
              <w:rPr>
                <w:b/>
                <w:sz w:val="24"/>
                <w:szCs w:val="24"/>
              </w:rPr>
              <w:t>М.3</w:t>
            </w:r>
          </w:p>
        </w:tc>
        <w:tc>
          <w:tcPr>
            <w:tcW w:w="8788" w:type="dxa"/>
            <w:tcBorders>
              <w:left w:val="single" w:sz="4" w:space="0" w:color="auto"/>
            </w:tcBorders>
          </w:tcPr>
          <w:p w:rsidR="00446A6A" w:rsidRPr="00C12CE4" w:rsidRDefault="00C12CE4" w:rsidP="00C12CE4">
            <w:pPr>
              <w:pStyle w:val="161"/>
              <w:shd w:val="clear" w:color="auto" w:fill="auto"/>
              <w:tabs>
                <w:tab w:val="left" w:pos="848"/>
              </w:tabs>
              <w:spacing w:after="0" w:line="240" w:lineRule="auto"/>
              <w:ind w:left="880" w:right="20" w:firstLine="0"/>
              <w:rPr>
                <w:rFonts w:ascii="Times New Roman" w:eastAsiaTheme="minorHAnsi" w:hAnsi="Times New Roman" w:cs="Times New Roman"/>
                <w:sz w:val="24"/>
                <w:szCs w:val="24"/>
              </w:rPr>
            </w:pPr>
            <w:r w:rsidRPr="00C12CE4">
              <w:rPr>
                <w:rStyle w:val="56"/>
                <w:rFonts w:ascii="Times New Roman" w:hAnsi="Times New Roman" w:cs="Times New Roman"/>
                <w:sz w:val="24"/>
                <w:szCs w:val="24"/>
              </w:rPr>
              <w:t>умение использовать различные источники по астрономии для получения достоверной научной информации, умение оценить ее достоверность</w:t>
            </w:r>
          </w:p>
        </w:tc>
      </w:tr>
      <w:tr w:rsidR="00446A6A" w:rsidRPr="00C12CE4" w:rsidTr="00F42FE6">
        <w:tc>
          <w:tcPr>
            <w:tcW w:w="1101" w:type="dxa"/>
            <w:tcBorders>
              <w:right w:val="single" w:sz="4" w:space="0" w:color="auto"/>
            </w:tcBorders>
          </w:tcPr>
          <w:p w:rsidR="00446A6A" w:rsidRPr="00C12CE4" w:rsidRDefault="00446A6A" w:rsidP="00F42FE6">
            <w:pPr>
              <w:tabs>
                <w:tab w:val="left" w:pos="57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b/>
                <w:sz w:val="24"/>
                <w:szCs w:val="24"/>
              </w:rPr>
            </w:pPr>
            <w:r w:rsidRPr="00C12CE4">
              <w:rPr>
                <w:b/>
                <w:sz w:val="24"/>
                <w:szCs w:val="24"/>
              </w:rPr>
              <w:t>М.4</w:t>
            </w:r>
          </w:p>
        </w:tc>
        <w:tc>
          <w:tcPr>
            <w:tcW w:w="8788" w:type="dxa"/>
            <w:tcBorders>
              <w:left w:val="single" w:sz="4" w:space="0" w:color="auto"/>
            </w:tcBorders>
          </w:tcPr>
          <w:p w:rsidR="00446A6A" w:rsidRPr="00C12CE4" w:rsidRDefault="00C12CE4" w:rsidP="00554744">
            <w:pPr>
              <w:widowControl w:val="0"/>
              <w:tabs>
                <w:tab w:val="num" w:pos="860"/>
              </w:tabs>
              <w:overflowPunct w:val="0"/>
              <w:autoSpaceDE w:val="0"/>
              <w:autoSpaceDN w:val="0"/>
              <w:adjustRightInd w:val="0"/>
              <w:rPr>
                <w:rFonts w:eastAsiaTheme="minorHAnsi"/>
                <w:sz w:val="24"/>
                <w:szCs w:val="24"/>
              </w:rPr>
            </w:pPr>
            <w:r w:rsidRPr="00C12CE4">
              <w:rPr>
                <w:rStyle w:val="56"/>
                <w:rFonts w:ascii="Times New Roman" w:hAnsi="Times New Roman" w:cs="Times New Roman"/>
                <w:sz w:val="24"/>
                <w:szCs w:val="24"/>
              </w:rPr>
              <w:t xml:space="preserve">владение языковыми средствами: умение ясно, логично и точно излагать свою точку зрения по различным вопросам астрономии, использовать </w:t>
            </w:r>
            <w:r w:rsidRPr="00C12CE4">
              <w:rPr>
                <w:rStyle w:val="56"/>
                <w:rFonts w:ascii="Times New Roman" w:hAnsi="Times New Roman" w:cs="Times New Roman"/>
                <w:sz w:val="24"/>
                <w:szCs w:val="24"/>
              </w:rPr>
              <w:lastRenderedPageBreak/>
              <w:t>языковые средства, адекватные обсуждаемой проблеме астрономического характера, включая составление текста и презентации материалов с использованием информационных и коммуникационных технологий</w:t>
            </w:r>
          </w:p>
        </w:tc>
      </w:tr>
    </w:tbl>
    <w:p w:rsidR="00E73A05" w:rsidRDefault="00E73A05" w:rsidP="00DF1D8A">
      <w:pPr>
        <w:ind w:left="120"/>
        <w:rPr>
          <w:b/>
          <w:bCs/>
        </w:rPr>
      </w:pPr>
    </w:p>
    <w:p w:rsidR="00DF1D8A" w:rsidRDefault="00DF1D8A" w:rsidP="00DF1D8A">
      <w:pPr>
        <w:ind w:left="120"/>
        <w:rPr>
          <w:b/>
          <w:bCs/>
        </w:rPr>
      </w:pPr>
      <w:r>
        <w:rPr>
          <w:b/>
          <w:bCs/>
        </w:rPr>
        <w:t>ИСПОЛЬЗУЕМЫЕ ОЦЕНОЧНЫЕ СРЕДСТВА.</w:t>
      </w:r>
    </w:p>
    <w:tbl>
      <w:tblPr>
        <w:tblW w:w="999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644"/>
        <w:gridCol w:w="2666"/>
        <w:gridCol w:w="3685"/>
      </w:tblGrid>
      <w:tr w:rsidR="00C12CE4" w:rsidRPr="00CB65FB" w:rsidTr="008A775A">
        <w:trPr>
          <w:trHeight w:val="1615"/>
        </w:trPr>
        <w:tc>
          <w:tcPr>
            <w:tcW w:w="3644" w:type="dxa"/>
          </w:tcPr>
          <w:p w:rsidR="00C12CE4" w:rsidRPr="00CB65FB" w:rsidRDefault="00C12CE4" w:rsidP="00602DA2">
            <w:pPr>
              <w:jc w:val="center"/>
              <w:rPr>
                <w:b/>
                <w:bCs/>
                <w:sz w:val="20"/>
                <w:szCs w:val="20"/>
              </w:rPr>
            </w:pPr>
            <w:r w:rsidRPr="00CB65FB">
              <w:rPr>
                <w:b/>
                <w:bCs/>
                <w:sz w:val="20"/>
                <w:szCs w:val="20"/>
              </w:rPr>
              <w:t>Наименование частей, разделов,</w:t>
            </w:r>
          </w:p>
        </w:tc>
        <w:tc>
          <w:tcPr>
            <w:tcW w:w="2666" w:type="dxa"/>
          </w:tcPr>
          <w:p w:rsidR="00E73A05" w:rsidRPr="008A775A" w:rsidRDefault="00E73A05" w:rsidP="008A775A">
            <w:r w:rsidRPr="008A775A">
              <w:t>код</w:t>
            </w:r>
          </w:p>
          <w:p w:rsidR="00C12CE4" w:rsidRPr="00CB65FB" w:rsidRDefault="00E73A05" w:rsidP="008A775A">
            <w:pPr>
              <w:rPr>
                <w:b/>
                <w:bCs/>
                <w:sz w:val="20"/>
                <w:szCs w:val="20"/>
              </w:rPr>
            </w:pPr>
            <w:r w:rsidRPr="008A775A">
              <w:t>контролируемых знаний,</w:t>
            </w:r>
            <w:r w:rsidR="008A775A">
              <w:t xml:space="preserve"> </w:t>
            </w:r>
            <w:r w:rsidRPr="008A775A">
              <w:t>умений.</w:t>
            </w:r>
          </w:p>
        </w:tc>
        <w:tc>
          <w:tcPr>
            <w:tcW w:w="3685" w:type="dxa"/>
          </w:tcPr>
          <w:p w:rsidR="00E73A05" w:rsidRDefault="00E73A05" w:rsidP="00E73A05">
            <w:pPr>
              <w:ind w:left="100"/>
              <w:rPr>
                <w:sz w:val="20"/>
                <w:szCs w:val="20"/>
              </w:rPr>
            </w:pPr>
            <w:r>
              <w:t>Текущий и рубежный  контроль</w:t>
            </w:r>
          </w:p>
          <w:p w:rsidR="00C12CE4" w:rsidRPr="00CB65FB" w:rsidRDefault="00E73A05" w:rsidP="00E73A05">
            <w:pPr>
              <w:ind w:right="-108"/>
              <w:jc w:val="center"/>
              <w:rPr>
                <w:b/>
                <w:bCs/>
                <w:sz w:val="20"/>
                <w:szCs w:val="20"/>
              </w:rPr>
            </w:pPr>
            <w:r>
              <w:t>Практическая работа</w:t>
            </w:r>
          </w:p>
        </w:tc>
      </w:tr>
      <w:tr w:rsidR="00C12CE4" w:rsidRPr="00CB65FB" w:rsidTr="008A775A">
        <w:tc>
          <w:tcPr>
            <w:tcW w:w="3644" w:type="dxa"/>
          </w:tcPr>
          <w:p w:rsidR="00C12CE4" w:rsidRPr="00CB65FB" w:rsidRDefault="00C12CE4" w:rsidP="00602DA2">
            <w:pPr>
              <w:autoSpaceDE w:val="0"/>
              <w:autoSpaceDN w:val="0"/>
              <w:adjustRightInd w:val="0"/>
              <w:jc w:val="center"/>
              <w:rPr>
                <w:lang w:eastAsia="en-US"/>
              </w:rPr>
            </w:pPr>
            <w:r>
              <w:rPr>
                <w:lang w:eastAsia="en-US"/>
              </w:rPr>
              <w:t>1</w:t>
            </w:r>
          </w:p>
        </w:tc>
        <w:tc>
          <w:tcPr>
            <w:tcW w:w="2666" w:type="dxa"/>
          </w:tcPr>
          <w:p w:rsidR="00C12CE4" w:rsidRPr="00741636" w:rsidRDefault="008A775A" w:rsidP="00602DA2">
            <w:pPr>
              <w:jc w:val="center"/>
              <w:rPr>
                <w:color w:val="000000"/>
              </w:rPr>
            </w:pPr>
            <w:r>
              <w:rPr>
                <w:color w:val="000000"/>
              </w:rPr>
              <w:t>2</w:t>
            </w:r>
          </w:p>
        </w:tc>
        <w:tc>
          <w:tcPr>
            <w:tcW w:w="3685" w:type="dxa"/>
          </w:tcPr>
          <w:p w:rsidR="00C12CE4" w:rsidRPr="00741636" w:rsidRDefault="008A775A" w:rsidP="00602DA2">
            <w:pPr>
              <w:jc w:val="center"/>
              <w:rPr>
                <w:color w:val="000000"/>
              </w:rPr>
            </w:pPr>
            <w:r>
              <w:rPr>
                <w:color w:val="000000"/>
              </w:rPr>
              <w:t>3</w:t>
            </w:r>
          </w:p>
        </w:tc>
      </w:tr>
      <w:tr w:rsidR="00C12CE4" w:rsidRPr="00CB65FB" w:rsidTr="008A775A">
        <w:tc>
          <w:tcPr>
            <w:tcW w:w="3644" w:type="dxa"/>
          </w:tcPr>
          <w:p w:rsidR="00C12CE4" w:rsidRPr="00CB65FB" w:rsidRDefault="00C12CE4" w:rsidP="00602DA2">
            <w:pPr>
              <w:autoSpaceDE w:val="0"/>
              <w:autoSpaceDN w:val="0"/>
              <w:adjustRightInd w:val="0"/>
              <w:jc w:val="both"/>
              <w:rPr>
                <w:lang w:eastAsia="en-US"/>
              </w:rPr>
            </w:pPr>
            <w:r>
              <w:rPr>
                <w:lang w:eastAsia="en-US"/>
              </w:rPr>
              <w:t>Введение</w:t>
            </w:r>
          </w:p>
        </w:tc>
        <w:tc>
          <w:tcPr>
            <w:tcW w:w="2666" w:type="dxa"/>
          </w:tcPr>
          <w:p w:rsidR="00C12CE4" w:rsidRDefault="008A775A" w:rsidP="00602DA2">
            <w:pPr>
              <w:jc w:val="center"/>
              <w:rPr>
                <w:color w:val="000000"/>
              </w:rPr>
            </w:pPr>
            <w:r>
              <w:rPr>
                <w:color w:val="000000"/>
              </w:rPr>
              <w:t>П1-П2</w:t>
            </w:r>
          </w:p>
          <w:p w:rsidR="008A775A" w:rsidRPr="00741636" w:rsidRDefault="008A775A" w:rsidP="00602DA2">
            <w:pPr>
              <w:jc w:val="center"/>
              <w:rPr>
                <w:color w:val="000000"/>
              </w:rPr>
            </w:pPr>
            <w:r>
              <w:rPr>
                <w:color w:val="000000"/>
              </w:rPr>
              <w:t>М1-М3</w:t>
            </w:r>
          </w:p>
        </w:tc>
        <w:tc>
          <w:tcPr>
            <w:tcW w:w="3685" w:type="dxa"/>
          </w:tcPr>
          <w:p w:rsidR="00C12CE4" w:rsidRPr="00741636" w:rsidRDefault="008A775A" w:rsidP="00602DA2">
            <w:pPr>
              <w:jc w:val="center"/>
              <w:rPr>
                <w:color w:val="000000"/>
              </w:rPr>
            </w:pPr>
            <w:r>
              <w:rPr>
                <w:color w:val="000000"/>
              </w:rPr>
              <w:t>-</w:t>
            </w:r>
          </w:p>
        </w:tc>
      </w:tr>
      <w:tr w:rsidR="00C12CE4" w:rsidRPr="00CB65FB" w:rsidTr="008A775A">
        <w:tc>
          <w:tcPr>
            <w:tcW w:w="3644" w:type="dxa"/>
          </w:tcPr>
          <w:p w:rsidR="00C12CE4" w:rsidRPr="00BC4632" w:rsidRDefault="00C12CE4" w:rsidP="00602DA2">
            <w:pPr>
              <w:autoSpaceDE w:val="0"/>
              <w:autoSpaceDN w:val="0"/>
              <w:adjustRightInd w:val="0"/>
              <w:rPr>
                <w:lang w:eastAsia="en-US"/>
              </w:rPr>
            </w:pPr>
            <w:r w:rsidRPr="00BC4632">
              <w:rPr>
                <w:color w:val="000000"/>
              </w:rPr>
              <w:t xml:space="preserve">Раздел 1. </w:t>
            </w:r>
            <w:r>
              <w:rPr>
                <w:color w:val="000000"/>
              </w:rPr>
              <w:t>История развития астрономии</w:t>
            </w:r>
          </w:p>
        </w:tc>
        <w:tc>
          <w:tcPr>
            <w:tcW w:w="2666" w:type="dxa"/>
          </w:tcPr>
          <w:p w:rsidR="00C12CE4" w:rsidRDefault="008A775A" w:rsidP="00602DA2">
            <w:pPr>
              <w:jc w:val="center"/>
              <w:rPr>
                <w:color w:val="000000"/>
              </w:rPr>
            </w:pPr>
            <w:r>
              <w:rPr>
                <w:color w:val="000000"/>
              </w:rPr>
              <w:t>П1-П2</w:t>
            </w:r>
          </w:p>
          <w:p w:rsidR="008A775A" w:rsidRPr="00741636" w:rsidRDefault="008A775A" w:rsidP="00602DA2">
            <w:pPr>
              <w:jc w:val="center"/>
              <w:rPr>
                <w:color w:val="000000"/>
              </w:rPr>
            </w:pPr>
            <w:r>
              <w:rPr>
                <w:color w:val="000000"/>
              </w:rPr>
              <w:t>М1-М3</w:t>
            </w:r>
          </w:p>
        </w:tc>
        <w:tc>
          <w:tcPr>
            <w:tcW w:w="3685" w:type="dxa"/>
          </w:tcPr>
          <w:p w:rsidR="00C12CE4" w:rsidRPr="00741636" w:rsidRDefault="008A775A" w:rsidP="00602DA2">
            <w:pPr>
              <w:jc w:val="center"/>
              <w:rPr>
                <w:color w:val="000000"/>
              </w:rPr>
            </w:pPr>
            <w:r>
              <w:rPr>
                <w:color w:val="000000"/>
              </w:rPr>
              <w:t>№1</w:t>
            </w:r>
          </w:p>
        </w:tc>
      </w:tr>
      <w:tr w:rsidR="00C12CE4" w:rsidRPr="00CB65FB" w:rsidTr="008A775A">
        <w:tc>
          <w:tcPr>
            <w:tcW w:w="3644" w:type="dxa"/>
          </w:tcPr>
          <w:p w:rsidR="00C12CE4" w:rsidRPr="00BC4632" w:rsidRDefault="00C12CE4" w:rsidP="00602DA2">
            <w:pPr>
              <w:autoSpaceDE w:val="0"/>
              <w:autoSpaceDN w:val="0"/>
              <w:adjustRightInd w:val="0"/>
            </w:pPr>
            <w:r w:rsidRPr="00BC4632">
              <w:rPr>
                <w:color w:val="000000"/>
              </w:rPr>
              <w:t xml:space="preserve">Раздел 2. </w:t>
            </w:r>
            <w:r>
              <w:rPr>
                <w:color w:val="000000"/>
              </w:rPr>
              <w:t>Устройство Солнечной системы</w:t>
            </w:r>
          </w:p>
        </w:tc>
        <w:tc>
          <w:tcPr>
            <w:tcW w:w="2666" w:type="dxa"/>
          </w:tcPr>
          <w:p w:rsidR="00C12CE4" w:rsidRDefault="008A775A" w:rsidP="00602DA2">
            <w:pPr>
              <w:jc w:val="center"/>
              <w:rPr>
                <w:color w:val="000000"/>
              </w:rPr>
            </w:pPr>
            <w:r>
              <w:rPr>
                <w:color w:val="000000"/>
              </w:rPr>
              <w:t>П3-П4</w:t>
            </w:r>
          </w:p>
          <w:p w:rsidR="008A775A" w:rsidRPr="00741636" w:rsidRDefault="008A775A" w:rsidP="00602DA2">
            <w:pPr>
              <w:jc w:val="center"/>
              <w:rPr>
                <w:color w:val="000000"/>
              </w:rPr>
            </w:pPr>
            <w:r>
              <w:rPr>
                <w:color w:val="000000"/>
              </w:rPr>
              <w:t>М1-М3</w:t>
            </w:r>
          </w:p>
        </w:tc>
        <w:tc>
          <w:tcPr>
            <w:tcW w:w="3685" w:type="dxa"/>
          </w:tcPr>
          <w:p w:rsidR="00C12CE4" w:rsidRPr="00741636" w:rsidRDefault="008A775A" w:rsidP="00602DA2">
            <w:pPr>
              <w:jc w:val="center"/>
              <w:rPr>
                <w:color w:val="000000"/>
              </w:rPr>
            </w:pPr>
            <w:r>
              <w:rPr>
                <w:color w:val="000000"/>
              </w:rPr>
              <w:t>№2</w:t>
            </w:r>
          </w:p>
        </w:tc>
      </w:tr>
      <w:tr w:rsidR="00C12CE4" w:rsidRPr="00CB65FB" w:rsidTr="008A775A">
        <w:tc>
          <w:tcPr>
            <w:tcW w:w="3644" w:type="dxa"/>
          </w:tcPr>
          <w:p w:rsidR="00C12CE4" w:rsidRPr="00BC4632" w:rsidRDefault="00C12CE4" w:rsidP="00602DA2">
            <w:pPr>
              <w:autoSpaceDE w:val="0"/>
              <w:autoSpaceDN w:val="0"/>
              <w:adjustRightInd w:val="0"/>
              <w:rPr>
                <w:lang w:eastAsia="en-US"/>
              </w:rPr>
            </w:pPr>
            <w:r w:rsidRPr="00BC4632">
              <w:rPr>
                <w:color w:val="000000"/>
              </w:rPr>
              <w:t xml:space="preserve">Раздел 3. </w:t>
            </w:r>
            <w:r>
              <w:rPr>
                <w:color w:val="000000"/>
              </w:rPr>
              <w:t>Строение и эволюция Вселенной</w:t>
            </w:r>
          </w:p>
        </w:tc>
        <w:tc>
          <w:tcPr>
            <w:tcW w:w="2666" w:type="dxa"/>
          </w:tcPr>
          <w:p w:rsidR="00C12CE4" w:rsidRDefault="008A775A" w:rsidP="00602DA2">
            <w:pPr>
              <w:jc w:val="center"/>
              <w:rPr>
                <w:color w:val="000000"/>
              </w:rPr>
            </w:pPr>
            <w:r>
              <w:rPr>
                <w:color w:val="000000"/>
              </w:rPr>
              <w:t>П4-П5</w:t>
            </w:r>
          </w:p>
          <w:p w:rsidR="008A775A" w:rsidRPr="00741636" w:rsidRDefault="008A775A" w:rsidP="00602DA2">
            <w:pPr>
              <w:jc w:val="center"/>
              <w:rPr>
                <w:color w:val="000000"/>
              </w:rPr>
            </w:pPr>
            <w:r>
              <w:rPr>
                <w:color w:val="000000"/>
              </w:rPr>
              <w:t>М1-М3</w:t>
            </w:r>
          </w:p>
        </w:tc>
        <w:tc>
          <w:tcPr>
            <w:tcW w:w="3685" w:type="dxa"/>
          </w:tcPr>
          <w:p w:rsidR="00C12CE4" w:rsidRPr="00741636" w:rsidRDefault="008A775A" w:rsidP="00602DA2">
            <w:pPr>
              <w:jc w:val="center"/>
              <w:rPr>
                <w:color w:val="000000"/>
              </w:rPr>
            </w:pPr>
            <w:r>
              <w:rPr>
                <w:color w:val="000000"/>
              </w:rPr>
              <w:t>№3</w:t>
            </w:r>
          </w:p>
        </w:tc>
      </w:tr>
    </w:tbl>
    <w:p w:rsidR="00C12CE4" w:rsidRDefault="00C12CE4" w:rsidP="00DF1D8A">
      <w:pPr>
        <w:ind w:left="120"/>
        <w:rPr>
          <w:sz w:val="20"/>
          <w:szCs w:val="20"/>
        </w:rPr>
      </w:pPr>
    </w:p>
    <w:p w:rsidR="00DF1D8A" w:rsidRDefault="00DF1D8A" w:rsidP="00DF1D8A">
      <w:pPr>
        <w:spacing w:line="24" w:lineRule="exact"/>
        <w:rPr>
          <w:sz w:val="20"/>
          <w:szCs w:val="20"/>
        </w:rPr>
      </w:pPr>
    </w:p>
    <w:p w:rsidR="004220F6" w:rsidRDefault="004220F6" w:rsidP="001847AD">
      <w:pPr>
        <w:autoSpaceDE w:val="0"/>
        <w:autoSpaceDN w:val="0"/>
        <w:adjustRightInd w:val="0"/>
        <w:jc w:val="both"/>
        <w:rPr>
          <w:rFonts w:eastAsiaTheme="minorHAnsi"/>
          <w:b/>
          <w:bCs/>
          <w:lang w:eastAsia="en-US"/>
        </w:rPr>
      </w:pPr>
    </w:p>
    <w:p w:rsidR="008F7219" w:rsidRDefault="00A11B8D" w:rsidP="001847AD">
      <w:pPr>
        <w:autoSpaceDE w:val="0"/>
        <w:autoSpaceDN w:val="0"/>
        <w:adjustRightInd w:val="0"/>
        <w:jc w:val="both"/>
        <w:rPr>
          <w:rFonts w:eastAsiaTheme="minorHAnsi"/>
          <w:b/>
          <w:bCs/>
          <w:lang w:eastAsia="en-US"/>
        </w:rPr>
      </w:pPr>
      <w:r>
        <w:rPr>
          <w:rFonts w:eastAsiaTheme="minorHAnsi"/>
          <w:b/>
          <w:bCs/>
          <w:lang w:eastAsia="en-US"/>
        </w:rPr>
        <w:t xml:space="preserve">Метапредметные </w:t>
      </w:r>
      <w:r w:rsidR="001847AD">
        <w:rPr>
          <w:rFonts w:eastAsiaTheme="minorHAnsi"/>
          <w:b/>
          <w:bCs/>
          <w:lang w:eastAsia="en-US"/>
        </w:rPr>
        <w:t>результаты отслеживаются через индивидуальную проектно-исследовательскую деятельность</w:t>
      </w:r>
    </w:p>
    <w:p w:rsidR="008F7219" w:rsidRDefault="008F7219" w:rsidP="00331708">
      <w:pPr>
        <w:autoSpaceDE w:val="0"/>
        <w:autoSpaceDN w:val="0"/>
        <w:adjustRightInd w:val="0"/>
        <w:jc w:val="center"/>
        <w:rPr>
          <w:rFonts w:eastAsiaTheme="minorHAnsi"/>
          <w:b/>
          <w:bCs/>
          <w:lang w:eastAsia="en-US"/>
        </w:rPr>
      </w:pPr>
    </w:p>
    <w:p w:rsidR="008F7219" w:rsidRDefault="008F7219" w:rsidP="00331708">
      <w:pPr>
        <w:autoSpaceDE w:val="0"/>
        <w:autoSpaceDN w:val="0"/>
        <w:adjustRightInd w:val="0"/>
        <w:jc w:val="center"/>
        <w:rPr>
          <w:rFonts w:eastAsiaTheme="minorHAnsi"/>
          <w:b/>
          <w:bCs/>
          <w:lang w:eastAsia="en-US"/>
        </w:rPr>
      </w:pPr>
    </w:p>
    <w:p w:rsidR="008F7219" w:rsidRDefault="008F7219" w:rsidP="00331708">
      <w:pPr>
        <w:autoSpaceDE w:val="0"/>
        <w:autoSpaceDN w:val="0"/>
        <w:adjustRightInd w:val="0"/>
        <w:jc w:val="center"/>
        <w:rPr>
          <w:rFonts w:eastAsiaTheme="minorHAnsi"/>
          <w:b/>
          <w:bCs/>
          <w:lang w:eastAsia="en-US"/>
        </w:rPr>
      </w:pPr>
    </w:p>
    <w:p w:rsidR="004904A0" w:rsidRDefault="004904A0" w:rsidP="00A55D22">
      <w:pPr>
        <w:jc w:val="center"/>
        <w:rPr>
          <w:b/>
        </w:rPr>
        <w:sectPr w:rsidR="004904A0" w:rsidSect="00A55D22">
          <w:pgSz w:w="11906" w:h="16838"/>
          <w:pgMar w:top="851" w:right="850" w:bottom="1560" w:left="1701" w:header="708" w:footer="708" w:gutter="0"/>
          <w:cols w:space="708"/>
          <w:docGrid w:linePitch="360"/>
        </w:sectPr>
      </w:pPr>
    </w:p>
    <w:p w:rsidR="005D4F8C" w:rsidRPr="00602DA2" w:rsidRDefault="00C14F17" w:rsidP="00C14F17">
      <w:pPr>
        <w:ind w:left="644"/>
        <w:rPr>
          <w:b/>
          <w:caps/>
        </w:rPr>
      </w:pPr>
      <w:r w:rsidRPr="00602DA2">
        <w:rPr>
          <w:b/>
          <w:caps/>
        </w:rPr>
        <w:lastRenderedPageBreak/>
        <w:t>2.</w:t>
      </w:r>
      <w:r w:rsidR="00331708" w:rsidRPr="00602DA2">
        <w:rPr>
          <w:b/>
          <w:caps/>
        </w:rPr>
        <w:t>Текущий контроль</w:t>
      </w:r>
    </w:p>
    <w:p w:rsidR="00C8061A" w:rsidRPr="00602DA2" w:rsidRDefault="00C8061A" w:rsidP="00C165F8">
      <w:pPr>
        <w:ind w:left="644"/>
        <w:jc w:val="center"/>
        <w:rPr>
          <w:b/>
          <w:caps/>
        </w:rPr>
      </w:pPr>
    </w:p>
    <w:p w:rsidR="00706083" w:rsidRDefault="00706083" w:rsidP="00706083">
      <w:pPr>
        <w:shd w:val="clear" w:color="auto" w:fill="FFFFFF"/>
        <w:rPr>
          <w:b/>
          <w:bCs/>
          <w:color w:val="000000"/>
        </w:rPr>
      </w:pPr>
      <w:r>
        <w:rPr>
          <w:b/>
          <w:bCs/>
          <w:color w:val="000000"/>
        </w:rPr>
        <w:t>2.1. КОНТРОЛЬНЫЙ СРЕЗ</w:t>
      </w:r>
    </w:p>
    <w:p w:rsidR="00706083" w:rsidRDefault="00706083" w:rsidP="00706083">
      <w:pPr>
        <w:pStyle w:val="a4"/>
        <w:ind w:left="644"/>
        <w:rPr>
          <w:b/>
          <w:caps/>
        </w:rPr>
      </w:pPr>
    </w:p>
    <w:p w:rsidR="00706083" w:rsidRPr="00C165F8" w:rsidRDefault="00706083" w:rsidP="00706083">
      <w:pPr>
        <w:jc w:val="center"/>
        <w:rPr>
          <w:b/>
          <w:sz w:val="28"/>
          <w:szCs w:val="28"/>
          <w:u w:val="single"/>
        </w:rPr>
      </w:pPr>
      <w:r w:rsidRPr="00C165F8">
        <w:rPr>
          <w:b/>
          <w:sz w:val="28"/>
          <w:szCs w:val="28"/>
          <w:u w:val="single"/>
        </w:rPr>
        <w:t>Вариант № 1</w:t>
      </w:r>
    </w:p>
    <w:p w:rsidR="00706083" w:rsidRPr="00C165F8" w:rsidRDefault="00706083" w:rsidP="00BA68AF">
      <w:pPr>
        <w:numPr>
          <w:ilvl w:val="0"/>
          <w:numId w:val="3"/>
        </w:numPr>
        <w:contextualSpacing/>
      </w:pPr>
      <w:r w:rsidRPr="00C165F8">
        <w:t xml:space="preserve">Астрономия – наука, изучающая … </w:t>
      </w:r>
      <w:r w:rsidRPr="00C165F8">
        <w:br/>
        <w:t xml:space="preserve">А) движение и происхождение небесных тел и их систем. </w:t>
      </w:r>
      <w:r w:rsidRPr="00C165F8">
        <w:br/>
        <w:t xml:space="preserve">Б) развитие небесных тел и их природу. </w:t>
      </w:r>
      <w:r w:rsidRPr="00C165F8">
        <w:br/>
        <w:t xml:space="preserve">В) движение, природу, происхождение и развитие небесных тел и их систем. </w:t>
      </w:r>
    </w:p>
    <w:p w:rsidR="00706083" w:rsidRPr="00C165F8" w:rsidRDefault="00706083" w:rsidP="00BA68AF">
      <w:pPr>
        <w:numPr>
          <w:ilvl w:val="0"/>
          <w:numId w:val="3"/>
        </w:numPr>
        <w:contextualSpacing/>
      </w:pPr>
      <w:r w:rsidRPr="00C165F8">
        <w:t xml:space="preserve">Телескоп необходим для того, чтобы … </w:t>
      </w:r>
      <w:r w:rsidRPr="00C165F8">
        <w:br/>
        <w:t xml:space="preserve">А) собрать свет и создать изображение источника. </w:t>
      </w:r>
      <w:r w:rsidRPr="00C165F8">
        <w:br/>
        <w:t xml:space="preserve">Б) собрать свет от небесного объекта и увеличить угол зрения, под которым виден объект. </w:t>
      </w:r>
      <w:r w:rsidRPr="00C165F8">
        <w:br/>
        <w:t xml:space="preserve">В) получить увеличенное изображение небесного тела. </w:t>
      </w:r>
    </w:p>
    <w:p w:rsidR="00706083" w:rsidRPr="00C165F8" w:rsidRDefault="00706083" w:rsidP="00BA68AF">
      <w:pPr>
        <w:numPr>
          <w:ilvl w:val="0"/>
          <w:numId w:val="3"/>
        </w:numPr>
        <w:contextualSpacing/>
      </w:pPr>
      <w:r w:rsidRPr="00C165F8">
        <w:t xml:space="preserve"> Самая высокая точка небесной сферы называется … </w:t>
      </w:r>
      <w:r w:rsidRPr="00C165F8">
        <w:br/>
        <w:t xml:space="preserve">А) точка севера.         Б) зенит.         В) надир.        Г) точка востока. </w:t>
      </w:r>
    </w:p>
    <w:p w:rsidR="00706083" w:rsidRPr="00C165F8" w:rsidRDefault="00706083" w:rsidP="00BA68AF">
      <w:pPr>
        <w:numPr>
          <w:ilvl w:val="0"/>
          <w:numId w:val="3"/>
        </w:numPr>
        <w:contextualSpacing/>
      </w:pPr>
      <w:r w:rsidRPr="00C165F8">
        <w:t>Аналог широты в географических координатах.</w:t>
      </w:r>
      <w:r w:rsidRPr="00C165F8">
        <w:br/>
        <w:t xml:space="preserve">А) склонение.      Б) истинный горизонт.       В) прямое восхождение. </w:t>
      </w:r>
    </w:p>
    <w:p w:rsidR="00706083" w:rsidRPr="00C165F8" w:rsidRDefault="00706083" w:rsidP="00BA68AF">
      <w:pPr>
        <w:numPr>
          <w:ilvl w:val="0"/>
          <w:numId w:val="3"/>
        </w:numPr>
        <w:contextualSpacing/>
      </w:pPr>
      <w:r w:rsidRPr="00C165F8">
        <w:t>Угол, под которым со звезды виден радиус земной орбиты, называется…</w:t>
      </w:r>
      <w:r w:rsidRPr="00C165F8">
        <w:br/>
        <w:t xml:space="preserve">А) параллаксом.     Б) звездной величиной.      В) астрономической единицей. </w:t>
      </w:r>
    </w:p>
    <w:p w:rsidR="00706083" w:rsidRPr="00C165F8" w:rsidRDefault="00706083" w:rsidP="00BA68AF">
      <w:pPr>
        <w:numPr>
          <w:ilvl w:val="0"/>
          <w:numId w:val="3"/>
        </w:numPr>
        <w:contextualSpacing/>
      </w:pPr>
      <w:r w:rsidRPr="00C165F8">
        <w:t xml:space="preserve">Третья планета от Солнца – это … </w:t>
      </w:r>
      <w:r w:rsidRPr="00C165F8">
        <w:br/>
        <w:t xml:space="preserve">А) Сатурн.         Б) Венера.         В) Земля. </w:t>
      </w:r>
    </w:p>
    <w:p w:rsidR="00706083" w:rsidRPr="00C165F8" w:rsidRDefault="00706083" w:rsidP="00BA68AF">
      <w:pPr>
        <w:numPr>
          <w:ilvl w:val="0"/>
          <w:numId w:val="3"/>
        </w:numPr>
        <w:contextualSpacing/>
      </w:pPr>
      <w:r w:rsidRPr="00C165F8">
        <w:t xml:space="preserve">По каким орбитам обращаются планеты вокруг Солнца? </w:t>
      </w:r>
      <w:r w:rsidRPr="00C165F8">
        <w:br/>
        <w:t xml:space="preserve">А) по окружностям.       Б) по эллипсам, близким к окружностям.       В) по ветвям парабол. </w:t>
      </w:r>
    </w:p>
    <w:p w:rsidR="00706083" w:rsidRPr="00C165F8" w:rsidRDefault="00706083" w:rsidP="00BA68AF">
      <w:pPr>
        <w:numPr>
          <w:ilvl w:val="0"/>
          <w:numId w:val="3"/>
        </w:numPr>
        <w:contextualSpacing/>
      </w:pPr>
      <w:r w:rsidRPr="00C165F8">
        <w:t xml:space="preserve">Ближайшая к Солнцу точка орбиты планеты называется … </w:t>
      </w:r>
      <w:r w:rsidRPr="00C165F8">
        <w:br/>
        <w:t xml:space="preserve">А) перигелием.         Б) афелием.          В) эксцентриситетом. </w:t>
      </w:r>
    </w:p>
    <w:p w:rsidR="00706083" w:rsidRPr="00C165F8" w:rsidRDefault="00706083" w:rsidP="00BA68AF">
      <w:pPr>
        <w:numPr>
          <w:ilvl w:val="0"/>
          <w:numId w:val="3"/>
        </w:numPr>
        <w:contextualSpacing/>
      </w:pPr>
      <w:r w:rsidRPr="00C165F8">
        <w:t xml:space="preserve">Наименьшую температуру поверхности имеют… </w:t>
      </w:r>
      <w:r w:rsidRPr="00C165F8">
        <w:br/>
        <w:t xml:space="preserve">А) желтые звёзды.        Б) оранжевые  гиганты        В) белые карлики. </w:t>
      </w:r>
    </w:p>
    <w:p w:rsidR="00706083" w:rsidRPr="00C165F8" w:rsidRDefault="00706083" w:rsidP="00BA68AF">
      <w:pPr>
        <w:numPr>
          <w:ilvl w:val="0"/>
          <w:numId w:val="3"/>
        </w:numPr>
        <w:contextualSpacing/>
      </w:pPr>
      <w:r w:rsidRPr="00C165F8">
        <w:t xml:space="preserve">Все планеты-гиганты характеризуются … </w:t>
      </w:r>
      <w:r w:rsidRPr="00C165F8">
        <w:br/>
        <w:t xml:space="preserve">А) быстрым вращением.            Б) медленным вращением. </w:t>
      </w:r>
    </w:p>
    <w:p w:rsidR="00706083" w:rsidRPr="00C165F8" w:rsidRDefault="00706083" w:rsidP="00BA68AF">
      <w:pPr>
        <w:numPr>
          <w:ilvl w:val="0"/>
          <w:numId w:val="3"/>
        </w:numPr>
        <w:contextualSpacing/>
      </w:pPr>
      <w:r w:rsidRPr="00C165F8">
        <w:t xml:space="preserve">Астероиды вращаются между орбитами … </w:t>
      </w:r>
      <w:r w:rsidRPr="00C165F8">
        <w:br/>
        <w:t xml:space="preserve">А) Венеры и Земли.        Б) Марса и Юпитера.          В) Нептуна и Плутона. </w:t>
      </w:r>
    </w:p>
    <w:p w:rsidR="00706083" w:rsidRPr="00C165F8" w:rsidRDefault="00706083" w:rsidP="00BA68AF">
      <w:pPr>
        <w:numPr>
          <w:ilvl w:val="0"/>
          <w:numId w:val="3"/>
        </w:numPr>
        <w:contextualSpacing/>
      </w:pPr>
      <w:r w:rsidRPr="00C165F8">
        <w:t xml:space="preserve">Какие вещества преобладают в атмосферах звезд? </w:t>
      </w:r>
      <w:r w:rsidRPr="00C165F8">
        <w:br/>
        <w:t xml:space="preserve">А) гелий и кислород.      Б) азот и гелий.                    В) водород и гелий. </w:t>
      </w:r>
    </w:p>
    <w:p w:rsidR="00706083" w:rsidRPr="00C165F8" w:rsidRDefault="00706083" w:rsidP="00BA68AF">
      <w:pPr>
        <w:numPr>
          <w:ilvl w:val="0"/>
          <w:numId w:val="3"/>
        </w:numPr>
        <w:contextualSpacing/>
      </w:pPr>
      <w:r w:rsidRPr="00C165F8">
        <w:t xml:space="preserve">К какому классу звезд относится Солнце? </w:t>
      </w:r>
      <w:r w:rsidRPr="00C165F8">
        <w:br/>
        <w:t xml:space="preserve">А) сверхгигант.     Б) желтый карлик.      В) белый карлик.        Г) красный гигант. </w:t>
      </w:r>
    </w:p>
    <w:p w:rsidR="00706083" w:rsidRPr="00C165F8" w:rsidRDefault="00706083" w:rsidP="00BA68AF">
      <w:pPr>
        <w:numPr>
          <w:ilvl w:val="0"/>
          <w:numId w:val="3"/>
        </w:numPr>
        <w:contextualSpacing/>
      </w:pPr>
      <w:r w:rsidRPr="00C165F8">
        <w:t xml:space="preserve">На сколько созвездий разделено небо? </w:t>
      </w:r>
      <w:r w:rsidRPr="00C165F8">
        <w:br/>
        <w:t xml:space="preserve">А) 108.          Б) 68.             В) 88. </w:t>
      </w:r>
    </w:p>
    <w:p w:rsidR="00706083" w:rsidRPr="00C165F8" w:rsidRDefault="00706083" w:rsidP="00BA68AF">
      <w:pPr>
        <w:numPr>
          <w:ilvl w:val="0"/>
          <w:numId w:val="3"/>
        </w:numPr>
        <w:contextualSpacing/>
      </w:pPr>
      <w:r w:rsidRPr="00C165F8">
        <w:t xml:space="preserve">Кто открыл законы движения планет вокруг Солнца? </w:t>
      </w:r>
      <w:r w:rsidRPr="00C165F8">
        <w:br/>
        <w:t xml:space="preserve">А) Птолемей.      Б) Коперник.       В) Кеплер.          Г) Бруно. </w:t>
      </w:r>
    </w:p>
    <w:p w:rsidR="00706083" w:rsidRPr="00C165F8" w:rsidRDefault="00706083" w:rsidP="00BA68AF">
      <w:pPr>
        <w:numPr>
          <w:ilvl w:val="0"/>
          <w:numId w:val="3"/>
        </w:numPr>
        <w:contextualSpacing/>
      </w:pPr>
      <w:r w:rsidRPr="00C165F8">
        <w:t xml:space="preserve">Какой слой Солнца является основным источником видимого излучения? </w:t>
      </w:r>
      <w:r w:rsidRPr="00C165F8">
        <w:br/>
        <w:t xml:space="preserve">А) Хромосфера.        Б) Фотосфера.         В) Солнечная корона. </w:t>
      </w:r>
    </w:p>
    <w:p w:rsidR="00706083" w:rsidRPr="00C165F8" w:rsidRDefault="00706083" w:rsidP="00BA68AF">
      <w:pPr>
        <w:numPr>
          <w:ilvl w:val="0"/>
          <w:numId w:val="3"/>
        </w:numPr>
        <w:contextualSpacing/>
      </w:pPr>
      <w:r w:rsidRPr="00C165F8">
        <w:t xml:space="preserve">Звёзды, являющиеся источниками периодических импульсов радиоизлучения называются… </w:t>
      </w:r>
    </w:p>
    <w:p w:rsidR="00706083" w:rsidRPr="00C165F8" w:rsidRDefault="00706083" w:rsidP="00706083">
      <w:pPr>
        <w:ind w:left="720"/>
        <w:contextualSpacing/>
      </w:pPr>
      <w:r w:rsidRPr="00C165F8">
        <w:t xml:space="preserve">А) квазары.       Б) пульсары.         В) чёрные дыры. </w:t>
      </w:r>
      <w:r w:rsidRPr="00C165F8">
        <w:br/>
      </w:r>
      <w:r w:rsidRPr="00C165F8">
        <w:br/>
      </w:r>
    </w:p>
    <w:p w:rsidR="00706083" w:rsidRPr="00C165F8" w:rsidRDefault="00706083" w:rsidP="00706083">
      <w:pPr>
        <w:jc w:val="center"/>
        <w:rPr>
          <w:b/>
          <w:sz w:val="28"/>
          <w:szCs w:val="28"/>
        </w:rPr>
      </w:pPr>
      <w:r w:rsidRPr="00C165F8">
        <w:rPr>
          <w:b/>
          <w:sz w:val="28"/>
          <w:szCs w:val="28"/>
        </w:rPr>
        <w:t xml:space="preserve"> </w:t>
      </w:r>
    </w:p>
    <w:p w:rsidR="00706083" w:rsidRPr="00C165F8" w:rsidRDefault="00706083" w:rsidP="00706083">
      <w:pPr>
        <w:jc w:val="center"/>
        <w:rPr>
          <w:b/>
          <w:sz w:val="28"/>
          <w:szCs w:val="28"/>
          <w:u w:val="single"/>
        </w:rPr>
      </w:pPr>
      <w:r w:rsidRPr="00C165F8">
        <w:rPr>
          <w:b/>
          <w:sz w:val="28"/>
          <w:szCs w:val="28"/>
          <w:u w:val="single"/>
        </w:rPr>
        <w:t>Вариант № 2</w:t>
      </w:r>
    </w:p>
    <w:p w:rsidR="00706083" w:rsidRPr="00C165F8" w:rsidRDefault="00706083" w:rsidP="00BA68AF">
      <w:pPr>
        <w:numPr>
          <w:ilvl w:val="0"/>
          <w:numId w:val="4"/>
        </w:numPr>
        <w:contextualSpacing/>
      </w:pPr>
      <w:r w:rsidRPr="00C165F8">
        <w:t>Что такое космология?</w:t>
      </w:r>
      <w:r w:rsidRPr="00C165F8">
        <w:br/>
        <w:t>А) наука, изучающая движение и происхождение небесных тел и их систем..</w:t>
      </w:r>
      <w:r w:rsidRPr="00C165F8">
        <w:br/>
        <w:t xml:space="preserve">Б) наука, изучающая строение и эволюцию Вселенной. </w:t>
      </w:r>
      <w:r w:rsidRPr="00C165F8">
        <w:br/>
        <w:t>В) наука, изучающая законы движения небесных объектов.</w:t>
      </w:r>
    </w:p>
    <w:p w:rsidR="00706083" w:rsidRPr="00C165F8" w:rsidRDefault="00706083" w:rsidP="00BA68AF">
      <w:pPr>
        <w:numPr>
          <w:ilvl w:val="0"/>
          <w:numId w:val="4"/>
        </w:numPr>
        <w:contextualSpacing/>
      </w:pPr>
      <w:r w:rsidRPr="00C165F8">
        <w:t xml:space="preserve">Парсек – это единица измерения… </w:t>
      </w:r>
      <w:r w:rsidRPr="00C165F8">
        <w:br/>
        <w:t>А) светимости небесных тел.          Б) размеров небесных тел.</w:t>
      </w:r>
      <w:r w:rsidRPr="00C165F8">
        <w:br/>
        <w:t>В) расстояний между небесными телами.</w:t>
      </w:r>
    </w:p>
    <w:p w:rsidR="00706083" w:rsidRPr="00C165F8" w:rsidRDefault="00706083" w:rsidP="00BA68AF">
      <w:pPr>
        <w:numPr>
          <w:ilvl w:val="0"/>
          <w:numId w:val="4"/>
        </w:numPr>
        <w:contextualSpacing/>
      </w:pPr>
      <w:r w:rsidRPr="00C165F8">
        <w:lastRenderedPageBreak/>
        <w:t xml:space="preserve"> Самая низкая точка небесной сферы называется … </w:t>
      </w:r>
      <w:r w:rsidRPr="00C165F8">
        <w:br/>
        <w:t xml:space="preserve">А) точка севера.         Б) зенит.         В) надир.        Г) точка востока. </w:t>
      </w:r>
    </w:p>
    <w:p w:rsidR="00706083" w:rsidRPr="00C165F8" w:rsidRDefault="00706083" w:rsidP="00BA68AF">
      <w:pPr>
        <w:numPr>
          <w:ilvl w:val="0"/>
          <w:numId w:val="4"/>
        </w:numPr>
        <w:contextualSpacing/>
      </w:pPr>
      <w:r w:rsidRPr="00C165F8">
        <w:t>Аналог долготы в географических координатах.</w:t>
      </w:r>
      <w:r w:rsidRPr="00C165F8">
        <w:br/>
        <w:t xml:space="preserve">А) полуденная линия.      Б) истинный горизонт.       В) прямое восхождение. </w:t>
      </w:r>
    </w:p>
    <w:p w:rsidR="00706083" w:rsidRPr="00C165F8" w:rsidRDefault="00706083" w:rsidP="00BA68AF">
      <w:pPr>
        <w:numPr>
          <w:ilvl w:val="0"/>
          <w:numId w:val="4"/>
        </w:numPr>
        <w:contextualSpacing/>
      </w:pPr>
      <w:r w:rsidRPr="00C165F8">
        <w:t>Вспыхивающие в земной атмосфере, влетающие в неё, мельчайшие твёрдые частицы, называются…</w:t>
      </w:r>
    </w:p>
    <w:p w:rsidR="00706083" w:rsidRPr="00C165F8" w:rsidRDefault="00706083" w:rsidP="00706083">
      <w:pPr>
        <w:ind w:left="720"/>
        <w:contextualSpacing/>
      </w:pPr>
      <w:r w:rsidRPr="00C165F8">
        <w:t xml:space="preserve">А) метеор.     Б) комета.      В) метеорит. </w:t>
      </w:r>
    </w:p>
    <w:p w:rsidR="00706083" w:rsidRPr="00C165F8" w:rsidRDefault="00706083" w:rsidP="00BA68AF">
      <w:pPr>
        <w:numPr>
          <w:ilvl w:val="0"/>
          <w:numId w:val="4"/>
        </w:numPr>
        <w:contextualSpacing/>
      </w:pPr>
      <w:r w:rsidRPr="00C165F8">
        <w:t xml:space="preserve">Шестая планета от Солнца – это … </w:t>
      </w:r>
      <w:r w:rsidRPr="00C165F8">
        <w:br/>
        <w:t xml:space="preserve">А) Сатурн.         Б) Юпитер.         В) Уран. </w:t>
      </w:r>
    </w:p>
    <w:p w:rsidR="00706083" w:rsidRPr="00C165F8" w:rsidRDefault="00706083" w:rsidP="00BA68AF">
      <w:pPr>
        <w:numPr>
          <w:ilvl w:val="0"/>
          <w:numId w:val="4"/>
        </w:numPr>
        <w:contextualSpacing/>
      </w:pPr>
      <w:r w:rsidRPr="00C165F8">
        <w:t>Видимое движение планет на небе является…</w:t>
      </w:r>
      <w:r w:rsidRPr="00C165F8">
        <w:br/>
        <w:t xml:space="preserve">А) движением по окружностям.      Б) петлеобразным движением.      В) движением по прямой. </w:t>
      </w:r>
    </w:p>
    <w:p w:rsidR="00706083" w:rsidRPr="00C165F8" w:rsidRDefault="00706083" w:rsidP="00BA68AF">
      <w:pPr>
        <w:numPr>
          <w:ilvl w:val="0"/>
          <w:numId w:val="4"/>
        </w:numPr>
        <w:contextualSpacing/>
      </w:pPr>
      <w:r w:rsidRPr="00C165F8">
        <w:t xml:space="preserve">Наиболее удалённая от Солнца точка орбиты планеты называется … </w:t>
      </w:r>
      <w:r w:rsidRPr="00C165F8">
        <w:br/>
        <w:t xml:space="preserve">А) перигелием.         Б) афелием.          В) эксцентриситетом. </w:t>
      </w:r>
    </w:p>
    <w:p w:rsidR="00706083" w:rsidRPr="00C165F8" w:rsidRDefault="00706083" w:rsidP="00BA68AF">
      <w:pPr>
        <w:numPr>
          <w:ilvl w:val="0"/>
          <w:numId w:val="4"/>
        </w:numPr>
        <w:contextualSpacing/>
      </w:pPr>
      <w:r w:rsidRPr="00C165F8">
        <w:t>Какие звёзды имеют наибольшую температуру поверхности?</w:t>
      </w:r>
      <w:r w:rsidRPr="00C165F8">
        <w:br/>
        <w:t xml:space="preserve">А) голубые  карлики.        Б) жёлтые звёзды.       В) красные гиганты. </w:t>
      </w:r>
    </w:p>
    <w:p w:rsidR="00706083" w:rsidRPr="00C165F8" w:rsidRDefault="00706083" w:rsidP="00BA68AF">
      <w:pPr>
        <w:numPr>
          <w:ilvl w:val="0"/>
          <w:numId w:val="4"/>
        </w:numPr>
        <w:contextualSpacing/>
      </w:pPr>
      <w:r w:rsidRPr="00C165F8">
        <w:t xml:space="preserve">Состоят из тяжёлых химических элементов… </w:t>
      </w:r>
      <w:r w:rsidRPr="00C165F8">
        <w:br/>
        <w:t xml:space="preserve">А) планеты - гиганты.            Б) планеты земной группы. </w:t>
      </w:r>
    </w:p>
    <w:p w:rsidR="00706083" w:rsidRPr="00C165F8" w:rsidRDefault="00706083" w:rsidP="00BA68AF">
      <w:pPr>
        <w:numPr>
          <w:ilvl w:val="0"/>
          <w:numId w:val="4"/>
        </w:numPr>
        <w:contextualSpacing/>
      </w:pPr>
      <w:r w:rsidRPr="00C165F8">
        <w:t xml:space="preserve">Период солнечной активности составляет … </w:t>
      </w:r>
      <w:r w:rsidRPr="00C165F8">
        <w:br/>
        <w:t xml:space="preserve">А) 10 лет.        Б) 12 лет.          В) 11 лет. </w:t>
      </w:r>
    </w:p>
    <w:p w:rsidR="00706083" w:rsidRPr="00C165F8" w:rsidRDefault="00706083" w:rsidP="00BA68AF">
      <w:pPr>
        <w:numPr>
          <w:ilvl w:val="0"/>
          <w:numId w:val="4"/>
        </w:numPr>
        <w:contextualSpacing/>
      </w:pPr>
      <w:r w:rsidRPr="00C165F8">
        <w:t>Какого типа по внешнему виду является галактика Млечный путь?</w:t>
      </w:r>
      <w:r w:rsidRPr="00C165F8">
        <w:br/>
        <w:t xml:space="preserve">А) эллиптическая.      Б) спиральная.                    В) неправильная. </w:t>
      </w:r>
    </w:p>
    <w:p w:rsidR="00706083" w:rsidRPr="00C165F8" w:rsidRDefault="00706083" w:rsidP="00BA68AF">
      <w:pPr>
        <w:numPr>
          <w:ilvl w:val="0"/>
          <w:numId w:val="4"/>
        </w:numPr>
        <w:contextualSpacing/>
      </w:pPr>
      <w:r w:rsidRPr="00C165F8">
        <w:t xml:space="preserve">К какому классу звезд относится Бетельгейзе? </w:t>
      </w:r>
      <w:r w:rsidRPr="00C165F8">
        <w:br/>
        <w:t xml:space="preserve">А) сверхгигант.     Б) желтый карлик.      В) белый карлик.        Г) оранжевый гигант. </w:t>
      </w:r>
    </w:p>
    <w:p w:rsidR="00706083" w:rsidRPr="00C165F8" w:rsidRDefault="00706083" w:rsidP="00BA68AF">
      <w:pPr>
        <w:numPr>
          <w:ilvl w:val="0"/>
          <w:numId w:val="4"/>
        </w:numPr>
        <w:contextualSpacing/>
      </w:pPr>
      <w:r w:rsidRPr="00C165F8">
        <w:t xml:space="preserve">Сколько звёзд всего можно наблюдать на небе в течении суток? </w:t>
      </w:r>
      <w:r w:rsidRPr="00C165F8">
        <w:br/>
        <w:t xml:space="preserve">А) около 2500.          Б) около 5000.             В) около 10000. </w:t>
      </w:r>
    </w:p>
    <w:p w:rsidR="00706083" w:rsidRPr="00C165F8" w:rsidRDefault="00706083" w:rsidP="00BA68AF">
      <w:pPr>
        <w:numPr>
          <w:ilvl w:val="0"/>
          <w:numId w:val="4"/>
        </w:numPr>
        <w:contextualSpacing/>
      </w:pPr>
      <w:r w:rsidRPr="00C165F8">
        <w:t xml:space="preserve">Кто является основоположником гелиоцентрической системы мира? </w:t>
      </w:r>
      <w:r w:rsidRPr="00C165F8">
        <w:br/>
        <w:t xml:space="preserve">А) Птолемей.      Б) Коперник.       В) Кеплер.          Г) Бруно. </w:t>
      </w:r>
    </w:p>
    <w:p w:rsidR="00706083" w:rsidRPr="00C165F8" w:rsidRDefault="00706083" w:rsidP="00BA68AF">
      <w:pPr>
        <w:numPr>
          <w:ilvl w:val="0"/>
          <w:numId w:val="4"/>
        </w:numPr>
        <w:contextualSpacing/>
      </w:pPr>
      <w:r w:rsidRPr="00C165F8">
        <w:t xml:space="preserve">Как называется внешний слой солнечной атмосферы? </w:t>
      </w:r>
      <w:r w:rsidRPr="00C165F8">
        <w:br/>
        <w:t xml:space="preserve">А) Хромосфера.        Б) Фотосфера.         В) Солнечная корона. </w:t>
      </w:r>
    </w:p>
    <w:p w:rsidR="00706083" w:rsidRPr="00C165F8" w:rsidRDefault="00706083" w:rsidP="00BA68AF">
      <w:pPr>
        <w:numPr>
          <w:ilvl w:val="0"/>
          <w:numId w:val="4"/>
        </w:numPr>
        <w:contextualSpacing/>
      </w:pPr>
      <w:r w:rsidRPr="00C165F8">
        <w:t xml:space="preserve">Небесные объекты, являющиеся источниками мощного радиоизлучения называются… </w:t>
      </w:r>
    </w:p>
    <w:p w:rsidR="00706083" w:rsidRDefault="00706083" w:rsidP="00706083">
      <w:pPr>
        <w:ind w:left="720"/>
        <w:contextualSpacing/>
      </w:pPr>
      <w:r w:rsidRPr="00C165F8">
        <w:t xml:space="preserve">А) квазары.       Б) пульсары.         В) чёрные дыры. </w:t>
      </w:r>
    </w:p>
    <w:p w:rsidR="00706083" w:rsidRDefault="00706083" w:rsidP="00706083">
      <w:pPr>
        <w:ind w:left="720"/>
        <w:contextualSpacing/>
        <w:jc w:val="center"/>
      </w:pPr>
    </w:p>
    <w:p w:rsidR="00706083" w:rsidRPr="00C165F8" w:rsidRDefault="00706083" w:rsidP="00706083">
      <w:pPr>
        <w:ind w:left="720"/>
        <w:contextualSpacing/>
        <w:jc w:val="center"/>
      </w:pPr>
    </w:p>
    <w:p w:rsidR="00706083" w:rsidRPr="00C165F8" w:rsidRDefault="00706083" w:rsidP="00706083">
      <w:pPr>
        <w:ind w:left="720"/>
        <w:contextualSpacing/>
        <w:jc w:val="center"/>
      </w:pPr>
    </w:p>
    <w:p w:rsidR="00706083" w:rsidRPr="00C165F8" w:rsidRDefault="00706083" w:rsidP="00706083">
      <w:pPr>
        <w:ind w:left="720"/>
        <w:contextualSpacing/>
        <w:jc w:val="center"/>
      </w:pPr>
      <w:r w:rsidRPr="00C165F8">
        <w:t>Ответы</w:t>
      </w:r>
    </w:p>
    <w:p w:rsidR="00706083" w:rsidRPr="00C165F8" w:rsidRDefault="00706083" w:rsidP="00706083">
      <w:pPr>
        <w:ind w:left="720"/>
        <w:contextualSpacing/>
        <w:jc w:val="center"/>
      </w:pPr>
    </w:p>
    <w:p w:rsidR="00706083" w:rsidRPr="00C165F8" w:rsidRDefault="00706083" w:rsidP="00706083">
      <w:pPr>
        <w:ind w:left="720"/>
        <w:contextualSpacing/>
        <w:jc w:val="center"/>
      </w:pPr>
      <w:r w:rsidRPr="00C165F8">
        <w:t>Вариант № 1</w:t>
      </w:r>
    </w:p>
    <w:tbl>
      <w:tblPr>
        <w:tblStyle w:val="15"/>
        <w:tblW w:w="0" w:type="auto"/>
        <w:tblInd w:w="-176" w:type="dxa"/>
        <w:tblLook w:val="04A0"/>
      </w:tblPr>
      <w:tblGrid>
        <w:gridCol w:w="1449"/>
        <w:gridCol w:w="553"/>
        <w:gridCol w:w="553"/>
        <w:gridCol w:w="553"/>
        <w:gridCol w:w="553"/>
        <w:gridCol w:w="553"/>
        <w:gridCol w:w="553"/>
        <w:gridCol w:w="553"/>
        <w:gridCol w:w="553"/>
        <w:gridCol w:w="553"/>
        <w:gridCol w:w="554"/>
        <w:gridCol w:w="554"/>
        <w:gridCol w:w="554"/>
        <w:gridCol w:w="554"/>
        <w:gridCol w:w="554"/>
        <w:gridCol w:w="554"/>
        <w:gridCol w:w="554"/>
        <w:gridCol w:w="554"/>
      </w:tblGrid>
      <w:tr w:rsidR="00706083" w:rsidRPr="00C165F8" w:rsidTr="00B32138">
        <w:tc>
          <w:tcPr>
            <w:tcW w:w="1449" w:type="dxa"/>
          </w:tcPr>
          <w:p w:rsidR="00706083" w:rsidRPr="00C165F8" w:rsidRDefault="00706083" w:rsidP="00B32138">
            <w:pPr>
              <w:contextualSpacing/>
              <w:jc w:val="center"/>
              <w:rPr>
                <w:szCs w:val="24"/>
              </w:rPr>
            </w:pPr>
            <w:r w:rsidRPr="00C165F8">
              <w:rPr>
                <w:szCs w:val="24"/>
              </w:rPr>
              <w:t>№ вопроса</w:t>
            </w:r>
          </w:p>
        </w:tc>
        <w:tc>
          <w:tcPr>
            <w:tcW w:w="553" w:type="dxa"/>
          </w:tcPr>
          <w:p w:rsidR="00706083" w:rsidRPr="00C165F8" w:rsidRDefault="00706083" w:rsidP="00B32138">
            <w:pPr>
              <w:contextualSpacing/>
              <w:jc w:val="center"/>
              <w:rPr>
                <w:szCs w:val="24"/>
              </w:rPr>
            </w:pPr>
            <w:r w:rsidRPr="00C165F8">
              <w:rPr>
                <w:szCs w:val="24"/>
              </w:rPr>
              <w:t>1</w:t>
            </w:r>
          </w:p>
        </w:tc>
        <w:tc>
          <w:tcPr>
            <w:tcW w:w="553" w:type="dxa"/>
          </w:tcPr>
          <w:p w:rsidR="00706083" w:rsidRPr="00C165F8" w:rsidRDefault="00706083" w:rsidP="00B32138">
            <w:pPr>
              <w:contextualSpacing/>
              <w:jc w:val="center"/>
              <w:rPr>
                <w:szCs w:val="24"/>
              </w:rPr>
            </w:pPr>
            <w:r w:rsidRPr="00C165F8">
              <w:rPr>
                <w:szCs w:val="24"/>
              </w:rPr>
              <w:t>2</w:t>
            </w:r>
          </w:p>
        </w:tc>
        <w:tc>
          <w:tcPr>
            <w:tcW w:w="553" w:type="dxa"/>
          </w:tcPr>
          <w:p w:rsidR="00706083" w:rsidRPr="00C165F8" w:rsidRDefault="00706083" w:rsidP="00B32138">
            <w:pPr>
              <w:contextualSpacing/>
              <w:jc w:val="center"/>
              <w:rPr>
                <w:szCs w:val="24"/>
              </w:rPr>
            </w:pPr>
            <w:r w:rsidRPr="00C165F8">
              <w:rPr>
                <w:szCs w:val="24"/>
              </w:rPr>
              <w:t>3</w:t>
            </w:r>
          </w:p>
        </w:tc>
        <w:tc>
          <w:tcPr>
            <w:tcW w:w="553" w:type="dxa"/>
          </w:tcPr>
          <w:p w:rsidR="00706083" w:rsidRPr="00C165F8" w:rsidRDefault="00706083" w:rsidP="00B32138">
            <w:pPr>
              <w:contextualSpacing/>
              <w:jc w:val="center"/>
              <w:rPr>
                <w:szCs w:val="24"/>
              </w:rPr>
            </w:pPr>
            <w:r w:rsidRPr="00C165F8">
              <w:rPr>
                <w:szCs w:val="24"/>
              </w:rPr>
              <w:t>4</w:t>
            </w:r>
          </w:p>
        </w:tc>
        <w:tc>
          <w:tcPr>
            <w:tcW w:w="553" w:type="dxa"/>
          </w:tcPr>
          <w:p w:rsidR="00706083" w:rsidRPr="00C165F8" w:rsidRDefault="00706083" w:rsidP="00B32138">
            <w:pPr>
              <w:contextualSpacing/>
              <w:jc w:val="center"/>
              <w:rPr>
                <w:szCs w:val="24"/>
              </w:rPr>
            </w:pPr>
            <w:r w:rsidRPr="00C165F8">
              <w:rPr>
                <w:szCs w:val="24"/>
              </w:rPr>
              <w:t>5</w:t>
            </w:r>
          </w:p>
        </w:tc>
        <w:tc>
          <w:tcPr>
            <w:tcW w:w="553" w:type="dxa"/>
          </w:tcPr>
          <w:p w:rsidR="00706083" w:rsidRPr="00C165F8" w:rsidRDefault="00706083" w:rsidP="00B32138">
            <w:pPr>
              <w:contextualSpacing/>
              <w:jc w:val="center"/>
              <w:rPr>
                <w:szCs w:val="24"/>
              </w:rPr>
            </w:pPr>
            <w:r w:rsidRPr="00C165F8">
              <w:rPr>
                <w:szCs w:val="24"/>
              </w:rPr>
              <w:t>6</w:t>
            </w:r>
          </w:p>
        </w:tc>
        <w:tc>
          <w:tcPr>
            <w:tcW w:w="553" w:type="dxa"/>
          </w:tcPr>
          <w:p w:rsidR="00706083" w:rsidRPr="00C165F8" w:rsidRDefault="00706083" w:rsidP="00B32138">
            <w:pPr>
              <w:contextualSpacing/>
              <w:jc w:val="center"/>
              <w:rPr>
                <w:szCs w:val="24"/>
              </w:rPr>
            </w:pPr>
            <w:r w:rsidRPr="00C165F8">
              <w:rPr>
                <w:szCs w:val="24"/>
              </w:rPr>
              <w:t>7</w:t>
            </w:r>
          </w:p>
        </w:tc>
        <w:tc>
          <w:tcPr>
            <w:tcW w:w="553" w:type="dxa"/>
          </w:tcPr>
          <w:p w:rsidR="00706083" w:rsidRPr="00C165F8" w:rsidRDefault="00706083" w:rsidP="00B32138">
            <w:pPr>
              <w:contextualSpacing/>
              <w:jc w:val="center"/>
              <w:rPr>
                <w:szCs w:val="24"/>
              </w:rPr>
            </w:pPr>
            <w:r w:rsidRPr="00C165F8">
              <w:rPr>
                <w:szCs w:val="24"/>
              </w:rPr>
              <w:t>8</w:t>
            </w:r>
          </w:p>
        </w:tc>
        <w:tc>
          <w:tcPr>
            <w:tcW w:w="553" w:type="dxa"/>
          </w:tcPr>
          <w:p w:rsidR="00706083" w:rsidRPr="00C165F8" w:rsidRDefault="00706083" w:rsidP="00B32138">
            <w:pPr>
              <w:contextualSpacing/>
              <w:jc w:val="center"/>
              <w:rPr>
                <w:szCs w:val="24"/>
              </w:rPr>
            </w:pPr>
            <w:r w:rsidRPr="00C165F8">
              <w:rPr>
                <w:szCs w:val="24"/>
              </w:rPr>
              <w:t>9</w:t>
            </w:r>
          </w:p>
        </w:tc>
        <w:tc>
          <w:tcPr>
            <w:tcW w:w="554" w:type="dxa"/>
          </w:tcPr>
          <w:p w:rsidR="00706083" w:rsidRPr="00C165F8" w:rsidRDefault="00706083" w:rsidP="00B32138">
            <w:pPr>
              <w:contextualSpacing/>
              <w:jc w:val="center"/>
              <w:rPr>
                <w:szCs w:val="24"/>
              </w:rPr>
            </w:pPr>
            <w:r w:rsidRPr="00C165F8">
              <w:rPr>
                <w:szCs w:val="24"/>
              </w:rPr>
              <w:t>10</w:t>
            </w:r>
          </w:p>
        </w:tc>
        <w:tc>
          <w:tcPr>
            <w:tcW w:w="554" w:type="dxa"/>
          </w:tcPr>
          <w:p w:rsidR="00706083" w:rsidRPr="00C165F8" w:rsidRDefault="00706083" w:rsidP="00B32138">
            <w:pPr>
              <w:contextualSpacing/>
              <w:jc w:val="center"/>
              <w:rPr>
                <w:szCs w:val="24"/>
              </w:rPr>
            </w:pPr>
            <w:r w:rsidRPr="00C165F8">
              <w:rPr>
                <w:szCs w:val="24"/>
              </w:rPr>
              <w:t>11</w:t>
            </w:r>
          </w:p>
        </w:tc>
        <w:tc>
          <w:tcPr>
            <w:tcW w:w="554" w:type="dxa"/>
          </w:tcPr>
          <w:p w:rsidR="00706083" w:rsidRPr="00C165F8" w:rsidRDefault="00706083" w:rsidP="00B32138">
            <w:pPr>
              <w:contextualSpacing/>
              <w:jc w:val="center"/>
              <w:rPr>
                <w:szCs w:val="24"/>
              </w:rPr>
            </w:pPr>
            <w:r w:rsidRPr="00C165F8">
              <w:rPr>
                <w:szCs w:val="24"/>
              </w:rPr>
              <w:t>12</w:t>
            </w:r>
          </w:p>
        </w:tc>
        <w:tc>
          <w:tcPr>
            <w:tcW w:w="554" w:type="dxa"/>
          </w:tcPr>
          <w:p w:rsidR="00706083" w:rsidRPr="00C165F8" w:rsidRDefault="00706083" w:rsidP="00B32138">
            <w:pPr>
              <w:contextualSpacing/>
              <w:jc w:val="center"/>
              <w:rPr>
                <w:szCs w:val="24"/>
              </w:rPr>
            </w:pPr>
            <w:r w:rsidRPr="00C165F8">
              <w:rPr>
                <w:szCs w:val="24"/>
              </w:rPr>
              <w:t>13</w:t>
            </w:r>
          </w:p>
        </w:tc>
        <w:tc>
          <w:tcPr>
            <w:tcW w:w="554" w:type="dxa"/>
          </w:tcPr>
          <w:p w:rsidR="00706083" w:rsidRPr="00C165F8" w:rsidRDefault="00706083" w:rsidP="00B32138">
            <w:pPr>
              <w:contextualSpacing/>
              <w:jc w:val="center"/>
              <w:rPr>
                <w:szCs w:val="24"/>
              </w:rPr>
            </w:pPr>
            <w:r w:rsidRPr="00C165F8">
              <w:rPr>
                <w:szCs w:val="24"/>
              </w:rPr>
              <w:t>14</w:t>
            </w:r>
          </w:p>
        </w:tc>
        <w:tc>
          <w:tcPr>
            <w:tcW w:w="554" w:type="dxa"/>
          </w:tcPr>
          <w:p w:rsidR="00706083" w:rsidRPr="00C165F8" w:rsidRDefault="00706083" w:rsidP="00B32138">
            <w:pPr>
              <w:contextualSpacing/>
              <w:jc w:val="center"/>
              <w:rPr>
                <w:szCs w:val="24"/>
              </w:rPr>
            </w:pPr>
            <w:r w:rsidRPr="00C165F8">
              <w:rPr>
                <w:szCs w:val="24"/>
              </w:rPr>
              <w:t>15</w:t>
            </w:r>
          </w:p>
        </w:tc>
        <w:tc>
          <w:tcPr>
            <w:tcW w:w="554" w:type="dxa"/>
          </w:tcPr>
          <w:p w:rsidR="00706083" w:rsidRPr="00C165F8" w:rsidRDefault="00706083" w:rsidP="00B32138">
            <w:pPr>
              <w:contextualSpacing/>
              <w:jc w:val="center"/>
              <w:rPr>
                <w:szCs w:val="24"/>
              </w:rPr>
            </w:pPr>
            <w:r w:rsidRPr="00C165F8">
              <w:rPr>
                <w:szCs w:val="24"/>
              </w:rPr>
              <w:t>16</w:t>
            </w:r>
          </w:p>
        </w:tc>
        <w:tc>
          <w:tcPr>
            <w:tcW w:w="554" w:type="dxa"/>
          </w:tcPr>
          <w:p w:rsidR="00706083" w:rsidRPr="00C165F8" w:rsidRDefault="00706083" w:rsidP="00B32138">
            <w:pPr>
              <w:contextualSpacing/>
              <w:jc w:val="center"/>
              <w:rPr>
                <w:szCs w:val="24"/>
              </w:rPr>
            </w:pPr>
            <w:r w:rsidRPr="00C165F8">
              <w:rPr>
                <w:szCs w:val="24"/>
              </w:rPr>
              <w:t>17</w:t>
            </w:r>
          </w:p>
        </w:tc>
      </w:tr>
      <w:tr w:rsidR="00706083" w:rsidRPr="00C165F8" w:rsidTr="00B32138">
        <w:tc>
          <w:tcPr>
            <w:tcW w:w="1449" w:type="dxa"/>
          </w:tcPr>
          <w:p w:rsidR="00706083" w:rsidRPr="00C165F8" w:rsidRDefault="00706083" w:rsidP="00B32138">
            <w:pPr>
              <w:contextualSpacing/>
              <w:jc w:val="center"/>
              <w:rPr>
                <w:szCs w:val="24"/>
              </w:rPr>
            </w:pPr>
            <w:r w:rsidRPr="00C165F8">
              <w:rPr>
                <w:szCs w:val="24"/>
              </w:rPr>
              <w:t>№ ответа</w:t>
            </w:r>
          </w:p>
        </w:tc>
        <w:tc>
          <w:tcPr>
            <w:tcW w:w="553" w:type="dxa"/>
          </w:tcPr>
          <w:p w:rsidR="00706083" w:rsidRPr="00C165F8" w:rsidRDefault="00706083" w:rsidP="00B32138">
            <w:pPr>
              <w:contextualSpacing/>
              <w:jc w:val="center"/>
              <w:rPr>
                <w:szCs w:val="24"/>
              </w:rPr>
            </w:pPr>
            <w:r w:rsidRPr="00C165F8">
              <w:rPr>
                <w:szCs w:val="24"/>
              </w:rPr>
              <w:t>В</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А</w:t>
            </w:r>
          </w:p>
        </w:tc>
        <w:tc>
          <w:tcPr>
            <w:tcW w:w="553" w:type="dxa"/>
          </w:tcPr>
          <w:p w:rsidR="00706083" w:rsidRPr="00C165F8" w:rsidRDefault="00706083" w:rsidP="00B32138">
            <w:pPr>
              <w:contextualSpacing/>
              <w:jc w:val="center"/>
              <w:rPr>
                <w:szCs w:val="24"/>
              </w:rPr>
            </w:pPr>
            <w:r w:rsidRPr="00C165F8">
              <w:rPr>
                <w:szCs w:val="24"/>
              </w:rPr>
              <w:t>А</w:t>
            </w:r>
          </w:p>
        </w:tc>
        <w:tc>
          <w:tcPr>
            <w:tcW w:w="553" w:type="dxa"/>
          </w:tcPr>
          <w:p w:rsidR="00706083" w:rsidRPr="00C165F8" w:rsidRDefault="00706083" w:rsidP="00B32138">
            <w:pPr>
              <w:contextualSpacing/>
              <w:jc w:val="center"/>
              <w:rPr>
                <w:szCs w:val="24"/>
              </w:rPr>
            </w:pPr>
            <w:r w:rsidRPr="00C165F8">
              <w:rPr>
                <w:szCs w:val="24"/>
              </w:rPr>
              <w:t>В</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А</w:t>
            </w:r>
          </w:p>
        </w:tc>
        <w:tc>
          <w:tcPr>
            <w:tcW w:w="553"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А</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В</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В</w:t>
            </w:r>
          </w:p>
        </w:tc>
        <w:tc>
          <w:tcPr>
            <w:tcW w:w="554" w:type="dxa"/>
          </w:tcPr>
          <w:p w:rsidR="00706083" w:rsidRPr="00C165F8" w:rsidRDefault="00706083" w:rsidP="00B32138">
            <w:pPr>
              <w:contextualSpacing/>
              <w:jc w:val="center"/>
              <w:rPr>
                <w:szCs w:val="24"/>
              </w:rPr>
            </w:pPr>
            <w:r w:rsidRPr="00C165F8">
              <w:rPr>
                <w:szCs w:val="24"/>
              </w:rPr>
              <w:t>В</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Б</w:t>
            </w:r>
          </w:p>
        </w:tc>
      </w:tr>
    </w:tbl>
    <w:p w:rsidR="00706083" w:rsidRPr="00C165F8" w:rsidRDefault="00706083" w:rsidP="00706083">
      <w:pPr>
        <w:ind w:left="720"/>
        <w:contextualSpacing/>
        <w:jc w:val="center"/>
      </w:pPr>
    </w:p>
    <w:p w:rsidR="00706083" w:rsidRPr="00C165F8" w:rsidRDefault="00706083" w:rsidP="00706083">
      <w:pPr>
        <w:ind w:left="720"/>
        <w:contextualSpacing/>
        <w:jc w:val="center"/>
      </w:pPr>
    </w:p>
    <w:p w:rsidR="00706083" w:rsidRPr="00C165F8" w:rsidRDefault="00706083" w:rsidP="00706083">
      <w:pPr>
        <w:ind w:left="720"/>
        <w:contextualSpacing/>
        <w:jc w:val="center"/>
      </w:pPr>
      <w:r w:rsidRPr="00C165F8">
        <w:t>Вариант № 2</w:t>
      </w:r>
    </w:p>
    <w:tbl>
      <w:tblPr>
        <w:tblStyle w:val="15"/>
        <w:tblW w:w="0" w:type="auto"/>
        <w:tblInd w:w="-176" w:type="dxa"/>
        <w:tblLook w:val="04A0"/>
      </w:tblPr>
      <w:tblGrid>
        <w:gridCol w:w="1449"/>
        <w:gridCol w:w="553"/>
        <w:gridCol w:w="553"/>
        <w:gridCol w:w="553"/>
        <w:gridCol w:w="553"/>
        <w:gridCol w:w="553"/>
        <w:gridCol w:w="553"/>
        <w:gridCol w:w="553"/>
        <w:gridCol w:w="553"/>
        <w:gridCol w:w="553"/>
        <w:gridCol w:w="554"/>
        <w:gridCol w:w="554"/>
        <w:gridCol w:w="554"/>
        <w:gridCol w:w="554"/>
        <w:gridCol w:w="554"/>
        <w:gridCol w:w="554"/>
        <w:gridCol w:w="554"/>
        <w:gridCol w:w="554"/>
      </w:tblGrid>
      <w:tr w:rsidR="00706083" w:rsidRPr="00C165F8" w:rsidTr="00B32138">
        <w:tc>
          <w:tcPr>
            <w:tcW w:w="1449" w:type="dxa"/>
          </w:tcPr>
          <w:p w:rsidR="00706083" w:rsidRPr="00C165F8" w:rsidRDefault="00706083" w:rsidP="00B32138">
            <w:pPr>
              <w:contextualSpacing/>
              <w:jc w:val="center"/>
              <w:rPr>
                <w:szCs w:val="24"/>
              </w:rPr>
            </w:pPr>
            <w:r w:rsidRPr="00C165F8">
              <w:rPr>
                <w:szCs w:val="24"/>
              </w:rPr>
              <w:t>№ вопроса</w:t>
            </w:r>
          </w:p>
        </w:tc>
        <w:tc>
          <w:tcPr>
            <w:tcW w:w="553" w:type="dxa"/>
          </w:tcPr>
          <w:p w:rsidR="00706083" w:rsidRPr="00C165F8" w:rsidRDefault="00706083" w:rsidP="00B32138">
            <w:pPr>
              <w:contextualSpacing/>
              <w:jc w:val="center"/>
              <w:rPr>
                <w:szCs w:val="24"/>
              </w:rPr>
            </w:pPr>
            <w:r w:rsidRPr="00C165F8">
              <w:rPr>
                <w:szCs w:val="24"/>
              </w:rPr>
              <w:t>1</w:t>
            </w:r>
          </w:p>
        </w:tc>
        <w:tc>
          <w:tcPr>
            <w:tcW w:w="553" w:type="dxa"/>
          </w:tcPr>
          <w:p w:rsidR="00706083" w:rsidRPr="00C165F8" w:rsidRDefault="00706083" w:rsidP="00B32138">
            <w:pPr>
              <w:contextualSpacing/>
              <w:jc w:val="center"/>
              <w:rPr>
                <w:szCs w:val="24"/>
              </w:rPr>
            </w:pPr>
            <w:r w:rsidRPr="00C165F8">
              <w:rPr>
                <w:szCs w:val="24"/>
              </w:rPr>
              <w:t>2</w:t>
            </w:r>
          </w:p>
        </w:tc>
        <w:tc>
          <w:tcPr>
            <w:tcW w:w="553" w:type="dxa"/>
          </w:tcPr>
          <w:p w:rsidR="00706083" w:rsidRPr="00C165F8" w:rsidRDefault="00706083" w:rsidP="00B32138">
            <w:pPr>
              <w:contextualSpacing/>
              <w:jc w:val="center"/>
              <w:rPr>
                <w:szCs w:val="24"/>
              </w:rPr>
            </w:pPr>
            <w:r w:rsidRPr="00C165F8">
              <w:rPr>
                <w:szCs w:val="24"/>
              </w:rPr>
              <w:t>3</w:t>
            </w:r>
          </w:p>
        </w:tc>
        <w:tc>
          <w:tcPr>
            <w:tcW w:w="553" w:type="dxa"/>
          </w:tcPr>
          <w:p w:rsidR="00706083" w:rsidRPr="00C165F8" w:rsidRDefault="00706083" w:rsidP="00B32138">
            <w:pPr>
              <w:contextualSpacing/>
              <w:jc w:val="center"/>
              <w:rPr>
                <w:szCs w:val="24"/>
              </w:rPr>
            </w:pPr>
            <w:r w:rsidRPr="00C165F8">
              <w:rPr>
                <w:szCs w:val="24"/>
              </w:rPr>
              <w:t>4</w:t>
            </w:r>
          </w:p>
        </w:tc>
        <w:tc>
          <w:tcPr>
            <w:tcW w:w="553" w:type="dxa"/>
          </w:tcPr>
          <w:p w:rsidR="00706083" w:rsidRPr="00C165F8" w:rsidRDefault="00706083" w:rsidP="00B32138">
            <w:pPr>
              <w:contextualSpacing/>
              <w:jc w:val="center"/>
              <w:rPr>
                <w:szCs w:val="24"/>
              </w:rPr>
            </w:pPr>
            <w:r w:rsidRPr="00C165F8">
              <w:rPr>
                <w:szCs w:val="24"/>
              </w:rPr>
              <w:t>5</w:t>
            </w:r>
          </w:p>
        </w:tc>
        <w:tc>
          <w:tcPr>
            <w:tcW w:w="553" w:type="dxa"/>
          </w:tcPr>
          <w:p w:rsidR="00706083" w:rsidRPr="00C165F8" w:rsidRDefault="00706083" w:rsidP="00B32138">
            <w:pPr>
              <w:contextualSpacing/>
              <w:jc w:val="center"/>
              <w:rPr>
                <w:szCs w:val="24"/>
              </w:rPr>
            </w:pPr>
            <w:r w:rsidRPr="00C165F8">
              <w:rPr>
                <w:szCs w:val="24"/>
              </w:rPr>
              <w:t>6</w:t>
            </w:r>
          </w:p>
        </w:tc>
        <w:tc>
          <w:tcPr>
            <w:tcW w:w="553" w:type="dxa"/>
          </w:tcPr>
          <w:p w:rsidR="00706083" w:rsidRPr="00C165F8" w:rsidRDefault="00706083" w:rsidP="00B32138">
            <w:pPr>
              <w:contextualSpacing/>
              <w:jc w:val="center"/>
              <w:rPr>
                <w:szCs w:val="24"/>
              </w:rPr>
            </w:pPr>
            <w:r w:rsidRPr="00C165F8">
              <w:rPr>
                <w:szCs w:val="24"/>
              </w:rPr>
              <w:t>7</w:t>
            </w:r>
          </w:p>
        </w:tc>
        <w:tc>
          <w:tcPr>
            <w:tcW w:w="553" w:type="dxa"/>
          </w:tcPr>
          <w:p w:rsidR="00706083" w:rsidRPr="00C165F8" w:rsidRDefault="00706083" w:rsidP="00B32138">
            <w:pPr>
              <w:contextualSpacing/>
              <w:jc w:val="center"/>
              <w:rPr>
                <w:szCs w:val="24"/>
              </w:rPr>
            </w:pPr>
            <w:r w:rsidRPr="00C165F8">
              <w:rPr>
                <w:szCs w:val="24"/>
              </w:rPr>
              <w:t>8</w:t>
            </w:r>
          </w:p>
        </w:tc>
        <w:tc>
          <w:tcPr>
            <w:tcW w:w="553" w:type="dxa"/>
          </w:tcPr>
          <w:p w:rsidR="00706083" w:rsidRPr="00C165F8" w:rsidRDefault="00706083" w:rsidP="00B32138">
            <w:pPr>
              <w:contextualSpacing/>
              <w:jc w:val="center"/>
              <w:rPr>
                <w:szCs w:val="24"/>
              </w:rPr>
            </w:pPr>
            <w:r w:rsidRPr="00C165F8">
              <w:rPr>
                <w:szCs w:val="24"/>
              </w:rPr>
              <w:t>9</w:t>
            </w:r>
          </w:p>
        </w:tc>
        <w:tc>
          <w:tcPr>
            <w:tcW w:w="554" w:type="dxa"/>
          </w:tcPr>
          <w:p w:rsidR="00706083" w:rsidRPr="00C165F8" w:rsidRDefault="00706083" w:rsidP="00B32138">
            <w:pPr>
              <w:contextualSpacing/>
              <w:jc w:val="center"/>
              <w:rPr>
                <w:szCs w:val="24"/>
              </w:rPr>
            </w:pPr>
            <w:r w:rsidRPr="00C165F8">
              <w:rPr>
                <w:szCs w:val="24"/>
              </w:rPr>
              <w:t>10</w:t>
            </w:r>
          </w:p>
        </w:tc>
        <w:tc>
          <w:tcPr>
            <w:tcW w:w="554" w:type="dxa"/>
          </w:tcPr>
          <w:p w:rsidR="00706083" w:rsidRPr="00C165F8" w:rsidRDefault="00706083" w:rsidP="00B32138">
            <w:pPr>
              <w:contextualSpacing/>
              <w:jc w:val="center"/>
              <w:rPr>
                <w:szCs w:val="24"/>
              </w:rPr>
            </w:pPr>
            <w:r w:rsidRPr="00C165F8">
              <w:rPr>
                <w:szCs w:val="24"/>
              </w:rPr>
              <w:t>11</w:t>
            </w:r>
          </w:p>
        </w:tc>
        <w:tc>
          <w:tcPr>
            <w:tcW w:w="554" w:type="dxa"/>
          </w:tcPr>
          <w:p w:rsidR="00706083" w:rsidRPr="00C165F8" w:rsidRDefault="00706083" w:rsidP="00B32138">
            <w:pPr>
              <w:contextualSpacing/>
              <w:jc w:val="center"/>
              <w:rPr>
                <w:szCs w:val="24"/>
              </w:rPr>
            </w:pPr>
            <w:r w:rsidRPr="00C165F8">
              <w:rPr>
                <w:szCs w:val="24"/>
              </w:rPr>
              <w:t>12</w:t>
            </w:r>
          </w:p>
        </w:tc>
        <w:tc>
          <w:tcPr>
            <w:tcW w:w="554" w:type="dxa"/>
          </w:tcPr>
          <w:p w:rsidR="00706083" w:rsidRPr="00C165F8" w:rsidRDefault="00706083" w:rsidP="00B32138">
            <w:pPr>
              <w:contextualSpacing/>
              <w:jc w:val="center"/>
              <w:rPr>
                <w:szCs w:val="24"/>
              </w:rPr>
            </w:pPr>
            <w:r w:rsidRPr="00C165F8">
              <w:rPr>
                <w:szCs w:val="24"/>
              </w:rPr>
              <w:t>13</w:t>
            </w:r>
          </w:p>
        </w:tc>
        <w:tc>
          <w:tcPr>
            <w:tcW w:w="554" w:type="dxa"/>
          </w:tcPr>
          <w:p w:rsidR="00706083" w:rsidRPr="00C165F8" w:rsidRDefault="00706083" w:rsidP="00B32138">
            <w:pPr>
              <w:contextualSpacing/>
              <w:jc w:val="center"/>
              <w:rPr>
                <w:szCs w:val="24"/>
              </w:rPr>
            </w:pPr>
            <w:r w:rsidRPr="00C165F8">
              <w:rPr>
                <w:szCs w:val="24"/>
              </w:rPr>
              <w:t>14</w:t>
            </w:r>
          </w:p>
        </w:tc>
        <w:tc>
          <w:tcPr>
            <w:tcW w:w="554" w:type="dxa"/>
          </w:tcPr>
          <w:p w:rsidR="00706083" w:rsidRPr="00C165F8" w:rsidRDefault="00706083" w:rsidP="00B32138">
            <w:pPr>
              <w:contextualSpacing/>
              <w:jc w:val="center"/>
              <w:rPr>
                <w:szCs w:val="24"/>
              </w:rPr>
            </w:pPr>
            <w:r w:rsidRPr="00C165F8">
              <w:rPr>
                <w:szCs w:val="24"/>
              </w:rPr>
              <w:t>15</w:t>
            </w:r>
          </w:p>
        </w:tc>
        <w:tc>
          <w:tcPr>
            <w:tcW w:w="554" w:type="dxa"/>
          </w:tcPr>
          <w:p w:rsidR="00706083" w:rsidRPr="00C165F8" w:rsidRDefault="00706083" w:rsidP="00B32138">
            <w:pPr>
              <w:contextualSpacing/>
              <w:jc w:val="center"/>
              <w:rPr>
                <w:szCs w:val="24"/>
              </w:rPr>
            </w:pPr>
            <w:r w:rsidRPr="00C165F8">
              <w:rPr>
                <w:szCs w:val="24"/>
              </w:rPr>
              <w:t>16</w:t>
            </w:r>
          </w:p>
        </w:tc>
        <w:tc>
          <w:tcPr>
            <w:tcW w:w="554" w:type="dxa"/>
          </w:tcPr>
          <w:p w:rsidR="00706083" w:rsidRPr="00C165F8" w:rsidRDefault="00706083" w:rsidP="00B32138">
            <w:pPr>
              <w:contextualSpacing/>
              <w:jc w:val="center"/>
              <w:rPr>
                <w:szCs w:val="24"/>
              </w:rPr>
            </w:pPr>
            <w:r w:rsidRPr="00C165F8">
              <w:rPr>
                <w:szCs w:val="24"/>
              </w:rPr>
              <w:t>17</w:t>
            </w:r>
          </w:p>
        </w:tc>
      </w:tr>
      <w:tr w:rsidR="00706083" w:rsidRPr="00C165F8" w:rsidTr="00B32138">
        <w:tc>
          <w:tcPr>
            <w:tcW w:w="1449" w:type="dxa"/>
          </w:tcPr>
          <w:p w:rsidR="00706083" w:rsidRPr="00C165F8" w:rsidRDefault="00706083" w:rsidP="00B32138">
            <w:pPr>
              <w:contextualSpacing/>
              <w:jc w:val="center"/>
              <w:rPr>
                <w:szCs w:val="24"/>
              </w:rPr>
            </w:pPr>
            <w:r w:rsidRPr="00C165F8">
              <w:rPr>
                <w:szCs w:val="24"/>
              </w:rPr>
              <w:t>№ ответа</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В</w:t>
            </w:r>
          </w:p>
        </w:tc>
        <w:tc>
          <w:tcPr>
            <w:tcW w:w="553" w:type="dxa"/>
          </w:tcPr>
          <w:p w:rsidR="00706083" w:rsidRPr="00C165F8" w:rsidRDefault="00706083" w:rsidP="00B32138">
            <w:pPr>
              <w:contextualSpacing/>
              <w:jc w:val="center"/>
              <w:rPr>
                <w:szCs w:val="24"/>
              </w:rPr>
            </w:pPr>
            <w:r w:rsidRPr="00C165F8">
              <w:rPr>
                <w:szCs w:val="24"/>
              </w:rPr>
              <w:t>В</w:t>
            </w:r>
          </w:p>
        </w:tc>
        <w:tc>
          <w:tcPr>
            <w:tcW w:w="553" w:type="dxa"/>
          </w:tcPr>
          <w:p w:rsidR="00706083" w:rsidRPr="00C165F8" w:rsidRDefault="00706083" w:rsidP="00B32138">
            <w:pPr>
              <w:contextualSpacing/>
              <w:jc w:val="center"/>
              <w:rPr>
                <w:szCs w:val="24"/>
              </w:rPr>
            </w:pPr>
            <w:r w:rsidRPr="00C165F8">
              <w:rPr>
                <w:szCs w:val="24"/>
              </w:rPr>
              <w:t>В</w:t>
            </w:r>
          </w:p>
        </w:tc>
        <w:tc>
          <w:tcPr>
            <w:tcW w:w="553" w:type="dxa"/>
          </w:tcPr>
          <w:p w:rsidR="00706083" w:rsidRPr="00C165F8" w:rsidRDefault="00706083" w:rsidP="00B32138">
            <w:pPr>
              <w:contextualSpacing/>
              <w:jc w:val="center"/>
              <w:rPr>
                <w:szCs w:val="24"/>
              </w:rPr>
            </w:pPr>
            <w:r w:rsidRPr="00C165F8">
              <w:rPr>
                <w:szCs w:val="24"/>
              </w:rPr>
              <w:t>А</w:t>
            </w:r>
          </w:p>
        </w:tc>
        <w:tc>
          <w:tcPr>
            <w:tcW w:w="553" w:type="dxa"/>
          </w:tcPr>
          <w:p w:rsidR="00706083" w:rsidRPr="00C165F8" w:rsidRDefault="00706083" w:rsidP="00B32138">
            <w:pPr>
              <w:contextualSpacing/>
              <w:jc w:val="center"/>
              <w:rPr>
                <w:szCs w:val="24"/>
              </w:rPr>
            </w:pPr>
            <w:r w:rsidRPr="00C165F8">
              <w:rPr>
                <w:szCs w:val="24"/>
              </w:rPr>
              <w:t>А</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Б</w:t>
            </w:r>
          </w:p>
        </w:tc>
        <w:tc>
          <w:tcPr>
            <w:tcW w:w="553" w:type="dxa"/>
          </w:tcPr>
          <w:p w:rsidR="00706083" w:rsidRPr="00C165F8" w:rsidRDefault="00706083" w:rsidP="00B32138">
            <w:pPr>
              <w:contextualSpacing/>
              <w:jc w:val="center"/>
              <w:rPr>
                <w:szCs w:val="24"/>
              </w:rPr>
            </w:pPr>
            <w:r w:rsidRPr="00C165F8">
              <w:rPr>
                <w:szCs w:val="24"/>
              </w:rPr>
              <w:t>А</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В</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А</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Б</w:t>
            </w:r>
          </w:p>
        </w:tc>
        <w:tc>
          <w:tcPr>
            <w:tcW w:w="554" w:type="dxa"/>
          </w:tcPr>
          <w:p w:rsidR="00706083" w:rsidRPr="00C165F8" w:rsidRDefault="00706083" w:rsidP="00B32138">
            <w:pPr>
              <w:contextualSpacing/>
              <w:jc w:val="center"/>
              <w:rPr>
                <w:szCs w:val="24"/>
              </w:rPr>
            </w:pPr>
            <w:r w:rsidRPr="00C165F8">
              <w:rPr>
                <w:szCs w:val="24"/>
              </w:rPr>
              <w:t>В</w:t>
            </w:r>
          </w:p>
        </w:tc>
        <w:tc>
          <w:tcPr>
            <w:tcW w:w="554" w:type="dxa"/>
          </w:tcPr>
          <w:p w:rsidR="00706083" w:rsidRPr="00C165F8" w:rsidRDefault="00706083" w:rsidP="00B32138">
            <w:pPr>
              <w:contextualSpacing/>
              <w:jc w:val="center"/>
              <w:rPr>
                <w:szCs w:val="24"/>
              </w:rPr>
            </w:pPr>
            <w:r w:rsidRPr="00C165F8">
              <w:rPr>
                <w:szCs w:val="24"/>
              </w:rPr>
              <w:t>А</w:t>
            </w:r>
          </w:p>
        </w:tc>
      </w:tr>
    </w:tbl>
    <w:p w:rsidR="00706083" w:rsidRPr="00C165F8" w:rsidRDefault="00706083" w:rsidP="00706083">
      <w:pPr>
        <w:ind w:left="720"/>
        <w:contextualSpacing/>
        <w:jc w:val="center"/>
      </w:pPr>
      <w:r w:rsidRPr="00C165F8">
        <w:br/>
        <w:t xml:space="preserve">Рекомендуемые нормы оценивания работы: </w:t>
      </w:r>
      <w:r w:rsidRPr="00C165F8">
        <w:br/>
        <w:t xml:space="preserve">7 – 10 ответов – «3», </w:t>
      </w:r>
      <w:r w:rsidRPr="00C165F8">
        <w:br/>
        <w:t xml:space="preserve">11 – 14 ответов – «4», </w:t>
      </w:r>
      <w:r w:rsidRPr="00C165F8">
        <w:br/>
        <w:t>15 – 17 ответов – «5».</w:t>
      </w:r>
    </w:p>
    <w:p w:rsidR="00706083" w:rsidRPr="00C165F8" w:rsidRDefault="00706083" w:rsidP="00706083">
      <w:pPr>
        <w:rPr>
          <w:szCs w:val="20"/>
        </w:rPr>
      </w:pPr>
    </w:p>
    <w:p w:rsidR="00706083" w:rsidRPr="00C165F8" w:rsidRDefault="00706083" w:rsidP="00706083">
      <w:pPr>
        <w:rPr>
          <w:rFonts w:eastAsiaTheme="minorHAnsi"/>
          <w:lang w:eastAsia="en-US"/>
        </w:rPr>
      </w:pPr>
    </w:p>
    <w:p w:rsidR="00706083" w:rsidRDefault="00706083" w:rsidP="00706083">
      <w:pPr>
        <w:ind w:left="644"/>
        <w:jc w:val="center"/>
        <w:rPr>
          <w:b/>
        </w:rPr>
      </w:pPr>
    </w:p>
    <w:p w:rsidR="00706083" w:rsidRDefault="00706083" w:rsidP="00706083">
      <w:pPr>
        <w:ind w:left="644"/>
        <w:jc w:val="center"/>
        <w:rPr>
          <w:b/>
        </w:rPr>
        <w:sectPr w:rsidR="00706083" w:rsidSect="00A11B8D">
          <w:headerReference w:type="even" r:id="rId16"/>
          <w:headerReference w:type="default" r:id="rId17"/>
          <w:pgSz w:w="11907" w:h="16839" w:code="9"/>
          <w:pgMar w:top="720" w:right="720" w:bottom="720" w:left="720" w:header="0" w:footer="3" w:gutter="0"/>
          <w:cols w:space="720"/>
          <w:noEndnote/>
          <w:titlePg/>
          <w:docGrid w:linePitch="360"/>
        </w:sectPr>
      </w:pPr>
    </w:p>
    <w:p w:rsidR="00706083" w:rsidRDefault="00706083" w:rsidP="00706083">
      <w:pPr>
        <w:pStyle w:val="a4"/>
        <w:ind w:left="644"/>
        <w:rPr>
          <w:b/>
        </w:rPr>
      </w:pPr>
      <w:r>
        <w:rPr>
          <w:b/>
          <w:caps/>
        </w:rPr>
        <w:lastRenderedPageBreak/>
        <w:t>2.2. п</w:t>
      </w:r>
      <w:r w:rsidR="00C46644">
        <w:rPr>
          <w:b/>
        </w:rPr>
        <w:t>РАКТИЧЕСКИЕ РАБОТЫ</w:t>
      </w:r>
    </w:p>
    <w:p w:rsidR="00706083" w:rsidRDefault="00706083" w:rsidP="00706083">
      <w:pPr>
        <w:ind w:left="644"/>
        <w:jc w:val="center"/>
        <w:rPr>
          <w:b/>
        </w:rPr>
      </w:pPr>
    </w:p>
    <w:p w:rsidR="00303BA7" w:rsidRPr="00706083" w:rsidRDefault="00706083" w:rsidP="00706083">
      <w:pPr>
        <w:ind w:left="644"/>
        <w:jc w:val="center"/>
        <w:rPr>
          <w:b/>
        </w:rPr>
      </w:pPr>
      <w:r>
        <w:rPr>
          <w:b/>
        </w:rPr>
        <w:t>П</w:t>
      </w:r>
      <w:r w:rsidR="00C165F8" w:rsidRPr="00602DA2">
        <w:rPr>
          <w:b/>
        </w:rPr>
        <w:t>рактическая</w:t>
      </w:r>
      <w:r w:rsidR="00C165F8" w:rsidRPr="00602DA2">
        <w:rPr>
          <w:b/>
          <w:caps/>
        </w:rPr>
        <w:t xml:space="preserve"> </w:t>
      </w:r>
      <w:r w:rsidR="00C165F8" w:rsidRPr="00602DA2">
        <w:rPr>
          <w:b/>
        </w:rPr>
        <w:t>работа</w:t>
      </w:r>
      <w:r w:rsidR="00C165F8" w:rsidRPr="00602DA2">
        <w:rPr>
          <w:b/>
          <w:caps/>
        </w:rPr>
        <w:t xml:space="preserve"> №1</w:t>
      </w:r>
    </w:p>
    <w:p w:rsidR="00C165F8" w:rsidRPr="00602DA2" w:rsidRDefault="00C165F8" w:rsidP="00C165F8">
      <w:pPr>
        <w:pStyle w:val="161"/>
        <w:shd w:val="clear" w:color="auto" w:fill="auto"/>
        <w:spacing w:after="0" w:line="240" w:lineRule="auto"/>
        <w:ind w:left="280" w:right="20" w:firstLine="0"/>
        <w:jc w:val="both"/>
        <w:rPr>
          <w:rFonts w:ascii="Times New Roman" w:hAnsi="Times New Roman" w:cs="Times New Roman"/>
          <w:sz w:val="24"/>
          <w:szCs w:val="24"/>
        </w:rPr>
      </w:pPr>
      <w:r w:rsidRPr="00602DA2">
        <w:rPr>
          <w:rStyle w:val="63"/>
          <w:rFonts w:ascii="Times New Roman" w:hAnsi="Times New Roman" w:cs="Times New Roman"/>
          <w:sz w:val="24"/>
          <w:szCs w:val="24"/>
        </w:rPr>
        <w:t>С помощью картографического сервиса (</w:t>
      </w:r>
      <w:r w:rsidRPr="00602DA2">
        <w:rPr>
          <w:rStyle w:val="63"/>
          <w:rFonts w:ascii="Times New Roman" w:hAnsi="Times New Roman" w:cs="Times New Roman"/>
          <w:sz w:val="24"/>
          <w:szCs w:val="24"/>
          <w:lang w:val="en-US"/>
        </w:rPr>
        <w:t>Google</w:t>
      </w:r>
      <w:r w:rsidRPr="00602DA2">
        <w:rPr>
          <w:rStyle w:val="63"/>
          <w:rFonts w:ascii="Times New Roman" w:hAnsi="Times New Roman" w:cs="Times New Roman"/>
          <w:sz w:val="24"/>
          <w:szCs w:val="24"/>
        </w:rPr>
        <w:t xml:space="preserve"> </w:t>
      </w:r>
      <w:r w:rsidRPr="00602DA2">
        <w:rPr>
          <w:rStyle w:val="63"/>
          <w:rFonts w:ascii="Times New Roman" w:hAnsi="Times New Roman" w:cs="Times New Roman"/>
          <w:sz w:val="24"/>
          <w:szCs w:val="24"/>
          <w:lang w:val="en-US"/>
        </w:rPr>
        <w:t>Maps</w:t>
      </w:r>
      <w:r w:rsidR="00602DA2" w:rsidRPr="00602DA2">
        <w:rPr>
          <w:rStyle w:val="63"/>
          <w:rFonts w:ascii="Times New Roman" w:hAnsi="Times New Roman" w:cs="Times New Roman"/>
          <w:sz w:val="24"/>
          <w:szCs w:val="24"/>
        </w:rPr>
        <w:t xml:space="preserve"> и др.) посетить раздел «Кос</w:t>
      </w:r>
      <w:r w:rsidRPr="00602DA2">
        <w:rPr>
          <w:rStyle w:val="63"/>
          <w:rFonts w:ascii="Times New Roman" w:hAnsi="Times New Roman" w:cs="Times New Roman"/>
          <w:sz w:val="24"/>
          <w:szCs w:val="24"/>
        </w:rPr>
        <w:t>мос» и описать новые достижения в этой области.</w:t>
      </w:r>
    </w:p>
    <w:p w:rsidR="00C165F8" w:rsidRDefault="003F7451" w:rsidP="00C165F8">
      <w:pPr>
        <w:pStyle w:val="161"/>
        <w:shd w:val="clear" w:color="auto" w:fill="auto"/>
        <w:spacing w:after="320" w:line="240" w:lineRule="auto"/>
        <w:ind w:firstLine="280"/>
        <w:jc w:val="both"/>
      </w:pPr>
      <w:hyperlink r:id="rId18" w:history="1">
        <w:r w:rsidR="00C8061A" w:rsidRPr="00602DA2">
          <w:rPr>
            <w:rStyle w:val="af2"/>
            <w:rFonts w:ascii="Times New Roman" w:hAnsi="Times New Roman" w:cs="Times New Roman"/>
            <w:sz w:val="24"/>
            <w:szCs w:val="24"/>
            <w:lang w:val="en-US"/>
          </w:rPr>
          <w:t>https</w:t>
        </w:r>
        <w:r w:rsidR="00C8061A" w:rsidRPr="00602DA2">
          <w:rPr>
            <w:rStyle w:val="af2"/>
            <w:rFonts w:ascii="Times New Roman" w:hAnsi="Times New Roman" w:cs="Times New Roman"/>
            <w:sz w:val="24"/>
            <w:szCs w:val="24"/>
          </w:rPr>
          <w:t>://</w:t>
        </w:r>
        <w:r w:rsidR="00C8061A" w:rsidRPr="00602DA2">
          <w:rPr>
            <w:rStyle w:val="af2"/>
            <w:rFonts w:ascii="Times New Roman" w:hAnsi="Times New Roman" w:cs="Times New Roman"/>
            <w:sz w:val="24"/>
            <w:szCs w:val="24"/>
            <w:lang w:val="en-US"/>
          </w:rPr>
          <w:t>hi</w:t>
        </w:r>
        <w:r w:rsidR="00C8061A" w:rsidRPr="00602DA2">
          <w:rPr>
            <w:rStyle w:val="af2"/>
            <w:rFonts w:ascii="Times New Roman" w:hAnsi="Times New Roman" w:cs="Times New Roman"/>
            <w:sz w:val="24"/>
            <w:szCs w:val="24"/>
          </w:rPr>
          <w:t>-</w:t>
        </w:r>
        <w:r w:rsidR="00C8061A" w:rsidRPr="00602DA2">
          <w:rPr>
            <w:rStyle w:val="af2"/>
            <w:rFonts w:ascii="Times New Roman" w:hAnsi="Times New Roman" w:cs="Times New Roman"/>
            <w:sz w:val="24"/>
            <w:szCs w:val="24"/>
            <w:lang w:val="en-US"/>
          </w:rPr>
          <w:t>news</w:t>
        </w:r>
        <w:r w:rsidR="00C8061A" w:rsidRPr="00602DA2">
          <w:rPr>
            <w:rStyle w:val="af2"/>
            <w:rFonts w:ascii="Times New Roman" w:hAnsi="Times New Roman" w:cs="Times New Roman"/>
            <w:sz w:val="24"/>
            <w:szCs w:val="24"/>
            <w:shd w:val="clear" w:color="auto" w:fill="FFFFFF"/>
          </w:rPr>
          <w:t>.</w:t>
        </w:r>
        <w:r w:rsidR="00C8061A" w:rsidRPr="00602DA2">
          <w:rPr>
            <w:rStyle w:val="af2"/>
            <w:rFonts w:ascii="Times New Roman" w:hAnsi="Times New Roman" w:cs="Times New Roman"/>
            <w:sz w:val="24"/>
            <w:szCs w:val="24"/>
            <w:shd w:val="clear" w:color="auto" w:fill="FFFFFF"/>
            <w:lang w:val="en-US"/>
          </w:rPr>
          <w:t>ru</w:t>
        </w:r>
        <w:r w:rsidR="00C8061A" w:rsidRPr="00602DA2">
          <w:rPr>
            <w:rStyle w:val="af2"/>
            <w:rFonts w:ascii="Times New Roman" w:hAnsi="Times New Roman" w:cs="Times New Roman"/>
            <w:sz w:val="24"/>
            <w:szCs w:val="24"/>
            <w:shd w:val="clear" w:color="auto" w:fill="FFFFFF"/>
          </w:rPr>
          <w:t>/</w:t>
        </w:r>
        <w:r w:rsidR="00C8061A" w:rsidRPr="00602DA2">
          <w:rPr>
            <w:rStyle w:val="af2"/>
            <w:rFonts w:ascii="Times New Roman" w:hAnsi="Times New Roman" w:cs="Times New Roman"/>
            <w:sz w:val="24"/>
            <w:szCs w:val="24"/>
            <w:shd w:val="clear" w:color="auto" w:fill="FFFFFF"/>
            <w:lang w:val="en-US"/>
          </w:rPr>
          <w:t>tag</w:t>
        </w:r>
        <w:r w:rsidR="00C8061A" w:rsidRPr="00602DA2">
          <w:rPr>
            <w:rStyle w:val="af2"/>
            <w:rFonts w:ascii="Times New Roman" w:hAnsi="Times New Roman" w:cs="Times New Roman"/>
            <w:sz w:val="24"/>
            <w:szCs w:val="24"/>
            <w:shd w:val="clear" w:color="auto" w:fill="FFFFFF"/>
          </w:rPr>
          <w:t>/</w:t>
        </w:r>
        <w:r w:rsidR="00C8061A" w:rsidRPr="00602DA2">
          <w:rPr>
            <w:rStyle w:val="af2"/>
            <w:rFonts w:ascii="Times New Roman" w:hAnsi="Times New Roman" w:cs="Times New Roman"/>
            <w:sz w:val="24"/>
            <w:szCs w:val="24"/>
            <w:shd w:val="clear" w:color="auto" w:fill="FFFFFF"/>
            <w:lang w:val="en-US"/>
          </w:rPr>
          <w:t>kosmos</w:t>
        </w:r>
      </w:hyperlink>
    </w:p>
    <w:p w:rsidR="00670E82" w:rsidRPr="00602DA2" w:rsidRDefault="00670E82" w:rsidP="00C165F8">
      <w:pPr>
        <w:pStyle w:val="161"/>
        <w:shd w:val="clear" w:color="auto" w:fill="auto"/>
        <w:spacing w:after="320" w:line="240" w:lineRule="auto"/>
        <w:ind w:firstLine="280"/>
        <w:jc w:val="both"/>
        <w:rPr>
          <w:rStyle w:val="63"/>
          <w:rFonts w:ascii="Times New Roman" w:hAnsi="Times New Roman" w:cs="Times New Roman"/>
          <w:sz w:val="24"/>
          <w:szCs w:val="24"/>
        </w:rPr>
      </w:pPr>
      <w:r>
        <w:rPr>
          <w:noProof/>
          <w:shd w:val="clear" w:color="auto" w:fill="FFFFFF"/>
        </w:rPr>
        <w:drawing>
          <wp:inline distT="0" distB="0" distL="0" distR="0">
            <wp:extent cx="5479225" cy="4680262"/>
            <wp:effectExtent l="19050" t="0" r="7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
                    <a:srcRect l="1049" t="3115" r="31450" b="4361"/>
                    <a:stretch>
                      <a:fillRect/>
                    </a:stretch>
                  </pic:blipFill>
                  <pic:spPr bwMode="auto">
                    <a:xfrm>
                      <a:off x="0" y="0"/>
                      <a:ext cx="5479225" cy="4680262"/>
                    </a:xfrm>
                    <a:prstGeom prst="rect">
                      <a:avLst/>
                    </a:prstGeom>
                    <a:noFill/>
                    <a:ln w="9525">
                      <a:noFill/>
                      <a:miter lim="800000"/>
                      <a:headEnd/>
                      <a:tailEnd/>
                    </a:ln>
                  </pic:spPr>
                </pic:pic>
              </a:graphicData>
            </a:graphic>
          </wp:inline>
        </w:drawing>
      </w:r>
    </w:p>
    <w:p w:rsidR="00C8061A" w:rsidRDefault="00C8061A" w:rsidP="00C165F8">
      <w:pPr>
        <w:pStyle w:val="161"/>
        <w:shd w:val="clear" w:color="auto" w:fill="auto"/>
        <w:spacing w:after="320" w:line="240" w:lineRule="auto"/>
        <w:ind w:firstLine="280"/>
        <w:jc w:val="both"/>
        <w:rPr>
          <w:rStyle w:val="63"/>
          <w:rFonts w:ascii="Times New Roman" w:hAnsi="Times New Roman" w:cs="Times New Roman"/>
          <w:sz w:val="24"/>
          <w:szCs w:val="24"/>
        </w:rPr>
      </w:pPr>
      <w:r w:rsidRPr="00602DA2">
        <w:rPr>
          <w:rStyle w:val="63"/>
          <w:rFonts w:ascii="Times New Roman" w:hAnsi="Times New Roman" w:cs="Times New Roman"/>
          <w:sz w:val="24"/>
          <w:szCs w:val="24"/>
        </w:rPr>
        <w:t>Задание выполнить письменно в рабочей тетради.</w:t>
      </w:r>
    </w:p>
    <w:p w:rsidR="00670E82" w:rsidRPr="00602DA2" w:rsidRDefault="00670E82" w:rsidP="00C165F8">
      <w:pPr>
        <w:pStyle w:val="161"/>
        <w:shd w:val="clear" w:color="auto" w:fill="auto"/>
        <w:spacing w:after="320" w:line="240" w:lineRule="auto"/>
        <w:ind w:firstLine="280"/>
        <w:jc w:val="both"/>
        <w:rPr>
          <w:rFonts w:ascii="Times New Roman" w:hAnsi="Times New Roman" w:cs="Times New Roman"/>
          <w:sz w:val="24"/>
          <w:szCs w:val="24"/>
        </w:rPr>
      </w:pPr>
    </w:p>
    <w:p w:rsidR="00C165F8" w:rsidRPr="00602DA2" w:rsidRDefault="00C165F8" w:rsidP="00C165F8">
      <w:pPr>
        <w:ind w:left="644"/>
        <w:jc w:val="center"/>
        <w:rPr>
          <w:b/>
          <w:caps/>
        </w:rPr>
      </w:pPr>
    </w:p>
    <w:p w:rsidR="00C165F8" w:rsidRPr="00602DA2" w:rsidRDefault="00C165F8" w:rsidP="00C165F8">
      <w:pPr>
        <w:ind w:left="644"/>
        <w:jc w:val="center"/>
        <w:rPr>
          <w:b/>
          <w:caps/>
        </w:rPr>
      </w:pPr>
      <w:r w:rsidRPr="00602DA2">
        <w:rPr>
          <w:b/>
          <w:caps/>
        </w:rPr>
        <w:t>П</w:t>
      </w:r>
      <w:r w:rsidRPr="00602DA2">
        <w:rPr>
          <w:b/>
        </w:rPr>
        <w:t>рактическая</w:t>
      </w:r>
      <w:r w:rsidRPr="00602DA2">
        <w:rPr>
          <w:b/>
          <w:caps/>
        </w:rPr>
        <w:t xml:space="preserve"> </w:t>
      </w:r>
      <w:r w:rsidRPr="00602DA2">
        <w:rPr>
          <w:b/>
        </w:rPr>
        <w:t>работа</w:t>
      </w:r>
      <w:r w:rsidRPr="00602DA2">
        <w:rPr>
          <w:b/>
          <w:caps/>
        </w:rPr>
        <w:t xml:space="preserve"> №2</w:t>
      </w:r>
    </w:p>
    <w:p w:rsidR="00C165F8" w:rsidRPr="00602DA2" w:rsidRDefault="00C165F8" w:rsidP="00C165F8">
      <w:pPr>
        <w:pStyle w:val="161"/>
        <w:shd w:val="clear" w:color="auto" w:fill="auto"/>
        <w:spacing w:after="0" w:line="240" w:lineRule="auto"/>
        <w:ind w:left="640" w:firstLine="0"/>
        <w:jc w:val="both"/>
        <w:rPr>
          <w:rFonts w:ascii="Times New Roman" w:hAnsi="Times New Roman" w:cs="Times New Roman"/>
          <w:sz w:val="24"/>
          <w:szCs w:val="24"/>
        </w:rPr>
      </w:pPr>
      <w:r w:rsidRPr="00602DA2">
        <w:rPr>
          <w:rStyle w:val="63"/>
          <w:rFonts w:ascii="Times New Roman" w:hAnsi="Times New Roman" w:cs="Times New Roman"/>
          <w:sz w:val="24"/>
          <w:szCs w:val="24"/>
        </w:rPr>
        <w:t xml:space="preserve">Используя сервис </w:t>
      </w:r>
      <w:r w:rsidRPr="00602DA2">
        <w:rPr>
          <w:rStyle w:val="63"/>
          <w:rFonts w:ascii="Times New Roman" w:hAnsi="Times New Roman" w:cs="Times New Roman"/>
          <w:sz w:val="24"/>
          <w:szCs w:val="24"/>
          <w:lang w:val="en-US"/>
        </w:rPr>
        <w:t>Google</w:t>
      </w:r>
      <w:r w:rsidRPr="00602DA2">
        <w:rPr>
          <w:rStyle w:val="63"/>
          <w:rFonts w:ascii="Times New Roman" w:hAnsi="Times New Roman" w:cs="Times New Roman"/>
          <w:sz w:val="24"/>
          <w:szCs w:val="24"/>
        </w:rPr>
        <w:t xml:space="preserve"> </w:t>
      </w:r>
      <w:r w:rsidRPr="00602DA2">
        <w:rPr>
          <w:rStyle w:val="63"/>
          <w:rFonts w:ascii="Times New Roman" w:hAnsi="Times New Roman" w:cs="Times New Roman"/>
          <w:sz w:val="24"/>
          <w:szCs w:val="24"/>
          <w:lang w:val="en-US"/>
        </w:rPr>
        <w:t>Maps</w:t>
      </w:r>
      <w:r w:rsidRPr="00602DA2">
        <w:rPr>
          <w:rStyle w:val="63"/>
          <w:rFonts w:ascii="Times New Roman" w:hAnsi="Times New Roman" w:cs="Times New Roman"/>
          <w:sz w:val="24"/>
          <w:szCs w:val="24"/>
        </w:rPr>
        <w:t>, посетить:</w:t>
      </w:r>
    </w:p>
    <w:p w:rsidR="00C165F8" w:rsidRPr="00602DA2" w:rsidRDefault="00C165F8" w:rsidP="00BA68AF">
      <w:pPr>
        <w:pStyle w:val="161"/>
        <w:numPr>
          <w:ilvl w:val="0"/>
          <w:numId w:val="2"/>
        </w:numPr>
        <w:shd w:val="clear" w:color="auto" w:fill="auto"/>
        <w:tabs>
          <w:tab w:val="left" w:pos="530"/>
        </w:tabs>
        <w:spacing w:after="0" w:line="240" w:lineRule="auto"/>
        <w:jc w:val="both"/>
        <w:rPr>
          <w:rFonts w:ascii="Times New Roman" w:hAnsi="Times New Roman" w:cs="Times New Roman"/>
          <w:sz w:val="24"/>
          <w:szCs w:val="24"/>
        </w:rPr>
      </w:pPr>
      <w:r w:rsidRPr="00602DA2">
        <w:rPr>
          <w:rStyle w:val="63"/>
          <w:rFonts w:ascii="Times New Roman" w:hAnsi="Times New Roman" w:cs="Times New Roman"/>
          <w:sz w:val="24"/>
          <w:szCs w:val="24"/>
        </w:rPr>
        <w:t>одну из планет Солнечной системы и описать ее особенности;</w:t>
      </w:r>
    </w:p>
    <w:p w:rsidR="00C165F8" w:rsidRPr="00670E82" w:rsidRDefault="00C165F8" w:rsidP="00BA68AF">
      <w:pPr>
        <w:pStyle w:val="161"/>
        <w:numPr>
          <w:ilvl w:val="0"/>
          <w:numId w:val="2"/>
        </w:numPr>
        <w:shd w:val="clear" w:color="auto" w:fill="auto"/>
        <w:tabs>
          <w:tab w:val="left" w:pos="539"/>
        </w:tabs>
        <w:spacing w:after="320" w:line="240" w:lineRule="auto"/>
        <w:jc w:val="both"/>
        <w:rPr>
          <w:rStyle w:val="63"/>
          <w:rFonts w:ascii="Times New Roman" w:hAnsi="Times New Roman" w:cs="Times New Roman"/>
          <w:sz w:val="24"/>
          <w:szCs w:val="24"/>
          <w:shd w:val="clear" w:color="auto" w:fill="auto"/>
        </w:rPr>
      </w:pPr>
      <w:r w:rsidRPr="00602DA2">
        <w:rPr>
          <w:rStyle w:val="63"/>
          <w:rFonts w:ascii="Times New Roman" w:hAnsi="Times New Roman" w:cs="Times New Roman"/>
          <w:sz w:val="24"/>
          <w:szCs w:val="24"/>
        </w:rPr>
        <w:t>международную космическую станцию и описать ее устройство и назначение.</w:t>
      </w:r>
    </w:p>
    <w:p w:rsidR="00670E82" w:rsidRPr="00602DA2" w:rsidRDefault="00670E82" w:rsidP="00670E82">
      <w:pPr>
        <w:pStyle w:val="161"/>
        <w:shd w:val="clear" w:color="auto" w:fill="auto"/>
        <w:tabs>
          <w:tab w:val="left" w:pos="539"/>
        </w:tabs>
        <w:spacing w:after="320" w:line="240" w:lineRule="auto"/>
        <w:ind w:left="640" w:firstLine="0"/>
        <w:jc w:val="both"/>
        <w:rPr>
          <w:rStyle w:val="63"/>
          <w:rFonts w:ascii="Times New Roman" w:hAnsi="Times New Roman" w:cs="Times New Roman"/>
          <w:sz w:val="24"/>
          <w:szCs w:val="24"/>
          <w:shd w:val="clear" w:color="auto" w:fill="auto"/>
        </w:rPr>
      </w:pPr>
      <w:r>
        <w:rPr>
          <w:noProof/>
          <w:shd w:val="clear" w:color="auto" w:fill="FFFFFF"/>
        </w:rPr>
        <w:lastRenderedPageBreak/>
        <w:drawing>
          <wp:inline distT="0" distB="0" distL="0" distR="0">
            <wp:extent cx="4191990" cy="3372592"/>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a:srcRect l="14653" t="4984" r="16744" b="6542"/>
                    <a:stretch>
                      <a:fillRect/>
                    </a:stretch>
                  </pic:blipFill>
                  <pic:spPr bwMode="auto">
                    <a:xfrm>
                      <a:off x="0" y="0"/>
                      <a:ext cx="4191990" cy="3372592"/>
                    </a:xfrm>
                    <a:prstGeom prst="rect">
                      <a:avLst/>
                    </a:prstGeom>
                    <a:noFill/>
                    <a:ln w="9525">
                      <a:noFill/>
                      <a:miter lim="800000"/>
                      <a:headEnd/>
                      <a:tailEnd/>
                    </a:ln>
                  </pic:spPr>
                </pic:pic>
              </a:graphicData>
            </a:graphic>
          </wp:inline>
        </w:drawing>
      </w:r>
    </w:p>
    <w:p w:rsidR="00670E82" w:rsidRDefault="00670E82" w:rsidP="00C8061A">
      <w:pPr>
        <w:pStyle w:val="161"/>
        <w:shd w:val="clear" w:color="auto" w:fill="auto"/>
        <w:spacing w:after="320" w:line="240" w:lineRule="auto"/>
        <w:ind w:left="640" w:firstLine="0"/>
        <w:jc w:val="both"/>
        <w:rPr>
          <w:rStyle w:val="63"/>
          <w:rFonts w:ascii="Times New Roman" w:hAnsi="Times New Roman" w:cs="Times New Roman"/>
          <w:sz w:val="24"/>
          <w:szCs w:val="24"/>
        </w:rPr>
      </w:pPr>
      <w:r>
        <w:rPr>
          <w:noProof/>
          <w:shd w:val="clear" w:color="auto" w:fill="FFFFFF"/>
        </w:rPr>
        <w:drawing>
          <wp:inline distT="0" distB="0" distL="0" distR="0">
            <wp:extent cx="4185639" cy="3028208"/>
            <wp:effectExtent l="19050" t="0" r="5361"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
                    <a:srcRect l="14536" t="14953" r="16938" b="5607"/>
                    <a:stretch>
                      <a:fillRect/>
                    </a:stretch>
                  </pic:blipFill>
                  <pic:spPr bwMode="auto">
                    <a:xfrm>
                      <a:off x="0" y="0"/>
                      <a:ext cx="4185639" cy="3028208"/>
                    </a:xfrm>
                    <a:prstGeom prst="rect">
                      <a:avLst/>
                    </a:prstGeom>
                    <a:noFill/>
                    <a:ln w="9525">
                      <a:noFill/>
                      <a:miter lim="800000"/>
                      <a:headEnd/>
                      <a:tailEnd/>
                    </a:ln>
                  </pic:spPr>
                </pic:pic>
              </a:graphicData>
            </a:graphic>
          </wp:inline>
        </w:drawing>
      </w:r>
    </w:p>
    <w:p w:rsidR="00C8061A" w:rsidRPr="00602DA2" w:rsidRDefault="00C8061A" w:rsidP="00C8061A">
      <w:pPr>
        <w:pStyle w:val="161"/>
        <w:shd w:val="clear" w:color="auto" w:fill="auto"/>
        <w:spacing w:after="320" w:line="240" w:lineRule="auto"/>
        <w:ind w:left="640" w:firstLine="0"/>
        <w:jc w:val="both"/>
        <w:rPr>
          <w:rFonts w:ascii="Times New Roman" w:hAnsi="Times New Roman" w:cs="Times New Roman"/>
          <w:sz w:val="24"/>
          <w:szCs w:val="24"/>
        </w:rPr>
      </w:pPr>
      <w:r w:rsidRPr="00602DA2">
        <w:rPr>
          <w:rStyle w:val="63"/>
          <w:rFonts w:ascii="Times New Roman" w:hAnsi="Times New Roman" w:cs="Times New Roman"/>
          <w:sz w:val="24"/>
          <w:szCs w:val="24"/>
        </w:rPr>
        <w:t>Задание выполнить письменно в рабочей тетради.</w:t>
      </w:r>
    </w:p>
    <w:p w:rsidR="00C165F8" w:rsidRPr="00602DA2" w:rsidRDefault="00C165F8" w:rsidP="00C165F8">
      <w:pPr>
        <w:ind w:left="644"/>
        <w:jc w:val="center"/>
        <w:rPr>
          <w:b/>
          <w:caps/>
        </w:rPr>
      </w:pPr>
    </w:p>
    <w:p w:rsidR="00C165F8" w:rsidRPr="00602DA2" w:rsidRDefault="00C165F8" w:rsidP="00C165F8">
      <w:pPr>
        <w:ind w:left="644"/>
        <w:jc w:val="center"/>
        <w:rPr>
          <w:b/>
          <w:caps/>
        </w:rPr>
      </w:pPr>
      <w:r w:rsidRPr="00602DA2">
        <w:rPr>
          <w:b/>
          <w:caps/>
        </w:rPr>
        <w:t>П</w:t>
      </w:r>
      <w:r w:rsidRPr="00602DA2">
        <w:rPr>
          <w:b/>
        </w:rPr>
        <w:t>рактическая</w:t>
      </w:r>
      <w:r w:rsidRPr="00602DA2">
        <w:rPr>
          <w:b/>
          <w:caps/>
        </w:rPr>
        <w:t xml:space="preserve"> </w:t>
      </w:r>
      <w:r w:rsidRPr="00602DA2">
        <w:rPr>
          <w:b/>
        </w:rPr>
        <w:t>работа</w:t>
      </w:r>
      <w:r w:rsidRPr="00602DA2">
        <w:rPr>
          <w:b/>
          <w:caps/>
        </w:rPr>
        <w:t xml:space="preserve"> №3</w:t>
      </w:r>
    </w:p>
    <w:p w:rsidR="00C165F8" w:rsidRPr="00602DA2" w:rsidRDefault="00C165F8" w:rsidP="00C165F8">
      <w:pPr>
        <w:pStyle w:val="161"/>
        <w:shd w:val="clear" w:color="auto" w:fill="auto"/>
        <w:spacing w:after="120" w:line="240" w:lineRule="auto"/>
        <w:ind w:left="660" w:firstLine="0"/>
        <w:jc w:val="both"/>
        <w:rPr>
          <w:rStyle w:val="71"/>
          <w:rFonts w:ascii="Times New Roman" w:hAnsi="Times New Roman" w:cs="Times New Roman"/>
          <w:sz w:val="24"/>
          <w:szCs w:val="24"/>
        </w:rPr>
      </w:pPr>
      <w:r w:rsidRPr="00602DA2">
        <w:rPr>
          <w:rStyle w:val="71"/>
          <w:rFonts w:ascii="Times New Roman" w:hAnsi="Times New Roman" w:cs="Times New Roman"/>
          <w:sz w:val="24"/>
          <w:szCs w:val="24"/>
        </w:rPr>
        <w:t>Решение проблемных заданий, кейсов.</w:t>
      </w:r>
    </w:p>
    <w:p w:rsidR="00C8061A" w:rsidRPr="00602DA2" w:rsidRDefault="00C8061A" w:rsidP="00C165F8">
      <w:pPr>
        <w:pStyle w:val="161"/>
        <w:shd w:val="clear" w:color="auto" w:fill="auto"/>
        <w:spacing w:after="120" w:line="240" w:lineRule="auto"/>
        <w:ind w:left="660" w:firstLine="0"/>
        <w:jc w:val="both"/>
        <w:rPr>
          <w:rStyle w:val="71"/>
          <w:rFonts w:ascii="Times New Roman" w:hAnsi="Times New Roman" w:cs="Times New Roman"/>
          <w:sz w:val="24"/>
          <w:szCs w:val="24"/>
        </w:rPr>
      </w:pPr>
      <w:r w:rsidRPr="00602DA2">
        <w:rPr>
          <w:rStyle w:val="71"/>
          <w:rFonts w:ascii="Times New Roman" w:hAnsi="Times New Roman" w:cs="Times New Roman"/>
          <w:sz w:val="24"/>
          <w:szCs w:val="24"/>
        </w:rPr>
        <w:t>Ответьте на вопросы:</w:t>
      </w:r>
    </w:p>
    <w:p w:rsidR="00C8061A" w:rsidRPr="00602DA2" w:rsidRDefault="00C8061A" w:rsidP="00BA68AF">
      <w:pPr>
        <w:pStyle w:val="a4"/>
        <w:numPr>
          <w:ilvl w:val="0"/>
          <w:numId w:val="5"/>
        </w:numPr>
      </w:pPr>
      <w:r w:rsidRPr="00602DA2">
        <w:t>Сколько времени нужно, чтобы солнечный свет достиг Земли (около8,5 минут).</w:t>
      </w:r>
    </w:p>
    <w:p w:rsidR="00C8061A" w:rsidRPr="00602DA2" w:rsidRDefault="00C8061A" w:rsidP="00BA68AF">
      <w:pPr>
        <w:pStyle w:val="a4"/>
        <w:numPr>
          <w:ilvl w:val="0"/>
          <w:numId w:val="5"/>
        </w:numPr>
      </w:pPr>
      <w:r w:rsidRPr="00602DA2">
        <w:t>Во сколько раз масса Юпитера больше массы Земли? (в 318 раз).</w:t>
      </w:r>
    </w:p>
    <w:p w:rsidR="00C8061A" w:rsidRPr="00602DA2" w:rsidRDefault="00C8061A" w:rsidP="00BA68AF">
      <w:pPr>
        <w:pStyle w:val="a4"/>
        <w:numPr>
          <w:ilvl w:val="0"/>
          <w:numId w:val="5"/>
        </w:numPr>
      </w:pPr>
      <w:r w:rsidRPr="00602DA2">
        <w:t>На каких планетах сутки длиннее года? (Венера).</w:t>
      </w:r>
    </w:p>
    <w:p w:rsidR="00C8061A" w:rsidRPr="00602DA2" w:rsidRDefault="00C8061A" w:rsidP="00BA68AF">
      <w:pPr>
        <w:pStyle w:val="a4"/>
        <w:numPr>
          <w:ilvl w:val="0"/>
          <w:numId w:val="5"/>
        </w:numPr>
      </w:pPr>
      <w:r w:rsidRPr="00602DA2">
        <w:t>Какой размер у самого большого астероида («Церера», 940 км в диаметре).</w:t>
      </w:r>
    </w:p>
    <w:p w:rsidR="00C165F8" w:rsidRPr="00C165F8" w:rsidRDefault="00C165F8" w:rsidP="00C165F8">
      <w:pPr>
        <w:ind w:left="644"/>
        <w:jc w:val="center"/>
        <w:rPr>
          <w:b/>
          <w:caps/>
        </w:rPr>
      </w:pPr>
    </w:p>
    <w:p w:rsidR="00B32138" w:rsidRDefault="00B32138" w:rsidP="00B32138">
      <w:pPr>
        <w:spacing w:line="265" w:lineRule="auto"/>
        <w:ind w:left="284" w:right="-25"/>
        <w:jc w:val="center"/>
        <w:rPr>
          <w:b/>
          <w:bCs/>
        </w:rPr>
        <w:sectPr w:rsidR="00B32138">
          <w:headerReference w:type="even" r:id="rId22"/>
          <w:headerReference w:type="default" r:id="rId23"/>
          <w:headerReference w:type="first" r:id="rId24"/>
          <w:pgSz w:w="11900" w:h="16838"/>
          <w:pgMar w:top="698" w:right="846" w:bottom="350" w:left="1440" w:header="0" w:footer="0" w:gutter="0"/>
          <w:cols w:space="720" w:equalWidth="0">
            <w:col w:w="9620"/>
          </w:cols>
        </w:sectPr>
      </w:pPr>
    </w:p>
    <w:p w:rsidR="00B32138" w:rsidRPr="000F3F3A" w:rsidRDefault="00B32138" w:rsidP="00B32138">
      <w:pPr>
        <w:spacing w:line="265" w:lineRule="auto"/>
        <w:ind w:left="284" w:right="-25"/>
        <w:jc w:val="center"/>
        <w:rPr>
          <w:b/>
          <w:bCs/>
        </w:rPr>
      </w:pPr>
      <w:r>
        <w:rPr>
          <w:b/>
          <w:bCs/>
        </w:rPr>
        <w:lastRenderedPageBreak/>
        <w:t>3.</w:t>
      </w:r>
      <w:r w:rsidRPr="000F3F3A">
        <w:rPr>
          <w:b/>
          <w:bCs/>
        </w:rPr>
        <w:t>КОС ДЛЯ ПРОМЕЖУТОЧНОЙ АТТЕСТАЦИИ</w:t>
      </w:r>
    </w:p>
    <w:p w:rsidR="00C165F8" w:rsidRDefault="00B32138" w:rsidP="00B32138">
      <w:pPr>
        <w:spacing w:line="265" w:lineRule="auto"/>
        <w:ind w:right="-25"/>
        <w:jc w:val="center"/>
        <w:rPr>
          <w:b/>
          <w:bCs/>
          <w:color w:val="000000"/>
        </w:rPr>
      </w:pPr>
      <w:r>
        <w:rPr>
          <w:b/>
          <w:bCs/>
        </w:rPr>
        <w:t>Дифференцированный зачет</w:t>
      </w:r>
      <w:r w:rsidR="00706083">
        <w:rPr>
          <w:b/>
          <w:bCs/>
          <w:color w:val="000000"/>
        </w:rPr>
        <w:t xml:space="preserve"> (по билетам)</w:t>
      </w:r>
    </w:p>
    <w:p w:rsidR="00706083" w:rsidRDefault="00706083" w:rsidP="00706083">
      <w:pPr>
        <w:shd w:val="clear" w:color="auto" w:fill="FFFFFF"/>
        <w:ind w:left="720"/>
        <w:rPr>
          <w:b/>
          <w:bCs/>
          <w:color w:val="000000"/>
        </w:rPr>
      </w:pPr>
    </w:p>
    <w:p w:rsidR="00706083" w:rsidRDefault="00706083" w:rsidP="00706083">
      <w:pPr>
        <w:shd w:val="clear" w:color="auto" w:fill="FFFFFF"/>
        <w:ind w:left="720"/>
        <w:rPr>
          <w:b/>
          <w:bCs/>
          <w:color w:val="000000"/>
        </w:rPr>
      </w:pPr>
    </w:p>
    <w:tbl>
      <w:tblPr>
        <w:tblStyle w:val="a3"/>
        <w:tblW w:w="0" w:type="auto"/>
        <w:tblInd w:w="720" w:type="dxa"/>
        <w:tblLook w:val="04A0"/>
      </w:tblPr>
      <w:tblGrid>
        <w:gridCol w:w="8850"/>
      </w:tblGrid>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706083" w:rsidRPr="00B32138" w:rsidRDefault="00C46644" w:rsidP="00706083">
            <w:pPr>
              <w:jc w:val="right"/>
              <w:rPr>
                <w:bCs/>
                <w:color w:val="000000"/>
                <w:sz w:val="28"/>
                <w:szCs w:val="28"/>
              </w:rPr>
            </w:pPr>
            <w:r>
              <w:rPr>
                <w:bCs/>
                <w:color w:val="000000"/>
                <w:sz w:val="28"/>
                <w:szCs w:val="28"/>
              </w:rPr>
              <w:t>Зам.директора по УР</w:t>
            </w:r>
          </w:p>
          <w:p w:rsidR="00706083" w:rsidRPr="00B32138" w:rsidRDefault="00C46644" w:rsidP="00706083">
            <w:pPr>
              <w:jc w:val="right"/>
              <w:rPr>
                <w:bCs/>
                <w:color w:val="000000"/>
                <w:sz w:val="28"/>
                <w:szCs w:val="28"/>
              </w:rPr>
            </w:pPr>
            <w:r>
              <w:rPr>
                <w:bCs/>
                <w:color w:val="000000"/>
                <w:sz w:val="28"/>
                <w:szCs w:val="28"/>
              </w:rPr>
              <w:t>Загоруйко Т.Ю</w:t>
            </w:r>
            <w:r w:rsidR="00706083" w:rsidRPr="00B32138">
              <w:rPr>
                <w:bCs/>
                <w:color w:val="000000"/>
                <w:sz w:val="28"/>
                <w:szCs w:val="28"/>
              </w:rPr>
              <w:t>.________</w:t>
            </w:r>
          </w:p>
          <w:p w:rsidR="00706083" w:rsidRPr="00B32138" w:rsidRDefault="00706083" w:rsidP="00706083">
            <w:pPr>
              <w:jc w:val="center"/>
              <w:rPr>
                <w:bCs/>
                <w:color w:val="000000"/>
                <w:sz w:val="28"/>
                <w:szCs w:val="28"/>
              </w:rPr>
            </w:pPr>
            <w:r w:rsidRPr="00B32138">
              <w:rPr>
                <w:bCs/>
                <w:color w:val="000000"/>
                <w:sz w:val="28"/>
                <w:szCs w:val="28"/>
              </w:rPr>
              <w:t>Билет №1</w:t>
            </w:r>
          </w:p>
          <w:p w:rsidR="00706083" w:rsidRPr="00B32138" w:rsidRDefault="00706083" w:rsidP="00BA68AF">
            <w:pPr>
              <w:pStyle w:val="a4"/>
              <w:numPr>
                <w:ilvl w:val="0"/>
                <w:numId w:val="6"/>
              </w:numPr>
              <w:rPr>
                <w:bCs/>
                <w:color w:val="000000"/>
                <w:sz w:val="28"/>
                <w:szCs w:val="28"/>
              </w:rPr>
            </w:pPr>
            <w:r w:rsidRPr="00B32138">
              <w:rPr>
                <w:bCs/>
                <w:color w:val="000000"/>
                <w:sz w:val="28"/>
                <w:szCs w:val="28"/>
              </w:rPr>
              <w:t>Астрономия в древности</w:t>
            </w:r>
          </w:p>
          <w:p w:rsidR="00706083" w:rsidRPr="00B32138" w:rsidRDefault="00706083" w:rsidP="00BA68AF">
            <w:pPr>
              <w:pStyle w:val="a4"/>
              <w:numPr>
                <w:ilvl w:val="0"/>
                <w:numId w:val="6"/>
              </w:numPr>
              <w:rPr>
                <w:bCs/>
                <w:color w:val="000000"/>
                <w:sz w:val="28"/>
                <w:szCs w:val="28"/>
              </w:rPr>
            </w:pPr>
            <w:r w:rsidRPr="00B32138">
              <w:rPr>
                <w:bCs/>
                <w:color w:val="000000"/>
                <w:sz w:val="28"/>
                <w:szCs w:val="28"/>
              </w:rPr>
              <w:t>Система Земля - Луна</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right"/>
              <w:rPr>
                <w:bCs/>
                <w:color w:val="000000"/>
                <w:sz w:val="28"/>
                <w:szCs w:val="28"/>
              </w:rPr>
            </w:pPr>
          </w:p>
          <w:p w:rsidR="00706083" w:rsidRPr="00B32138" w:rsidRDefault="00706083" w:rsidP="00706083">
            <w:pPr>
              <w:jc w:val="center"/>
              <w:rPr>
                <w:bCs/>
                <w:color w:val="000000"/>
                <w:sz w:val="28"/>
                <w:szCs w:val="28"/>
              </w:rPr>
            </w:pPr>
            <w:r w:rsidRPr="00B32138">
              <w:rPr>
                <w:bCs/>
                <w:color w:val="000000"/>
                <w:sz w:val="28"/>
                <w:szCs w:val="28"/>
              </w:rPr>
              <w:t>Билет №2</w:t>
            </w:r>
          </w:p>
          <w:p w:rsidR="00706083" w:rsidRPr="00B32138" w:rsidRDefault="00706083" w:rsidP="00BA68AF">
            <w:pPr>
              <w:pStyle w:val="a4"/>
              <w:numPr>
                <w:ilvl w:val="0"/>
                <w:numId w:val="7"/>
              </w:numPr>
              <w:rPr>
                <w:bCs/>
                <w:color w:val="000000"/>
                <w:sz w:val="28"/>
                <w:szCs w:val="28"/>
              </w:rPr>
            </w:pPr>
            <w:r w:rsidRPr="00B32138">
              <w:rPr>
                <w:bCs/>
                <w:color w:val="000000"/>
                <w:sz w:val="28"/>
                <w:szCs w:val="28"/>
              </w:rPr>
              <w:t>Звездное небо</w:t>
            </w:r>
          </w:p>
          <w:p w:rsidR="00706083" w:rsidRPr="00B32138" w:rsidRDefault="00706083" w:rsidP="00BA68AF">
            <w:pPr>
              <w:pStyle w:val="a4"/>
              <w:numPr>
                <w:ilvl w:val="0"/>
                <w:numId w:val="7"/>
              </w:numPr>
              <w:rPr>
                <w:bCs/>
                <w:color w:val="000000"/>
                <w:sz w:val="28"/>
                <w:szCs w:val="28"/>
              </w:rPr>
            </w:pPr>
            <w:r w:rsidRPr="00B32138">
              <w:rPr>
                <w:bCs/>
                <w:color w:val="000000"/>
                <w:sz w:val="28"/>
                <w:szCs w:val="28"/>
              </w:rPr>
              <w:t>Природа Луны</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right"/>
              <w:rPr>
                <w:bCs/>
                <w:color w:val="000000"/>
                <w:sz w:val="28"/>
                <w:szCs w:val="28"/>
              </w:rPr>
            </w:pPr>
          </w:p>
          <w:p w:rsidR="00706083" w:rsidRPr="00B32138" w:rsidRDefault="00706083" w:rsidP="00706083">
            <w:pPr>
              <w:jc w:val="center"/>
              <w:rPr>
                <w:bCs/>
                <w:color w:val="000000"/>
                <w:sz w:val="28"/>
                <w:szCs w:val="28"/>
              </w:rPr>
            </w:pPr>
            <w:r w:rsidRPr="00B32138">
              <w:rPr>
                <w:bCs/>
                <w:color w:val="000000"/>
                <w:sz w:val="28"/>
                <w:szCs w:val="28"/>
              </w:rPr>
              <w:t>Билет №3</w:t>
            </w:r>
          </w:p>
          <w:p w:rsidR="00706083" w:rsidRPr="00B32138" w:rsidRDefault="00706083" w:rsidP="00BA68AF">
            <w:pPr>
              <w:pStyle w:val="a4"/>
              <w:numPr>
                <w:ilvl w:val="0"/>
                <w:numId w:val="8"/>
              </w:numPr>
              <w:rPr>
                <w:bCs/>
                <w:color w:val="000000"/>
                <w:sz w:val="28"/>
                <w:szCs w:val="28"/>
              </w:rPr>
            </w:pPr>
            <w:r w:rsidRPr="00B32138">
              <w:rPr>
                <w:bCs/>
                <w:color w:val="000000"/>
                <w:sz w:val="28"/>
                <w:szCs w:val="28"/>
              </w:rPr>
              <w:t>Летоисчисление и его точность</w:t>
            </w:r>
          </w:p>
          <w:p w:rsidR="00706083" w:rsidRPr="00B32138" w:rsidRDefault="00706083" w:rsidP="00BA68AF">
            <w:pPr>
              <w:pStyle w:val="a4"/>
              <w:numPr>
                <w:ilvl w:val="0"/>
                <w:numId w:val="8"/>
              </w:numPr>
              <w:rPr>
                <w:bCs/>
                <w:color w:val="000000"/>
                <w:sz w:val="28"/>
                <w:szCs w:val="28"/>
              </w:rPr>
            </w:pPr>
            <w:r w:rsidRPr="00B32138">
              <w:rPr>
                <w:bCs/>
                <w:color w:val="000000"/>
                <w:sz w:val="28"/>
                <w:szCs w:val="28"/>
              </w:rPr>
              <w:t>Планеты земной группы</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center"/>
              <w:rPr>
                <w:bCs/>
                <w:color w:val="000000"/>
                <w:sz w:val="28"/>
                <w:szCs w:val="28"/>
              </w:rPr>
            </w:pPr>
            <w:r w:rsidRPr="00B32138">
              <w:rPr>
                <w:bCs/>
                <w:color w:val="000000"/>
                <w:sz w:val="28"/>
                <w:szCs w:val="28"/>
              </w:rPr>
              <w:t>Билет №4</w:t>
            </w:r>
          </w:p>
          <w:p w:rsidR="00706083" w:rsidRPr="00B32138" w:rsidRDefault="00706083" w:rsidP="00BA68AF">
            <w:pPr>
              <w:pStyle w:val="a4"/>
              <w:numPr>
                <w:ilvl w:val="0"/>
                <w:numId w:val="9"/>
              </w:numPr>
              <w:rPr>
                <w:bCs/>
                <w:color w:val="000000"/>
                <w:sz w:val="28"/>
                <w:szCs w:val="28"/>
              </w:rPr>
            </w:pPr>
            <w:r w:rsidRPr="00B32138">
              <w:rPr>
                <w:bCs/>
                <w:color w:val="000000"/>
                <w:sz w:val="28"/>
                <w:szCs w:val="28"/>
              </w:rPr>
              <w:t>Оптическая астрономия</w:t>
            </w:r>
          </w:p>
          <w:p w:rsidR="00706083" w:rsidRPr="00B32138" w:rsidRDefault="00706083" w:rsidP="00BA68AF">
            <w:pPr>
              <w:pStyle w:val="a4"/>
              <w:numPr>
                <w:ilvl w:val="0"/>
                <w:numId w:val="9"/>
              </w:numPr>
              <w:rPr>
                <w:bCs/>
                <w:color w:val="000000"/>
                <w:sz w:val="28"/>
                <w:szCs w:val="28"/>
              </w:rPr>
            </w:pPr>
            <w:r w:rsidRPr="00B32138">
              <w:rPr>
                <w:bCs/>
                <w:color w:val="000000"/>
                <w:sz w:val="28"/>
                <w:szCs w:val="28"/>
              </w:rPr>
              <w:t>Планеты-гиганты</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center"/>
              <w:rPr>
                <w:bCs/>
                <w:color w:val="000000"/>
                <w:sz w:val="28"/>
                <w:szCs w:val="28"/>
              </w:rPr>
            </w:pPr>
            <w:r w:rsidRPr="00B32138">
              <w:rPr>
                <w:bCs/>
                <w:color w:val="000000"/>
                <w:sz w:val="28"/>
                <w:szCs w:val="28"/>
              </w:rPr>
              <w:t>Билет №5</w:t>
            </w:r>
          </w:p>
          <w:p w:rsidR="00706083" w:rsidRPr="00B32138" w:rsidRDefault="00706083" w:rsidP="00BA68AF">
            <w:pPr>
              <w:pStyle w:val="a4"/>
              <w:numPr>
                <w:ilvl w:val="0"/>
                <w:numId w:val="10"/>
              </w:numPr>
              <w:rPr>
                <w:bCs/>
                <w:color w:val="000000"/>
                <w:sz w:val="28"/>
                <w:szCs w:val="28"/>
              </w:rPr>
            </w:pPr>
            <w:r w:rsidRPr="00B32138">
              <w:rPr>
                <w:bCs/>
                <w:color w:val="000000"/>
                <w:sz w:val="28"/>
                <w:szCs w:val="28"/>
              </w:rPr>
              <w:t>Изучение ближнего космоса</w:t>
            </w:r>
          </w:p>
          <w:p w:rsidR="00706083" w:rsidRPr="00B32138" w:rsidRDefault="00706083" w:rsidP="00BA68AF">
            <w:pPr>
              <w:pStyle w:val="a4"/>
              <w:numPr>
                <w:ilvl w:val="0"/>
                <w:numId w:val="10"/>
              </w:numPr>
              <w:rPr>
                <w:bCs/>
                <w:color w:val="000000"/>
                <w:sz w:val="28"/>
                <w:szCs w:val="28"/>
              </w:rPr>
            </w:pPr>
            <w:r w:rsidRPr="00B32138">
              <w:rPr>
                <w:bCs/>
                <w:color w:val="000000"/>
                <w:sz w:val="28"/>
                <w:szCs w:val="28"/>
              </w:rPr>
              <w:t>Карликовые планеты и малые тела Солнечной системы</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right"/>
              <w:rPr>
                <w:bCs/>
                <w:color w:val="000000"/>
                <w:sz w:val="28"/>
                <w:szCs w:val="28"/>
              </w:rPr>
            </w:pPr>
          </w:p>
          <w:p w:rsidR="00706083" w:rsidRPr="00B32138" w:rsidRDefault="00706083" w:rsidP="00706083">
            <w:pPr>
              <w:jc w:val="center"/>
              <w:rPr>
                <w:bCs/>
                <w:color w:val="000000"/>
                <w:sz w:val="28"/>
                <w:szCs w:val="28"/>
              </w:rPr>
            </w:pPr>
            <w:r w:rsidRPr="00B32138">
              <w:rPr>
                <w:bCs/>
                <w:color w:val="000000"/>
                <w:sz w:val="28"/>
                <w:szCs w:val="28"/>
              </w:rPr>
              <w:t>Билет №6</w:t>
            </w:r>
          </w:p>
          <w:p w:rsidR="00706083" w:rsidRPr="00B32138" w:rsidRDefault="00706083" w:rsidP="00BA68AF">
            <w:pPr>
              <w:pStyle w:val="a4"/>
              <w:numPr>
                <w:ilvl w:val="0"/>
                <w:numId w:val="11"/>
              </w:numPr>
              <w:rPr>
                <w:bCs/>
                <w:color w:val="000000"/>
                <w:sz w:val="28"/>
                <w:szCs w:val="28"/>
              </w:rPr>
            </w:pPr>
            <w:r w:rsidRPr="00B32138">
              <w:rPr>
                <w:bCs/>
                <w:color w:val="000000"/>
                <w:sz w:val="28"/>
                <w:szCs w:val="28"/>
              </w:rPr>
              <w:t>Астрономия дальнего космоса</w:t>
            </w:r>
          </w:p>
          <w:p w:rsidR="00706083" w:rsidRPr="00B32138" w:rsidRDefault="00706083" w:rsidP="00BA68AF">
            <w:pPr>
              <w:pStyle w:val="a4"/>
              <w:numPr>
                <w:ilvl w:val="0"/>
                <w:numId w:val="11"/>
              </w:numPr>
              <w:rPr>
                <w:bCs/>
                <w:color w:val="000000"/>
                <w:sz w:val="28"/>
                <w:szCs w:val="28"/>
              </w:rPr>
            </w:pPr>
            <w:r w:rsidRPr="00B32138">
              <w:rPr>
                <w:bCs/>
                <w:color w:val="000000"/>
                <w:sz w:val="28"/>
                <w:szCs w:val="28"/>
              </w:rPr>
              <w:t>Солнце и жизнь на Земле</w:t>
            </w:r>
          </w:p>
        </w:tc>
      </w:tr>
      <w:tr w:rsidR="00706083" w:rsidTr="00706083">
        <w:tc>
          <w:tcPr>
            <w:tcW w:w="10683" w:type="dxa"/>
          </w:tcPr>
          <w:p w:rsidR="00706083" w:rsidRPr="00B32138" w:rsidRDefault="00706083" w:rsidP="00706083">
            <w:pPr>
              <w:jc w:val="right"/>
              <w:rPr>
                <w:bCs/>
                <w:color w:val="000000"/>
                <w:sz w:val="28"/>
                <w:szCs w:val="28"/>
              </w:rPr>
            </w:pPr>
            <w:r w:rsidRPr="00B32138">
              <w:rPr>
                <w:bCs/>
                <w:color w:val="000000"/>
                <w:sz w:val="28"/>
                <w:szCs w:val="28"/>
              </w:rPr>
              <w:t>Утверждаю</w:t>
            </w:r>
          </w:p>
          <w:p w:rsidR="00C46644" w:rsidRPr="00B32138" w:rsidRDefault="00C46644" w:rsidP="00C46644">
            <w:pPr>
              <w:jc w:val="right"/>
              <w:rPr>
                <w:bCs/>
                <w:color w:val="000000"/>
                <w:sz w:val="28"/>
                <w:szCs w:val="28"/>
              </w:rPr>
            </w:pPr>
            <w:r>
              <w:rPr>
                <w:bCs/>
                <w:color w:val="000000"/>
                <w:sz w:val="28"/>
                <w:szCs w:val="28"/>
              </w:rPr>
              <w:t>Зам.директора по УР</w:t>
            </w:r>
          </w:p>
          <w:p w:rsidR="00C46644" w:rsidRPr="00B32138" w:rsidRDefault="00C46644" w:rsidP="00C46644">
            <w:pPr>
              <w:jc w:val="right"/>
              <w:rPr>
                <w:bCs/>
                <w:color w:val="000000"/>
                <w:sz w:val="28"/>
                <w:szCs w:val="28"/>
              </w:rPr>
            </w:pPr>
            <w:r>
              <w:rPr>
                <w:bCs/>
                <w:color w:val="000000"/>
                <w:sz w:val="28"/>
                <w:szCs w:val="28"/>
              </w:rPr>
              <w:lastRenderedPageBreak/>
              <w:t>Загоруйко Т.Ю</w:t>
            </w:r>
            <w:r w:rsidRPr="00B32138">
              <w:rPr>
                <w:bCs/>
                <w:color w:val="000000"/>
                <w:sz w:val="28"/>
                <w:szCs w:val="28"/>
              </w:rPr>
              <w:t>.________</w:t>
            </w:r>
          </w:p>
          <w:p w:rsidR="00706083" w:rsidRPr="00B32138" w:rsidRDefault="00706083" w:rsidP="00706083">
            <w:pPr>
              <w:jc w:val="right"/>
              <w:rPr>
                <w:bCs/>
                <w:color w:val="000000"/>
                <w:sz w:val="28"/>
                <w:szCs w:val="28"/>
              </w:rPr>
            </w:pPr>
          </w:p>
          <w:p w:rsidR="00706083" w:rsidRPr="00B32138" w:rsidRDefault="00706083" w:rsidP="00706083">
            <w:pPr>
              <w:jc w:val="center"/>
              <w:rPr>
                <w:bCs/>
                <w:color w:val="000000"/>
                <w:sz w:val="28"/>
                <w:szCs w:val="28"/>
              </w:rPr>
            </w:pPr>
            <w:r w:rsidRPr="00B32138">
              <w:rPr>
                <w:bCs/>
                <w:color w:val="000000"/>
                <w:sz w:val="28"/>
                <w:szCs w:val="28"/>
              </w:rPr>
              <w:t>Билет №7</w:t>
            </w:r>
          </w:p>
          <w:p w:rsidR="00706083" w:rsidRPr="00B32138" w:rsidRDefault="00706083" w:rsidP="00BA68AF">
            <w:pPr>
              <w:pStyle w:val="a4"/>
              <w:numPr>
                <w:ilvl w:val="0"/>
                <w:numId w:val="12"/>
              </w:numPr>
              <w:rPr>
                <w:bCs/>
                <w:color w:val="000000"/>
                <w:sz w:val="28"/>
                <w:szCs w:val="28"/>
              </w:rPr>
            </w:pPr>
            <w:r w:rsidRPr="00B32138">
              <w:rPr>
                <w:bCs/>
                <w:color w:val="000000"/>
                <w:sz w:val="28"/>
                <w:szCs w:val="28"/>
              </w:rPr>
              <w:t>Происхождение солнечной системы</w:t>
            </w:r>
          </w:p>
          <w:p w:rsidR="00706083" w:rsidRPr="00B32138" w:rsidRDefault="00706083" w:rsidP="00BA68AF">
            <w:pPr>
              <w:pStyle w:val="a4"/>
              <w:numPr>
                <w:ilvl w:val="0"/>
                <w:numId w:val="12"/>
              </w:numPr>
              <w:rPr>
                <w:bCs/>
                <w:color w:val="000000"/>
                <w:sz w:val="28"/>
                <w:szCs w:val="28"/>
              </w:rPr>
            </w:pPr>
            <w:r w:rsidRPr="00B32138">
              <w:rPr>
                <w:bCs/>
                <w:color w:val="000000"/>
                <w:sz w:val="28"/>
                <w:szCs w:val="28"/>
              </w:rPr>
              <w:t>Небесная механика</w:t>
            </w:r>
          </w:p>
        </w:tc>
      </w:tr>
      <w:tr w:rsidR="00706083" w:rsidTr="00706083">
        <w:tc>
          <w:tcPr>
            <w:tcW w:w="10683" w:type="dxa"/>
          </w:tcPr>
          <w:p w:rsidR="00C46644" w:rsidRPr="00B32138" w:rsidRDefault="00C46644" w:rsidP="00C46644">
            <w:pPr>
              <w:jc w:val="right"/>
              <w:rPr>
                <w:bCs/>
                <w:color w:val="000000"/>
                <w:sz w:val="28"/>
                <w:szCs w:val="28"/>
              </w:rPr>
            </w:pPr>
            <w:r>
              <w:rPr>
                <w:bCs/>
                <w:color w:val="000000"/>
                <w:sz w:val="28"/>
                <w:szCs w:val="28"/>
              </w:rPr>
              <w:lastRenderedPageBreak/>
              <w:t>Зам.директора по УР</w:t>
            </w:r>
          </w:p>
          <w:p w:rsidR="00C46644" w:rsidRPr="00B32138" w:rsidRDefault="00C46644" w:rsidP="00C46644">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706083" w:rsidRPr="00B32138" w:rsidRDefault="00706083" w:rsidP="00706083">
            <w:pPr>
              <w:jc w:val="center"/>
              <w:rPr>
                <w:bCs/>
                <w:color w:val="000000"/>
                <w:sz w:val="28"/>
                <w:szCs w:val="28"/>
              </w:rPr>
            </w:pPr>
            <w:r w:rsidRPr="00B32138">
              <w:rPr>
                <w:bCs/>
                <w:color w:val="000000"/>
                <w:sz w:val="28"/>
                <w:szCs w:val="28"/>
              </w:rPr>
              <w:t>Билет №8</w:t>
            </w:r>
          </w:p>
          <w:p w:rsidR="00706083" w:rsidRPr="00B32138" w:rsidRDefault="00706083" w:rsidP="00BA68AF">
            <w:pPr>
              <w:pStyle w:val="a4"/>
              <w:numPr>
                <w:ilvl w:val="0"/>
                <w:numId w:val="13"/>
              </w:numPr>
              <w:jc w:val="left"/>
              <w:rPr>
                <w:bCs/>
                <w:color w:val="000000"/>
                <w:sz w:val="28"/>
                <w:szCs w:val="28"/>
              </w:rPr>
            </w:pPr>
            <w:r w:rsidRPr="00B32138">
              <w:rPr>
                <w:bCs/>
                <w:color w:val="000000"/>
                <w:sz w:val="28"/>
                <w:szCs w:val="28"/>
              </w:rPr>
              <w:t>Видимое движение планет</w:t>
            </w:r>
          </w:p>
          <w:p w:rsidR="00706083" w:rsidRPr="00B32138" w:rsidRDefault="00706083" w:rsidP="00BA68AF">
            <w:pPr>
              <w:pStyle w:val="a4"/>
              <w:numPr>
                <w:ilvl w:val="0"/>
                <w:numId w:val="13"/>
              </w:numPr>
              <w:jc w:val="left"/>
              <w:rPr>
                <w:bCs/>
                <w:color w:val="000000"/>
                <w:sz w:val="28"/>
                <w:szCs w:val="28"/>
              </w:rPr>
            </w:pPr>
            <w:r w:rsidRPr="00B32138">
              <w:rPr>
                <w:bCs/>
                <w:color w:val="000000"/>
                <w:sz w:val="28"/>
                <w:szCs w:val="28"/>
              </w:rPr>
              <w:t>Искусственные тела солнечной системы</w:t>
            </w:r>
          </w:p>
        </w:tc>
      </w:tr>
      <w:tr w:rsidR="00EA22C2" w:rsidTr="00706083">
        <w:tc>
          <w:tcPr>
            <w:tcW w:w="10683" w:type="dxa"/>
          </w:tcPr>
          <w:p w:rsidR="00EA22C2" w:rsidRPr="00B32138" w:rsidRDefault="00EA22C2" w:rsidP="00EA22C2">
            <w:pPr>
              <w:jc w:val="right"/>
              <w:rPr>
                <w:bCs/>
                <w:color w:val="000000"/>
                <w:sz w:val="28"/>
                <w:szCs w:val="28"/>
              </w:rPr>
            </w:pPr>
            <w:r>
              <w:rPr>
                <w:bCs/>
                <w:color w:val="000000"/>
                <w:sz w:val="28"/>
                <w:szCs w:val="28"/>
              </w:rPr>
              <w:t>Зам.директора по УР</w:t>
            </w:r>
          </w:p>
          <w:p w:rsidR="00EA22C2" w:rsidRPr="00B32138" w:rsidRDefault="00EA22C2" w:rsidP="00EA22C2">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EA22C2" w:rsidRPr="00B32138" w:rsidRDefault="00EA22C2" w:rsidP="00EA22C2">
            <w:pPr>
              <w:jc w:val="center"/>
              <w:rPr>
                <w:bCs/>
                <w:color w:val="000000"/>
                <w:sz w:val="28"/>
                <w:szCs w:val="28"/>
              </w:rPr>
            </w:pPr>
            <w:r w:rsidRPr="00B32138">
              <w:rPr>
                <w:bCs/>
                <w:color w:val="000000"/>
                <w:sz w:val="28"/>
                <w:szCs w:val="28"/>
              </w:rPr>
              <w:t>Билет №</w:t>
            </w:r>
            <w:r>
              <w:rPr>
                <w:bCs/>
                <w:color w:val="000000"/>
                <w:sz w:val="28"/>
                <w:szCs w:val="28"/>
              </w:rPr>
              <w:t>9</w:t>
            </w:r>
          </w:p>
          <w:p w:rsidR="00EA22C2" w:rsidRPr="00B32138" w:rsidRDefault="000A656C" w:rsidP="00EA22C2">
            <w:pPr>
              <w:pStyle w:val="a4"/>
              <w:numPr>
                <w:ilvl w:val="0"/>
                <w:numId w:val="34"/>
              </w:numPr>
              <w:jc w:val="left"/>
              <w:rPr>
                <w:bCs/>
                <w:color w:val="000000"/>
                <w:sz w:val="28"/>
                <w:szCs w:val="28"/>
              </w:rPr>
            </w:pPr>
            <w:r>
              <w:rPr>
                <w:bCs/>
                <w:color w:val="000000"/>
                <w:sz w:val="28"/>
                <w:szCs w:val="28"/>
              </w:rPr>
              <w:t>Расстояние до звезд</w:t>
            </w:r>
          </w:p>
          <w:p w:rsidR="00EA22C2" w:rsidRPr="00EA22C2" w:rsidRDefault="000A656C" w:rsidP="00EA22C2">
            <w:pPr>
              <w:pStyle w:val="a4"/>
              <w:numPr>
                <w:ilvl w:val="0"/>
                <w:numId w:val="34"/>
              </w:numPr>
              <w:rPr>
                <w:bCs/>
                <w:color w:val="000000"/>
                <w:sz w:val="28"/>
                <w:szCs w:val="28"/>
              </w:rPr>
            </w:pPr>
            <w:r>
              <w:rPr>
                <w:bCs/>
                <w:color w:val="000000"/>
                <w:sz w:val="28"/>
                <w:szCs w:val="28"/>
              </w:rPr>
              <w:t>Эволюция галактик и звезд</w:t>
            </w:r>
          </w:p>
        </w:tc>
      </w:tr>
      <w:tr w:rsidR="00EA22C2" w:rsidTr="00706083">
        <w:tc>
          <w:tcPr>
            <w:tcW w:w="10683" w:type="dxa"/>
          </w:tcPr>
          <w:p w:rsidR="00EA22C2" w:rsidRPr="00B32138" w:rsidRDefault="00EA22C2" w:rsidP="00EA22C2">
            <w:pPr>
              <w:jc w:val="right"/>
              <w:rPr>
                <w:bCs/>
                <w:color w:val="000000"/>
                <w:sz w:val="28"/>
                <w:szCs w:val="28"/>
              </w:rPr>
            </w:pPr>
            <w:r>
              <w:rPr>
                <w:bCs/>
                <w:color w:val="000000"/>
                <w:sz w:val="28"/>
                <w:szCs w:val="28"/>
              </w:rPr>
              <w:t>Зам.директора по УР</w:t>
            </w:r>
          </w:p>
          <w:p w:rsidR="00EA22C2" w:rsidRPr="00B32138" w:rsidRDefault="00EA22C2" w:rsidP="00EA22C2">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EA22C2" w:rsidRPr="00B32138" w:rsidRDefault="00EA22C2" w:rsidP="00EA22C2">
            <w:pPr>
              <w:jc w:val="center"/>
              <w:rPr>
                <w:bCs/>
                <w:color w:val="000000"/>
                <w:sz w:val="28"/>
                <w:szCs w:val="28"/>
              </w:rPr>
            </w:pPr>
            <w:r w:rsidRPr="00B32138">
              <w:rPr>
                <w:bCs/>
                <w:color w:val="000000"/>
                <w:sz w:val="28"/>
                <w:szCs w:val="28"/>
              </w:rPr>
              <w:t>Билет №</w:t>
            </w:r>
            <w:r>
              <w:rPr>
                <w:bCs/>
                <w:color w:val="000000"/>
                <w:sz w:val="28"/>
                <w:szCs w:val="28"/>
              </w:rPr>
              <w:t>10</w:t>
            </w:r>
          </w:p>
          <w:p w:rsidR="00EA22C2" w:rsidRPr="00B32138" w:rsidRDefault="000A656C" w:rsidP="00EA22C2">
            <w:pPr>
              <w:pStyle w:val="a4"/>
              <w:numPr>
                <w:ilvl w:val="0"/>
                <w:numId w:val="35"/>
              </w:numPr>
              <w:jc w:val="left"/>
              <w:rPr>
                <w:bCs/>
                <w:color w:val="000000"/>
                <w:sz w:val="28"/>
                <w:szCs w:val="28"/>
              </w:rPr>
            </w:pPr>
            <w:r>
              <w:rPr>
                <w:bCs/>
                <w:color w:val="000000"/>
                <w:sz w:val="28"/>
                <w:szCs w:val="28"/>
              </w:rPr>
              <w:t>Физическая природа звезд</w:t>
            </w:r>
          </w:p>
          <w:p w:rsidR="00EA22C2" w:rsidRPr="00EA22C2" w:rsidRDefault="00BA2A2B" w:rsidP="00EA22C2">
            <w:pPr>
              <w:pStyle w:val="a4"/>
              <w:numPr>
                <w:ilvl w:val="0"/>
                <w:numId w:val="35"/>
              </w:numPr>
              <w:rPr>
                <w:bCs/>
                <w:color w:val="000000"/>
                <w:sz w:val="28"/>
                <w:szCs w:val="28"/>
              </w:rPr>
            </w:pPr>
            <w:r>
              <w:rPr>
                <w:bCs/>
                <w:color w:val="000000"/>
                <w:sz w:val="28"/>
                <w:szCs w:val="28"/>
              </w:rPr>
              <w:t>Метат</w:t>
            </w:r>
            <w:r w:rsidR="000A656C">
              <w:rPr>
                <w:bCs/>
                <w:color w:val="000000"/>
                <w:sz w:val="28"/>
                <w:szCs w:val="28"/>
              </w:rPr>
              <w:t>алактика</w:t>
            </w:r>
          </w:p>
        </w:tc>
      </w:tr>
      <w:tr w:rsidR="00EA22C2" w:rsidTr="00706083">
        <w:tc>
          <w:tcPr>
            <w:tcW w:w="10683" w:type="dxa"/>
          </w:tcPr>
          <w:p w:rsidR="00EA22C2" w:rsidRPr="00B32138" w:rsidRDefault="00EA22C2" w:rsidP="00EA22C2">
            <w:pPr>
              <w:jc w:val="right"/>
              <w:rPr>
                <w:bCs/>
                <w:color w:val="000000"/>
                <w:sz w:val="28"/>
                <w:szCs w:val="28"/>
              </w:rPr>
            </w:pPr>
            <w:r>
              <w:rPr>
                <w:bCs/>
                <w:color w:val="000000"/>
                <w:sz w:val="28"/>
                <w:szCs w:val="28"/>
              </w:rPr>
              <w:t>Зам.директора по УР</w:t>
            </w:r>
          </w:p>
          <w:p w:rsidR="00EA22C2" w:rsidRPr="00B32138" w:rsidRDefault="00EA22C2" w:rsidP="00EA22C2">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EA22C2" w:rsidRPr="00B32138" w:rsidRDefault="00EA22C2" w:rsidP="00EA22C2">
            <w:pPr>
              <w:jc w:val="center"/>
              <w:rPr>
                <w:bCs/>
                <w:color w:val="000000"/>
                <w:sz w:val="28"/>
                <w:szCs w:val="28"/>
              </w:rPr>
            </w:pPr>
            <w:r w:rsidRPr="00B32138">
              <w:rPr>
                <w:bCs/>
                <w:color w:val="000000"/>
                <w:sz w:val="28"/>
                <w:szCs w:val="28"/>
              </w:rPr>
              <w:t>Билет №</w:t>
            </w:r>
            <w:r>
              <w:rPr>
                <w:bCs/>
                <w:color w:val="000000"/>
                <w:sz w:val="28"/>
                <w:szCs w:val="28"/>
              </w:rPr>
              <w:t>11</w:t>
            </w:r>
          </w:p>
          <w:p w:rsidR="00EA22C2" w:rsidRPr="00B32138" w:rsidRDefault="000A656C" w:rsidP="00EA22C2">
            <w:pPr>
              <w:pStyle w:val="a4"/>
              <w:numPr>
                <w:ilvl w:val="0"/>
                <w:numId w:val="36"/>
              </w:numPr>
              <w:jc w:val="left"/>
              <w:rPr>
                <w:bCs/>
                <w:color w:val="000000"/>
                <w:sz w:val="28"/>
                <w:szCs w:val="28"/>
              </w:rPr>
            </w:pPr>
            <w:r>
              <w:rPr>
                <w:bCs/>
                <w:color w:val="000000"/>
                <w:sz w:val="28"/>
                <w:szCs w:val="28"/>
              </w:rPr>
              <w:t>Виды звезд</w:t>
            </w:r>
          </w:p>
          <w:p w:rsidR="00EA22C2" w:rsidRPr="00EA22C2" w:rsidRDefault="000A656C" w:rsidP="000A656C">
            <w:pPr>
              <w:pStyle w:val="a4"/>
              <w:numPr>
                <w:ilvl w:val="0"/>
                <w:numId w:val="36"/>
              </w:numPr>
              <w:rPr>
                <w:bCs/>
                <w:color w:val="000000"/>
                <w:sz w:val="28"/>
                <w:szCs w:val="28"/>
              </w:rPr>
            </w:pPr>
            <w:r>
              <w:rPr>
                <w:bCs/>
                <w:color w:val="000000"/>
                <w:sz w:val="28"/>
                <w:szCs w:val="28"/>
              </w:rPr>
              <w:t>Другие Галактики</w:t>
            </w:r>
          </w:p>
        </w:tc>
      </w:tr>
      <w:tr w:rsidR="00EA22C2" w:rsidTr="00706083">
        <w:tc>
          <w:tcPr>
            <w:tcW w:w="10683" w:type="dxa"/>
          </w:tcPr>
          <w:p w:rsidR="00EA22C2" w:rsidRPr="00B32138" w:rsidRDefault="00EA22C2" w:rsidP="00EA22C2">
            <w:pPr>
              <w:jc w:val="right"/>
              <w:rPr>
                <w:bCs/>
                <w:color w:val="000000"/>
                <w:sz w:val="28"/>
                <w:szCs w:val="28"/>
              </w:rPr>
            </w:pPr>
            <w:r>
              <w:rPr>
                <w:bCs/>
                <w:color w:val="000000"/>
                <w:sz w:val="28"/>
                <w:szCs w:val="28"/>
              </w:rPr>
              <w:t>Зам.директора по УР</w:t>
            </w:r>
          </w:p>
          <w:p w:rsidR="00EA22C2" w:rsidRPr="00B32138" w:rsidRDefault="00EA22C2" w:rsidP="00EA22C2">
            <w:pPr>
              <w:jc w:val="right"/>
              <w:rPr>
                <w:bCs/>
                <w:color w:val="000000"/>
                <w:sz w:val="28"/>
                <w:szCs w:val="28"/>
              </w:rPr>
            </w:pPr>
            <w:r>
              <w:rPr>
                <w:bCs/>
                <w:color w:val="000000"/>
                <w:sz w:val="28"/>
                <w:szCs w:val="28"/>
              </w:rPr>
              <w:t>Загоруйко Т.Ю</w:t>
            </w:r>
            <w:r w:rsidRPr="00B32138">
              <w:rPr>
                <w:bCs/>
                <w:color w:val="000000"/>
                <w:sz w:val="28"/>
                <w:szCs w:val="28"/>
              </w:rPr>
              <w:t>.________</w:t>
            </w:r>
          </w:p>
          <w:p w:rsidR="00EA22C2" w:rsidRPr="00B32138" w:rsidRDefault="00EA22C2" w:rsidP="00EA22C2">
            <w:pPr>
              <w:jc w:val="center"/>
              <w:rPr>
                <w:bCs/>
                <w:color w:val="000000"/>
                <w:sz w:val="28"/>
                <w:szCs w:val="28"/>
              </w:rPr>
            </w:pPr>
            <w:r w:rsidRPr="00B32138">
              <w:rPr>
                <w:bCs/>
                <w:color w:val="000000"/>
                <w:sz w:val="28"/>
                <w:szCs w:val="28"/>
              </w:rPr>
              <w:t>Билет №</w:t>
            </w:r>
            <w:r>
              <w:rPr>
                <w:bCs/>
                <w:color w:val="000000"/>
                <w:sz w:val="28"/>
                <w:szCs w:val="28"/>
              </w:rPr>
              <w:t>12</w:t>
            </w:r>
          </w:p>
          <w:p w:rsidR="00EA22C2" w:rsidRPr="00B32138" w:rsidRDefault="000A656C" w:rsidP="00EA22C2">
            <w:pPr>
              <w:pStyle w:val="a4"/>
              <w:numPr>
                <w:ilvl w:val="0"/>
                <w:numId w:val="37"/>
              </w:numPr>
              <w:jc w:val="left"/>
              <w:rPr>
                <w:bCs/>
                <w:color w:val="000000"/>
                <w:sz w:val="28"/>
                <w:szCs w:val="28"/>
              </w:rPr>
            </w:pPr>
            <w:r>
              <w:rPr>
                <w:bCs/>
                <w:color w:val="000000"/>
                <w:sz w:val="28"/>
                <w:szCs w:val="28"/>
              </w:rPr>
              <w:t>Звездные системы</w:t>
            </w:r>
          </w:p>
          <w:p w:rsidR="00EA22C2" w:rsidRPr="00EA22C2" w:rsidRDefault="000A656C" w:rsidP="00EA22C2">
            <w:pPr>
              <w:pStyle w:val="a4"/>
              <w:numPr>
                <w:ilvl w:val="0"/>
                <w:numId w:val="37"/>
              </w:numPr>
              <w:rPr>
                <w:bCs/>
                <w:color w:val="000000"/>
                <w:sz w:val="28"/>
                <w:szCs w:val="28"/>
              </w:rPr>
            </w:pPr>
            <w:r>
              <w:rPr>
                <w:bCs/>
                <w:color w:val="000000"/>
                <w:sz w:val="28"/>
                <w:szCs w:val="28"/>
              </w:rPr>
              <w:t>Наша Галактика – Млечный путь</w:t>
            </w:r>
          </w:p>
        </w:tc>
      </w:tr>
    </w:tbl>
    <w:p w:rsidR="00706083" w:rsidRDefault="00706083" w:rsidP="00706083">
      <w:pPr>
        <w:shd w:val="clear" w:color="auto" w:fill="FFFFFF"/>
        <w:ind w:left="720"/>
        <w:rPr>
          <w:b/>
          <w:bCs/>
          <w:color w:val="000000"/>
        </w:rPr>
      </w:pPr>
    </w:p>
    <w:p w:rsidR="00B32138" w:rsidRDefault="00B32138" w:rsidP="00706083">
      <w:pPr>
        <w:shd w:val="clear" w:color="auto" w:fill="FFFFFF"/>
        <w:ind w:left="720"/>
        <w:rPr>
          <w:b/>
          <w:bCs/>
          <w:color w:val="000000"/>
        </w:rPr>
      </w:pPr>
    </w:p>
    <w:p w:rsidR="00B32138" w:rsidRDefault="00B32138" w:rsidP="00706083">
      <w:pPr>
        <w:shd w:val="clear" w:color="auto" w:fill="FFFFFF"/>
        <w:ind w:left="720"/>
        <w:rPr>
          <w:b/>
          <w:bCs/>
          <w:color w:val="000000"/>
          <w:sz w:val="28"/>
        </w:rPr>
      </w:pPr>
      <w:r>
        <w:rPr>
          <w:b/>
          <w:bCs/>
          <w:color w:val="000000"/>
          <w:sz w:val="28"/>
        </w:rPr>
        <w:t>Эталоны ответов:</w:t>
      </w:r>
    </w:p>
    <w:p w:rsidR="00B32138" w:rsidRDefault="00B32138" w:rsidP="00706083">
      <w:pPr>
        <w:shd w:val="clear" w:color="auto" w:fill="FFFFFF"/>
        <w:ind w:left="720"/>
        <w:rPr>
          <w:b/>
          <w:bCs/>
          <w:color w:val="000000"/>
          <w:sz w:val="28"/>
        </w:rPr>
      </w:pPr>
    </w:p>
    <w:p w:rsidR="00D05CA1" w:rsidRDefault="00B32138" w:rsidP="00B32138">
      <w:pPr>
        <w:shd w:val="clear" w:color="auto" w:fill="FFFFFF"/>
        <w:ind w:left="720"/>
        <w:rPr>
          <w:b/>
          <w:bCs/>
          <w:color w:val="000000"/>
          <w:sz w:val="28"/>
        </w:rPr>
      </w:pPr>
      <w:r>
        <w:rPr>
          <w:b/>
          <w:bCs/>
          <w:color w:val="000000"/>
          <w:sz w:val="28"/>
        </w:rPr>
        <w:t>Билет №1</w:t>
      </w:r>
    </w:p>
    <w:p w:rsidR="00B32138" w:rsidRPr="00B32138" w:rsidRDefault="00B32138" w:rsidP="00BA68AF">
      <w:pPr>
        <w:pStyle w:val="a4"/>
        <w:keepNext/>
        <w:keepLines/>
        <w:numPr>
          <w:ilvl w:val="0"/>
          <w:numId w:val="15"/>
        </w:numPr>
        <w:outlineLvl w:val="1"/>
        <w:rPr>
          <w:rFonts w:eastAsia="Franklin Gothic Medium"/>
          <w:b/>
          <w:bCs/>
          <w:color w:val="000000"/>
          <w:sz w:val="28"/>
          <w:szCs w:val="28"/>
        </w:rPr>
      </w:pPr>
      <w:r w:rsidRPr="00B32138">
        <w:rPr>
          <w:rFonts w:eastAsia="Franklin Gothic Medium"/>
          <w:b/>
          <w:bCs/>
          <w:color w:val="000000"/>
          <w:sz w:val="28"/>
          <w:szCs w:val="28"/>
        </w:rPr>
        <w:t>Астрономия в древности</w:t>
      </w:r>
    </w:p>
    <w:p w:rsidR="00B32138" w:rsidRPr="00B32138" w:rsidRDefault="00B32138" w:rsidP="00B32138">
      <w:pPr>
        <w:ind w:left="20" w:firstLine="340"/>
        <w:jc w:val="both"/>
        <w:rPr>
          <w:rFonts w:eastAsia="Bookman Old Style"/>
          <w:color w:val="000000"/>
          <w:sz w:val="28"/>
          <w:szCs w:val="28"/>
        </w:rPr>
      </w:pPr>
      <w:r w:rsidRPr="00B32138">
        <w:rPr>
          <w:rFonts w:eastAsia="Bookman Old Style"/>
          <w:b/>
          <w:bCs/>
          <w:color w:val="000000"/>
          <w:sz w:val="28"/>
        </w:rPr>
        <w:t>Астрономия Аристотеля.</w:t>
      </w:r>
      <w:r w:rsidRPr="00B32138">
        <w:rPr>
          <w:rFonts w:eastAsia="Bookman Old Style"/>
          <w:color w:val="000000"/>
          <w:sz w:val="28"/>
          <w:szCs w:val="28"/>
        </w:rPr>
        <w:t xml:space="preserve"> С незапамятных времен люди замечали не только чередование дня и ночи, но и смену фаз Луны, изменения продолжительности дня и ночи в зависи</w:t>
      </w:r>
      <w:r w:rsidRPr="00B32138">
        <w:rPr>
          <w:rFonts w:eastAsia="Bookman Old Style"/>
          <w:color w:val="000000"/>
          <w:sz w:val="28"/>
          <w:szCs w:val="28"/>
        </w:rPr>
        <w:softHyphen/>
        <w:t>мости от времени года. Жрецы были способны ответить толь</w:t>
      </w:r>
      <w:r w:rsidRPr="00B32138">
        <w:rPr>
          <w:rFonts w:eastAsia="Bookman Old Style"/>
          <w:color w:val="000000"/>
          <w:sz w:val="28"/>
          <w:szCs w:val="28"/>
        </w:rPr>
        <w:softHyphen/>
        <w:t>ко на вопросы, как и когда происходят те или иные явления, причинами этих явлений они объявляли волю богов. Пер</w:t>
      </w:r>
      <w:r w:rsidRPr="00B32138">
        <w:rPr>
          <w:rFonts w:eastAsia="Bookman Old Style"/>
          <w:color w:val="000000"/>
          <w:sz w:val="28"/>
          <w:szCs w:val="28"/>
        </w:rPr>
        <w:softHyphen/>
        <w:t>выми, кто отважился отказаться от ничего не объясняющей «божественной концепции» и дать строгое математическое описание Вселенной, были древнегреческие философы.</w:t>
      </w:r>
    </w:p>
    <w:p w:rsidR="00B32138" w:rsidRPr="00B32138" w:rsidRDefault="00B32138" w:rsidP="00B32138">
      <w:pPr>
        <w:ind w:left="20" w:firstLine="340"/>
        <w:jc w:val="both"/>
        <w:rPr>
          <w:rFonts w:eastAsia="Bookman Old Style"/>
          <w:color w:val="000000"/>
          <w:sz w:val="28"/>
          <w:szCs w:val="28"/>
        </w:rPr>
      </w:pPr>
      <w:r w:rsidRPr="00B32138">
        <w:rPr>
          <w:rFonts w:eastAsia="Bookman Old Style"/>
          <w:color w:val="000000"/>
          <w:sz w:val="28"/>
          <w:szCs w:val="28"/>
        </w:rPr>
        <w:lastRenderedPageBreak/>
        <w:t>Одним из основателей науки, которая сейчас называется космологией, по праву считают великого греческого философа Аристотеля - ученика и продолжателя школ Сократа и Платона.</w:t>
      </w:r>
    </w:p>
    <w:p w:rsidR="00B32138" w:rsidRPr="00B32138" w:rsidRDefault="00B32138" w:rsidP="00B32138">
      <w:pPr>
        <w:ind w:right="20" w:firstLine="300"/>
        <w:jc w:val="both"/>
        <w:rPr>
          <w:rFonts w:eastAsia="Bookman Old Style"/>
          <w:color w:val="000000"/>
          <w:sz w:val="28"/>
          <w:szCs w:val="28"/>
        </w:rPr>
      </w:pPr>
      <w:r w:rsidRPr="00B32138">
        <w:rPr>
          <w:rFonts w:eastAsia="Bookman Old Style"/>
          <w:b/>
          <w:bCs/>
          <w:i/>
          <w:iCs/>
          <w:color w:val="000000"/>
          <w:spacing w:val="10"/>
          <w:sz w:val="28"/>
        </w:rPr>
        <w:t>Аристотель</w:t>
      </w:r>
      <w:r w:rsidRPr="00B32138">
        <w:rPr>
          <w:rFonts w:eastAsia="Bookman Old Style"/>
          <w:color w:val="000000"/>
          <w:sz w:val="28"/>
          <w:szCs w:val="28"/>
        </w:rPr>
        <w:t xml:space="preserve"> (384—322 гг. до н.э.) — великий древнегреческий философ. Двадцать лет он учился и работал м Академии Платона, а после смерти своего учителя стал воспитателем великого полководца древности Александра Македонского. В 335 г. до н.э. Аристотель вернулся в Афины и создал там свою школу — Ликей (Лицей).</w:t>
      </w:r>
    </w:p>
    <w:p w:rsidR="00B32138" w:rsidRPr="00B32138" w:rsidRDefault="00B32138" w:rsidP="00B32138">
      <w:pPr>
        <w:ind w:right="20" w:firstLine="300"/>
        <w:jc w:val="both"/>
        <w:rPr>
          <w:rFonts w:eastAsia="Bookman Old Style"/>
          <w:color w:val="000000"/>
          <w:sz w:val="28"/>
          <w:szCs w:val="28"/>
        </w:rPr>
      </w:pPr>
      <w:r w:rsidRPr="00B32138">
        <w:rPr>
          <w:rFonts w:eastAsia="Bookman Old Style"/>
          <w:color w:val="000000"/>
          <w:sz w:val="28"/>
          <w:szCs w:val="28"/>
        </w:rPr>
        <w:t>Согласно представлениям Аристотеля наша Вселенная имеет форму сферы (рис. 1.1). Вне Вселенной есть только перводвигатель» — Бог. Он вращает эту сферу из совершенного вещества — эфира. На этой сфере зафиксированы звезды. Сфера звезд вовлекает во вращение другую эфирную • сферу с прикрепленным к ней Сатурном, которая зацепляет сферу Юпитера и т.д. В центре Вселенной в волнах эфира покоится неподвижная Земля.</w:t>
      </w:r>
    </w:p>
    <w:p w:rsidR="00B32138" w:rsidRPr="00B32138" w:rsidRDefault="00B32138" w:rsidP="00B32138">
      <w:pPr>
        <w:framePr w:wrap="notBeside" w:vAnchor="text" w:hAnchor="text" w:xAlign="center" w:y="1"/>
        <w:jc w:val="center"/>
        <w:rPr>
          <w:rFonts w:eastAsia="Arial Unicode MS"/>
          <w:color w:val="000000"/>
          <w:sz w:val="28"/>
          <w:szCs w:val="28"/>
        </w:rPr>
      </w:pPr>
      <w:r>
        <w:rPr>
          <w:rFonts w:eastAsia="Arial Unicode MS"/>
          <w:noProof/>
          <w:color w:val="000000"/>
          <w:sz w:val="28"/>
          <w:szCs w:val="28"/>
        </w:rPr>
        <w:drawing>
          <wp:inline distT="0" distB="0" distL="0" distR="0">
            <wp:extent cx="2764155" cy="2519680"/>
            <wp:effectExtent l="19050" t="0" r="0" b="0"/>
            <wp:docPr id="16" name="Рисунок 16" descr="C:\Users\Женя\Desktop\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Женя\Desktop\media\image1.jpeg"/>
                    <pic:cNvPicPr>
                      <a:picLocks noChangeAspect="1" noChangeArrowheads="1"/>
                    </pic:cNvPicPr>
                  </pic:nvPicPr>
                  <pic:blipFill>
                    <a:blip r:embed="rId25"/>
                    <a:srcRect/>
                    <a:stretch>
                      <a:fillRect/>
                    </a:stretch>
                  </pic:blipFill>
                  <pic:spPr bwMode="auto">
                    <a:xfrm>
                      <a:off x="0" y="0"/>
                      <a:ext cx="2764155" cy="2519680"/>
                    </a:xfrm>
                    <a:prstGeom prst="rect">
                      <a:avLst/>
                    </a:prstGeom>
                    <a:noFill/>
                    <a:ln w="9525">
                      <a:noFill/>
                      <a:miter lim="800000"/>
                      <a:headEnd/>
                      <a:tailEnd/>
                    </a:ln>
                  </pic:spPr>
                </pic:pic>
              </a:graphicData>
            </a:graphic>
          </wp:inline>
        </w:drawing>
      </w:r>
    </w:p>
    <w:p w:rsidR="00B32138" w:rsidRPr="00B32138" w:rsidRDefault="00B32138" w:rsidP="00B32138">
      <w:pPr>
        <w:rPr>
          <w:rFonts w:eastAsia="Arial Unicode MS"/>
          <w:color w:val="000000"/>
          <w:sz w:val="28"/>
          <w:szCs w:val="28"/>
        </w:rPr>
      </w:pP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Действительно, на основе непосредственного наблюдения можно сделать неправильный вывод о том, что Земля неподвижна в пространстве, а восходит и заходит Солнце, ночью над головой медленно вращается небесный купол со звездами. Стоит отметить, что появление первых моделей сфери</w:t>
      </w:r>
      <w:r w:rsidRPr="00B32138">
        <w:rPr>
          <w:rFonts w:eastAsia="Bookman Old Style"/>
          <w:color w:val="000000"/>
          <w:sz w:val="28"/>
          <w:szCs w:val="28"/>
        </w:rPr>
        <w:softHyphen/>
        <w:t>ческой Вселенной, пусть чисто описательных, неточных и примитивных, в корне изменило подход к изучению небес</w:t>
      </w:r>
      <w:r w:rsidRPr="00B32138">
        <w:rPr>
          <w:rFonts w:eastAsia="Bookman Old Style"/>
          <w:color w:val="000000"/>
          <w:sz w:val="28"/>
          <w:szCs w:val="28"/>
        </w:rPr>
        <w:softHyphen/>
        <w:t>ных явлений. Сразу возникли новые задачи: как вычислять положение светил и прогнозировать их движение, каковы механизмы их взаимодействия.</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Согласно Аристотелю каждому виду материи соответствует свое естественное место в пределах Вселенной: место элемента земли — в самом центре мира, далее занимают свои естественные места элементы воды, воздуха, огня, эфира. Из теории естественных мест следовало несколько важнейших следствий: конечность Вселенной, невозможность существования пустоты, неподвижность Земли, единственность мира.</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 xml:space="preserve">Хотя Аристотель не называл небесные светила богами, он полагал, что они имеют божественную природу, поскольку для составляющего их элемента — эфира — характерно равномерное движение по окружности </w:t>
      </w:r>
      <w:r w:rsidRPr="00B32138">
        <w:rPr>
          <w:rFonts w:eastAsia="Bookman Old Style"/>
          <w:color w:val="000000"/>
          <w:sz w:val="28"/>
          <w:szCs w:val="28"/>
        </w:rPr>
        <w:lastRenderedPageBreak/>
        <w:t>вокруг центра мира. Это движение является вечным, так как на окружности нет никаких граничных точек.</w:t>
      </w:r>
    </w:p>
    <w:p w:rsidR="00B32138" w:rsidRPr="00B32138" w:rsidRDefault="00B32138" w:rsidP="00B32138">
      <w:pPr>
        <w:ind w:left="20" w:right="-2" w:firstLine="320"/>
        <w:jc w:val="both"/>
        <w:rPr>
          <w:rFonts w:eastAsia="Bookman Old Style"/>
          <w:color w:val="000000"/>
          <w:sz w:val="28"/>
          <w:szCs w:val="28"/>
        </w:rPr>
      </w:pPr>
      <w:r w:rsidRPr="00B32138">
        <w:rPr>
          <w:rFonts w:eastAsia="Bookman Old Style"/>
          <w:color w:val="000000"/>
          <w:sz w:val="28"/>
          <w:szCs w:val="28"/>
        </w:rPr>
        <w:t>Система мира Гиппарха.</w:t>
      </w:r>
      <w:r w:rsidRPr="00B32138">
        <w:rPr>
          <w:rFonts w:eastAsia="Bookman Old Style"/>
          <w:b/>
          <w:bCs/>
          <w:i/>
          <w:iCs/>
          <w:color w:val="000000"/>
          <w:spacing w:val="10"/>
          <w:sz w:val="28"/>
        </w:rPr>
        <w:t xml:space="preserve"> Гиппарх Никейский</w:t>
      </w:r>
      <w:r w:rsidRPr="00B32138">
        <w:rPr>
          <w:rFonts w:eastAsia="Bookman Old Style"/>
          <w:color w:val="000000"/>
          <w:sz w:val="28"/>
        </w:rPr>
        <w:t xml:space="preserve"> </w:t>
      </w:r>
      <w:r w:rsidRPr="00B32138">
        <w:rPr>
          <w:rFonts w:eastAsia="Bookman Old Style"/>
          <w:color w:val="000000"/>
          <w:sz w:val="28"/>
          <w:szCs w:val="28"/>
        </w:rPr>
        <w:t>(около 120 г. до н.э.) — древнегреческий астротроном, механик, географ и математик, один из самых крупных античных астрономов. Список его научных дости</w:t>
      </w:r>
      <w:r w:rsidRPr="00B32138">
        <w:rPr>
          <w:rFonts w:eastAsia="Franklin Gothic Medium"/>
          <w:b/>
          <w:bCs/>
          <w:color w:val="000000"/>
          <w:sz w:val="28"/>
        </w:rPr>
        <w:t>жений</w:t>
      </w:r>
      <w:r w:rsidRPr="00B32138">
        <w:rPr>
          <w:rFonts w:eastAsia="Bookman Old Style"/>
          <w:color w:val="000000"/>
          <w:sz w:val="28"/>
          <w:szCs w:val="28"/>
        </w:rPr>
        <w:t xml:space="preserve"> очень обширен. Он построил обсерваторию на острове </w:t>
      </w:r>
      <w:r w:rsidRPr="00B32138">
        <w:rPr>
          <w:rFonts w:eastAsia="Sylfaen"/>
          <w:color w:val="000000"/>
          <w:sz w:val="28"/>
        </w:rPr>
        <w:t>Родос и</w:t>
      </w:r>
      <w:r w:rsidRPr="00B32138">
        <w:rPr>
          <w:rFonts w:eastAsia="Bookman Old Style"/>
          <w:color w:val="000000"/>
          <w:sz w:val="28"/>
          <w:szCs w:val="28"/>
        </w:rPr>
        <w:t xml:space="preserve"> около сорока лет вел в ней систематические наблюдения за небом. Гиппарха считают изобретателем многих навигационных приборов, в частности астролябии, и основателем сферической геометрии и тригонометрии. Он пред</w:t>
      </w:r>
      <w:r w:rsidRPr="00B32138">
        <w:rPr>
          <w:rFonts w:eastAsia="Franklin Gothic Medium"/>
          <w:bCs/>
          <w:color w:val="000000"/>
          <w:sz w:val="28"/>
        </w:rPr>
        <w:t>ложил</w:t>
      </w:r>
      <w:r w:rsidRPr="00B32138">
        <w:rPr>
          <w:rFonts w:eastAsia="Bookman Old Style"/>
          <w:color w:val="000000"/>
          <w:sz w:val="28"/>
          <w:szCs w:val="28"/>
        </w:rPr>
        <w:t xml:space="preserve"> сетку координат из меридианов и параллелей. Этот ученый ввел понятие звездного каталога и измерил координаты более 800 звезд, которые распределил </w:t>
      </w:r>
      <w:r w:rsidRPr="00B32138">
        <w:rPr>
          <w:rFonts w:eastAsia="Sylfaen"/>
          <w:color w:val="000000"/>
          <w:sz w:val="28"/>
        </w:rPr>
        <w:t>по</w:t>
      </w:r>
      <w:r w:rsidRPr="00B32138">
        <w:rPr>
          <w:rFonts w:eastAsia="Bookman Old Style"/>
          <w:color w:val="000000"/>
          <w:sz w:val="28"/>
          <w:szCs w:val="28"/>
        </w:rPr>
        <w:t xml:space="preserve"> 48 созвездиям. Он открыл прецессию, изучал движение Лупы и планет, повторно измерил расстояние до Луны и разработал одну из геоцентрических систем мира (рис. 1.2). С точностью до минут Гиппарх установил длительность года и очень точно измерил расстояние до Луны.</w:t>
      </w:r>
    </w:p>
    <w:p w:rsidR="00B32138" w:rsidRPr="00B32138" w:rsidRDefault="00B32138" w:rsidP="00B32138">
      <w:pPr>
        <w:framePr w:wrap="notBeside" w:vAnchor="text" w:hAnchor="text" w:xAlign="center" w:y="1"/>
        <w:jc w:val="center"/>
        <w:rPr>
          <w:rFonts w:eastAsia="Arial Unicode MS"/>
          <w:color w:val="000000"/>
          <w:sz w:val="28"/>
          <w:szCs w:val="28"/>
        </w:rPr>
      </w:pPr>
      <w:r>
        <w:rPr>
          <w:rFonts w:eastAsia="Arial Unicode MS"/>
          <w:noProof/>
          <w:color w:val="000000"/>
          <w:sz w:val="28"/>
          <w:szCs w:val="28"/>
        </w:rPr>
        <w:drawing>
          <wp:inline distT="0" distB="0" distL="0" distR="0">
            <wp:extent cx="3551555" cy="2371090"/>
            <wp:effectExtent l="19050" t="0" r="0" b="0"/>
            <wp:docPr id="17" name="Рисунок 17" descr="C:\Users\Женя\Deskto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Женя\Desktop\media\image2.jpeg"/>
                    <pic:cNvPicPr>
                      <a:picLocks noChangeAspect="1" noChangeArrowheads="1"/>
                    </pic:cNvPicPr>
                  </pic:nvPicPr>
                  <pic:blipFill>
                    <a:blip r:embed="rId26"/>
                    <a:srcRect/>
                    <a:stretch>
                      <a:fillRect/>
                    </a:stretch>
                  </pic:blipFill>
                  <pic:spPr bwMode="auto">
                    <a:xfrm>
                      <a:off x="0" y="0"/>
                      <a:ext cx="3551555" cy="2371090"/>
                    </a:xfrm>
                    <a:prstGeom prst="rect">
                      <a:avLst/>
                    </a:prstGeom>
                    <a:noFill/>
                    <a:ln w="9525">
                      <a:noFill/>
                      <a:miter lim="800000"/>
                      <a:headEnd/>
                      <a:tailEnd/>
                    </a:ln>
                  </pic:spPr>
                </pic:pic>
              </a:graphicData>
            </a:graphic>
          </wp:inline>
        </w:drawing>
      </w:r>
    </w:p>
    <w:p w:rsidR="00B32138" w:rsidRPr="00B32138" w:rsidRDefault="00B32138" w:rsidP="00B32138">
      <w:pPr>
        <w:rPr>
          <w:rFonts w:eastAsia="Arial Unicode MS"/>
          <w:color w:val="000000"/>
          <w:sz w:val="28"/>
          <w:szCs w:val="28"/>
        </w:rPr>
      </w:pP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Исследуя звезды, Гиппарх, как и предшественники, считал, что сфера неподвижных звезд реально существует, т.е. расположенные на ней объекты находятся на одинаковом расстоянии от Земли. Неодинаковую степень яркости объектов ученый объяснил различием в размерах: чем больше звезда, тем она ярче. Он разделил диапазон блеска звезд на шесть величин: от первой — для самых ярких звезд и до шестой — для самых слабых, еще видимых невооруженным глазом, поскольку телескопов тогда не было. В современной шкале звездных величин различие на одну величину соот</w:t>
      </w:r>
      <w:r w:rsidRPr="00B32138">
        <w:rPr>
          <w:rFonts w:eastAsia="Bookman Old Style"/>
          <w:color w:val="000000"/>
          <w:sz w:val="28"/>
          <w:szCs w:val="28"/>
        </w:rPr>
        <w:softHyphen/>
        <w:t>ветствует различию в интенсивности излучения в 2,5 раза.</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Гиппарх решил проверить и предположение о том, что звезды неподвижны. Он составил список звезд, расположенных на одной прямой линии, в надежде, что следующие поколения астрономов проверят, останется ли эта линия пря</w:t>
      </w:r>
      <w:r w:rsidRPr="00B32138">
        <w:rPr>
          <w:rFonts w:eastAsia="Bookman Old Style"/>
          <w:color w:val="000000"/>
          <w:sz w:val="28"/>
          <w:szCs w:val="28"/>
        </w:rPr>
        <w:softHyphen/>
        <w:t>мой с течением времени.</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Известный французский ученый, исследователь древней астрономии и геодезист Жан Батист Жозеф Деламбр так охарактеризовал значение работ Гиппарха: «Когда окинешь взглядом все открытия и усовершенствования Гиппарха, поразмыслишь над числом его трудов и множеством приве</w:t>
      </w:r>
      <w:r w:rsidRPr="00B32138">
        <w:rPr>
          <w:rFonts w:eastAsia="Bookman Old Style"/>
          <w:color w:val="000000"/>
          <w:sz w:val="28"/>
          <w:szCs w:val="28"/>
        </w:rPr>
        <w:softHyphen/>
        <w:t xml:space="preserve">денных </w:t>
      </w:r>
      <w:r w:rsidRPr="00B32138">
        <w:rPr>
          <w:rFonts w:eastAsia="Bookman Old Style"/>
          <w:color w:val="000000"/>
          <w:sz w:val="28"/>
          <w:szCs w:val="28"/>
        </w:rPr>
        <w:lastRenderedPageBreak/>
        <w:t>там вычислений, волей-неволей отнесешь его к са</w:t>
      </w:r>
      <w:r w:rsidRPr="00B32138">
        <w:rPr>
          <w:rFonts w:eastAsia="Bookman Old Style"/>
          <w:color w:val="000000"/>
          <w:sz w:val="28"/>
          <w:szCs w:val="28"/>
        </w:rPr>
        <w:softHyphen/>
        <w:t>мым выдающимся людям древности и, более того, назовешь самым великим среди них. Все достигнутое им относится к области науки, где требуются геометрические познания в сочетании с пониманием сущности явлений, которые под</w:t>
      </w:r>
      <w:r w:rsidRPr="00B32138">
        <w:rPr>
          <w:rFonts w:eastAsia="Bookman Old Style"/>
          <w:color w:val="000000"/>
          <w:sz w:val="28"/>
          <w:szCs w:val="28"/>
        </w:rPr>
        <w:softHyphen/>
        <w:t>даются наблюдениям лишь при условии тщательного изго</w:t>
      </w:r>
      <w:r w:rsidRPr="00B32138">
        <w:rPr>
          <w:rFonts w:eastAsia="Bookman Old Style"/>
          <w:color w:val="000000"/>
          <w:sz w:val="28"/>
          <w:szCs w:val="28"/>
        </w:rPr>
        <w:softHyphen/>
        <w:t>товления инструментов...».</w:t>
      </w:r>
    </w:p>
    <w:p w:rsidR="00B32138" w:rsidRPr="00B32138" w:rsidRDefault="00B32138" w:rsidP="00B32138">
      <w:pPr>
        <w:ind w:right="20" w:firstLine="340"/>
        <w:jc w:val="both"/>
        <w:rPr>
          <w:rFonts w:eastAsia="Bookman Old Style"/>
          <w:b/>
          <w:bCs/>
          <w:color w:val="000000"/>
          <w:sz w:val="28"/>
          <w:szCs w:val="28"/>
        </w:rPr>
      </w:pPr>
      <w:r w:rsidRPr="00B32138">
        <w:rPr>
          <w:rFonts w:eastAsia="Bookman Old Style"/>
          <w:b/>
          <w:bCs/>
          <w:color w:val="000000"/>
          <w:sz w:val="28"/>
        </w:rPr>
        <w:t>Система мира Птолемея — первая универсальная мате</w:t>
      </w:r>
      <w:r w:rsidRPr="00B32138">
        <w:rPr>
          <w:rFonts w:eastAsia="Bookman Old Style"/>
          <w:b/>
          <w:bCs/>
          <w:color w:val="000000"/>
          <w:sz w:val="28"/>
        </w:rPr>
        <w:softHyphen/>
        <w:t>матическая модель мира на основе принципа геоцентризма.</w:t>
      </w:r>
    </w:p>
    <w:p w:rsidR="00B32138" w:rsidRPr="00B32138" w:rsidRDefault="00B32138" w:rsidP="00B32138">
      <w:pPr>
        <w:ind w:left="20" w:right="120"/>
        <w:jc w:val="both"/>
        <w:rPr>
          <w:rFonts w:eastAsia="Bookman Old Style"/>
          <w:color w:val="000000"/>
          <w:sz w:val="28"/>
          <w:szCs w:val="28"/>
        </w:rPr>
      </w:pPr>
      <w:r w:rsidRPr="00B32138">
        <w:rPr>
          <w:rFonts w:eastAsia="Bookman Old Style"/>
          <w:color w:val="000000"/>
          <w:sz w:val="28"/>
          <w:szCs w:val="28"/>
        </w:rPr>
        <w:t>Клавдий Птолемей (100—165) — древнегреческий астроном, астролог, математик, механик, оптик, теоретик музыки и географ. Он попытался создать теорию видимого движения Солнца, Луны и планет. На основе каталога Гиппарха, соб</w:t>
      </w:r>
      <w:r w:rsidRPr="00B32138">
        <w:rPr>
          <w:rFonts w:eastAsia="Bookman Old Style"/>
          <w:color w:val="000000"/>
          <w:sz w:val="28"/>
          <w:szCs w:val="28"/>
        </w:rPr>
        <w:softHyphen/>
        <w:t>ственных наблюдений и физики Аристотеля Птолемей раз</w:t>
      </w:r>
      <w:r w:rsidRPr="00B32138">
        <w:rPr>
          <w:rFonts w:eastAsia="Bookman Old Style"/>
          <w:color w:val="000000"/>
          <w:sz w:val="28"/>
          <w:szCs w:val="28"/>
        </w:rPr>
        <w:softHyphen/>
        <w:t>работал самую подробную и популярную геоцентрическую систему мира, определявшую космологические представле</w:t>
      </w:r>
      <w:r w:rsidRPr="00B32138">
        <w:rPr>
          <w:rFonts w:eastAsia="Bookman Old Style"/>
          <w:color w:val="000000"/>
          <w:sz w:val="28"/>
          <w:szCs w:val="28"/>
        </w:rPr>
        <w:softHyphen/>
        <w:t>ния ученых на протяжении 1500 лет. Труд Птолемея «Ве</w:t>
      </w:r>
      <w:r w:rsidRPr="00B32138">
        <w:rPr>
          <w:rFonts w:eastAsia="Bookman Old Style"/>
          <w:color w:val="000000"/>
          <w:sz w:val="28"/>
          <w:szCs w:val="28"/>
        </w:rPr>
        <w:softHyphen/>
        <w:t>ликое математическое построение астрономии» в</w:t>
      </w:r>
      <w:r w:rsidRPr="00B32138">
        <w:rPr>
          <w:rFonts w:eastAsia="Bookman Old Style"/>
          <w:b/>
          <w:bCs/>
          <w:color w:val="000000"/>
          <w:spacing w:val="20"/>
          <w:sz w:val="28"/>
        </w:rPr>
        <w:t xml:space="preserve"> </w:t>
      </w:r>
      <w:r w:rsidRPr="00B32138">
        <w:rPr>
          <w:rFonts w:eastAsia="Bookman Old Style"/>
          <w:bCs/>
          <w:color w:val="000000"/>
          <w:spacing w:val="20"/>
          <w:sz w:val="28"/>
        </w:rPr>
        <w:t>13</w:t>
      </w:r>
      <w:r w:rsidRPr="00B32138">
        <w:rPr>
          <w:rFonts w:eastAsia="Bookman Old Style"/>
          <w:color w:val="000000"/>
          <w:sz w:val="28"/>
          <w:szCs w:val="28"/>
        </w:rPr>
        <w:t xml:space="preserve"> книгах стал научной энциклопедией древности </w:t>
      </w:r>
      <w:r w:rsidRPr="00B32138">
        <w:rPr>
          <w:rFonts w:eastAsia="Bookman Old Style"/>
          <w:bCs/>
          <w:color w:val="000000"/>
          <w:spacing w:val="20"/>
          <w:sz w:val="28"/>
        </w:rPr>
        <w:t>и</w:t>
      </w:r>
      <w:r w:rsidRPr="00B32138">
        <w:rPr>
          <w:rFonts w:eastAsia="Bookman Old Style"/>
          <w:color w:val="000000"/>
          <w:sz w:val="28"/>
          <w:szCs w:val="28"/>
        </w:rPr>
        <w:t xml:space="preserve"> Средних веков.</w:t>
      </w:r>
    </w:p>
    <w:p w:rsidR="00B32138" w:rsidRPr="00B32138" w:rsidRDefault="00B32138" w:rsidP="00B32138">
      <w:pPr>
        <w:ind w:left="20" w:right="120" w:firstLine="300"/>
        <w:jc w:val="both"/>
        <w:rPr>
          <w:rFonts w:eastAsia="Bookman Old Style"/>
          <w:color w:val="000000"/>
          <w:sz w:val="28"/>
          <w:szCs w:val="28"/>
        </w:rPr>
      </w:pPr>
      <w:r w:rsidRPr="00B32138">
        <w:rPr>
          <w:rFonts w:eastAsia="Bookman Old Style"/>
          <w:color w:val="000000"/>
          <w:sz w:val="28"/>
          <w:szCs w:val="28"/>
        </w:rPr>
        <w:t>Опираясь на достижения Гиппарха, Птолемей изучал подвижные небесные светила. Он существенно дополнил и уточнил теорию движения Луны, усовершенствовал тео</w:t>
      </w:r>
      <w:r w:rsidRPr="00B32138">
        <w:rPr>
          <w:rFonts w:eastAsia="Bookman Old Style"/>
          <w:color w:val="000000"/>
          <w:sz w:val="28"/>
          <w:szCs w:val="28"/>
        </w:rPr>
        <w:softHyphen/>
      </w:r>
      <w:r w:rsidRPr="00B32138">
        <w:rPr>
          <w:rFonts w:eastAsia="Bookman Old Style"/>
          <w:bCs/>
          <w:color w:val="000000"/>
          <w:spacing w:val="20"/>
          <w:sz w:val="28"/>
        </w:rPr>
        <w:t>рию</w:t>
      </w:r>
      <w:r w:rsidRPr="00B32138">
        <w:rPr>
          <w:rFonts w:eastAsia="Bookman Old Style"/>
          <w:color w:val="000000"/>
          <w:sz w:val="28"/>
          <w:szCs w:val="28"/>
        </w:rPr>
        <w:t xml:space="preserve"> затмений. Но подлинно научным подвигом ученого стало создание им математической теории видимого дви</w:t>
      </w:r>
      <w:r w:rsidRPr="00B32138">
        <w:rPr>
          <w:rFonts w:eastAsia="Bookman Old Style"/>
          <w:color w:val="000000"/>
          <w:sz w:val="28"/>
          <w:szCs w:val="28"/>
        </w:rPr>
        <w:softHyphen/>
        <w:t>жения планет.</w:t>
      </w:r>
    </w:p>
    <w:p w:rsidR="00B32138" w:rsidRPr="00B32138" w:rsidRDefault="00B32138" w:rsidP="00B32138">
      <w:pPr>
        <w:ind w:left="20" w:firstLine="300"/>
        <w:jc w:val="both"/>
        <w:rPr>
          <w:rFonts w:eastAsia="Bookman Old Style"/>
          <w:color w:val="000000"/>
          <w:sz w:val="28"/>
          <w:szCs w:val="28"/>
        </w:rPr>
      </w:pPr>
      <w:r w:rsidRPr="00B32138">
        <w:rPr>
          <w:rFonts w:eastAsia="Bookman Old Style"/>
          <w:color w:val="000000"/>
          <w:sz w:val="28"/>
          <w:szCs w:val="28"/>
        </w:rPr>
        <w:t>Эта теория опиралась на следующие постулаты:</w:t>
      </w:r>
    </w:p>
    <w:p w:rsidR="00B32138" w:rsidRPr="00B32138" w:rsidRDefault="00B32138" w:rsidP="00BA68AF">
      <w:pPr>
        <w:numPr>
          <w:ilvl w:val="0"/>
          <w:numId w:val="14"/>
        </w:numPr>
        <w:tabs>
          <w:tab w:val="left" w:pos="327"/>
        </w:tabs>
        <w:jc w:val="both"/>
        <w:rPr>
          <w:rFonts w:eastAsia="Bookman Old Style"/>
          <w:color w:val="000000"/>
          <w:sz w:val="28"/>
          <w:szCs w:val="28"/>
        </w:rPr>
      </w:pPr>
      <w:r w:rsidRPr="00B32138">
        <w:rPr>
          <w:rFonts w:eastAsia="Bookman Old Style"/>
          <w:color w:val="000000"/>
          <w:sz w:val="28"/>
          <w:szCs w:val="28"/>
        </w:rPr>
        <w:t>шарообразность Земли;</w:t>
      </w:r>
    </w:p>
    <w:p w:rsidR="00B32138" w:rsidRPr="00B32138" w:rsidRDefault="00B32138" w:rsidP="00BA68AF">
      <w:pPr>
        <w:numPr>
          <w:ilvl w:val="0"/>
          <w:numId w:val="14"/>
        </w:numPr>
        <w:tabs>
          <w:tab w:val="left" w:pos="327"/>
        </w:tabs>
        <w:jc w:val="both"/>
        <w:rPr>
          <w:rFonts w:eastAsia="Bookman Old Style"/>
          <w:color w:val="000000"/>
          <w:sz w:val="28"/>
          <w:szCs w:val="28"/>
        </w:rPr>
      </w:pPr>
      <w:r w:rsidRPr="00B32138">
        <w:rPr>
          <w:rFonts w:eastAsia="Bookman Old Style"/>
          <w:color w:val="000000"/>
          <w:sz w:val="28"/>
          <w:szCs w:val="28"/>
        </w:rPr>
        <w:t>колоссальная удаленность от сферы звезд;</w:t>
      </w:r>
    </w:p>
    <w:p w:rsidR="00B32138" w:rsidRPr="00B32138" w:rsidRDefault="00B32138" w:rsidP="00BA68AF">
      <w:pPr>
        <w:numPr>
          <w:ilvl w:val="0"/>
          <w:numId w:val="14"/>
        </w:numPr>
        <w:tabs>
          <w:tab w:val="left" w:pos="342"/>
        </w:tabs>
        <w:ind w:right="120"/>
        <w:rPr>
          <w:rFonts w:eastAsia="Bookman Old Style"/>
          <w:color w:val="000000"/>
          <w:sz w:val="28"/>
          <w:szCs w:val="28"/>
        </w:rPr>
      </w:pPr>
      <w:r w:rsidRPr="00B32138">
        <w:rPr>
          <w:rFonts w:eastAsia="Bookman Old Style"/>
          <w:color w:val="000000"/>
          <w:sz w:val="28"/>
          <w:szCs w:val="28"/>
        </w:rPr>
        <w:t>равномерность и круговой характер движений небесных тел;</w:t>
      </w:r>
    </w:p>
    <w:p w:rsidR="00B32138" w:rsidRPr="00B32138" w:rsidRDefault="00B32138" w:rsidP="00BA68AF">
      <w:pPr>
        <w:numPr>
          <w:ilvl w:val="0"/>
          <w:numId w:val="14"/>
        </w:numPr>
        <w:tabs>
          <w:tab w:val="left" w:pos="322"/>
        </w:tabs>
        <w:jc w:val="both"/>
        <w:rPr>
          <w:rFonts w:eastAsia="Bookman Old Style"/>
          <w:color w:val="000000"/>
          <w:sz w:val="28"/>
          <w:szCs w:val="28"/>
        </w:rPr>
      </w:pPr>
      <w:r w:rsidRPr="00B32138">
        <w:rPr>
          <w:rFonts w:eastAsia="Bookman Old Style"/>
          <w:color w:val="000000"/>
          <w:sz w:val="28"/>
          <w:szCs w:val="28"/>
        </w:rPr>
        <w:t>неподвижность Земли;</w:t>
      </w:r>
    </w:p>
    <w:p w:rsidR="00B32138" w:rsidRPr="00B32138" w:rsidRDefault="00B32138" w:rsidP="00BA68AF">
      <w:pPr>
        <w:numPr>
          <w:ilvl w:val="0"/>
          <w:numId w:val="14"/>
        </w:numPr>
        <w:tabs>
          <w:tab w:val="left" w:pos="351"/>
        </w:tabs>
        <w:ind w:right="120"/>
        <w:jc w:val="both"/>
        <w:rPr>
          <w:rFonts w:eastAsia="Bookman Old Style"/>
          <w:color w:val="000000"/>
          <w:sz w:val="28"/>
          <w:szCs w:val="28"/>
        </w:rPr>
      </w:pPr>
      <w:r w:rsidRPr="00B32138">
        <w:rPr>
          <w:rFonts w:eastAsia="Bookman Old Style"/>
          <w:color w:val="000000"/>
          <w:sz w:val="28"/>
          <w:szCs w:val="28"/>
        </w:rPr>
        <w:t>центральное положение Земли во Вселенной. Система мира Птолемея (рис.</w:t>
      </w:r>
      <w:r w:rsidRPr="00B32138">
        <w:rPr>
          <w:rFonts w:eastAsia="Bookman Old Style"/>
          <w:b/>
          <w:bCs/>
          <w:color w:val="000000"/>
          <w:spacing w:val="20"/>
          <w:sz w:val="28"/>
        </w:rPr>
        <w:t xml:space="preserve"> 1.3)</w:t>
      </w:r>
      <w:r w:rsidRPr="00B32138">
        <w:rPr>
          <w:rFonts w:eastAsia="Bookman Old Style"/>
          <w:color w:val="000000"/>
          <w:sz w:val="28"/>
          <w:szCs w:val="28"/>
        </w:rPr>
        <w:t xml:space="preserve"> называется</w:t>
      </w:r>
      <w:r w:rsidRPr="00B32138">
        <w:rPr>
          <w:rFonts w:eastAsia="Bookman Old Style"/>
          <w:i/>
          <w:iCs/>
          <w:color w:val="000000"/>
          <w:sz w:val="28"/>
        </w:rPr>
        <w:t xml:space="preserve"> геоцен</w:t>
      </w:r>
      <w:r w:rsidRPr="00B32138">
        <w:rPr>
          <w:rFonts w:eastAsia="Bookman Old Style"/>
          <w:i/>
          <w:iCs/>
          <w:color w:val="000000"/>
          <w:sz w:val="28"/>
        </w:rPr>
        <w:softHyphen/>
        <w:t>трической</w:t>
      </w:r>
      <w:r w:rsidRPr="00B32138">
        <w:rPr>
          <w:rFonts w:eastAsia="Bookman Old Style"/>
          <w:color w:val="000000"/>
          <w:sz w:val="28"/>
          <w:szCs w:val="28"/>
        </w:rPr>
        <w:t xml:space="preserve"> и основана на системе деферентов, эпициклов и иссцентриков. Ученый предполагал, что вокруг неподвиж</w:t>
      </w:r>
      <w:r w:rsidRPr="00B32138">
        <w:rPr>
          <w:rFonts w:eastAsia="Bookman Old Style"/>
          <w:color w:val="000000"/>
          <w:sz w:val="28"/>
          <w:szCs w:val="28"/>
        </w:rPr>
        <w:softHyphen/>
      </w:r>
      <w:r w:rsidRPr="00B32138">
        <w:rPr>
          <w:rFonts w:eastAsia="Bookman Old Style"/>
          <w:bCs/>
          <w:color w:val="000000"/>
          <w:spacing w:val="20"/>
          <w:sz w:val="28"/>
        </w:rPr>
        <w:t>ной</w:t>
      </w:r>
      <w:r w:rsidRPr="00B32138">
        <w:rPr>
          <w:rFonts w:eastAsia="Bookman Old Style"/>
          <w:color w:val="000000"/>
          <w:sz w:val="28"/>
          <w:szCs w:val="28"/>
        </w:rPr>
        <w:t xml:space="preserve"> Земли находится окружность (деферент) с центром, не</w:t>
      </w:r>
      <w:r w:rsidRPr="00B32138">
        <w:rPr>
          <w:rFonts w:eastAsia="Bookman Old Style"/>
          <w:color w:val="000000"/>
          <w:sz w:val="28"/>
          <w:szCs w:val="28"/>
        </w:rPr>
        <w:softHyphen/>
        <w:t>сколько смещенным относительно центра Земли (эксцен</w:t>
      </w:r>
      <w:r w:rsidRPr="00B32138">
        <w:rPr>
          <w:rFonts w:eastAsia="Bookman Old Style"/>
          <w:color w:val="000000"/>
          <w:sz w:val="28"/>
          <w:szCs w:val="28"/>
        </w:rPr>
        <w:softHyphen/>
        <w:t>трик). По деференту движется центр меньшей окружно</w:t>
      </w:r>
      <w:r w:rsidRPr="00B32138">
        <w:rPr>
          <w:rFonts w:eastAsia="Bookman Old Style"/>
          <w:color w:val="000000"/>
          <w:sz w:val="28"/>
          <w:szCs w:val="28"/>
        </w:rPr>
        <w:softHyphen/>
        <w:t>сти — эпицикл — с угловой скоростью, постоянной по от</w:t>
      </w:r>
      <w:r w:rsidRPr="00B32138">
        <w:rPr>
          <w:rFonts w:eastAsia="Bookman Old Style"/>
          <w:color w:val="000000"/>
          <w:sz w:val="28"/>
          <w:szCs w:val="28"/>
        </w:rPr>
        <w:softHyphen/>
        <w:t>ношению к собственному центру деферента и не к самой Земле, а к точке, расположенной симметрично центру дефе</w:t>
      </w:r>
      <w:r w:rsidRPr="00B32138">
        <w:rPr>
          <w:rFonts w:eastAsia="Bookman Old Style"/>
          <w:color w:val="000000"/>
          <w:sz w:val="28"/>
          <w:szCs w:val="28"/>
        </w:rPr>
        <w:softHyphen/>
        <w:t>рента относительно Земли. Сама планета в системе 11 Птолемея равномерно движется по эпициклу. Для описания новь открываемых неравномерностей в движениях планет</w:t>
      </w:r>
    </w:p>
    <w:p w:rsidR="00B32138" w:rsidRPr="00B32138" w:rsidRDefault="00B32138" w:rsidP="00B32138">
      <w:pPr>
        <w:framePr w:wrap="notBeside" w:vAnchor="text" w:hAnchor="text" w:xAlign="center" w:y="1"/>
        <w:jc w:val="center"/>
        <w:rPr>
          <w:rFonts w:eastAsia="Arial Unicode MS"/>
          <w:color w:val="000000"/>
          <w:sz w:val="28"/>
          <w:szCs w:val="28"/>
        </w:rPr>
      </w:pPr>
      <w:r>
        <w:rPr>
          <w:rFonts w:eastAsia="Arial Unicode MS"/>
          <w:noProof/>
          <w:color w:val="000000"/>
          <w:sz w:val="28"/>
          <w:szCs w:val="28"/>
        </w:rPr>
        <w:lastRenderedPageBreak/>
        <w:drawing>
          <wp:inline distT="0" distB="0" distL="0" distR="0">
            <wp:extent cx="3816985" cy="2562225"/>
            <wp:effectExtent l="19050" t="0" r="0" b="0"/>
            <wp:docPr id="18" name="Рисунок 18" descr="C:\Users\Женя\Desktop\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Женя\Desktop\media\image3.jpeg"/>
                    <pic:cNvPicPr>
                      <a:picLocks noChangeAspect="1" noChangeArrowheads="1"/>
                    </pic:cNvPicPr>
                  </pic:nvPicPr>
                  <pic:blipFill>
                    <a:blip r:embed="rId27"/>
                    <a:srcRect/>
                    <a:stretch>
                      <a:fillRect/>
                    </a:stretch>
                  </pic:blipFill>
                  <pic:spPr bwMode="auto">
                    <a:xfrm>
                      <a:off x="0" y="0"/>
                      <a:ext cx="3816985" cy="2562225"/>
                    </a:xfrm>
                    <a:prstGeom prst="rect">
                      <a:avLst/>
                    </a:prstGeom>
                    <a:noFill/>
                    <a:ln w="9525">
                      <a:noFill/>
                      <a:miter lim="800000"/>
                      <a:headEnd/>
                      <a:tailEnd/>
                    </a:ln>
                  </pic:spPr>
                </pic:pic>
              </a:graphicData>
            </a:graphic>
          </wp:inline>
        </w:drawing>
      </w:r>
    </w:p>
    <w:p w:rsidR="00B32138" w:rsidRPr="00B32138" w:rsidRDefault="00B32138" w:rsidP="00B32138">
      <w:pPr>
        <w:ind w:left="20" w:right="20"/>
        <w:jc w:val="both"/>
        <w:rPr>
          <w:rFonts w:eastAsia="Bookman Old Style"/>
          <w:color w:val="000000"/>
          <w:sz w:val="28"/>
          <w:szCs w:val="28"/>
        </w:rPr>
      </w:pPr>
      <w:r w:rsidRPr="00B32138">
        <w:rPr>
          <w:rFonts w:eastAsia="Bookman Old Style"/>
          <w:color w:val="000000"/>
          <w:sz w:val="28"/>
          <w:szCs w:val="28"/>
        </w:rPr>
        <w:t>и Луны вводились новые дополнительные эпициклы — вто</w:t>
      </w:r>
      <w:r w:rsidRPr="00B32138">
        <w:rPr>
          <w:rFonts w:eastAsia="Bookman Old Style"/>
          <w:color w:val="000000"/>
          <w:sz w:val="28"/>
          <w:szCs w:val="28"/>
        </w:rPr>
        <w:softHyphen/>
        <w:t>рые, третьи и т.д. Планета помещалась на последнем. Так, Солнце и Луна движутся вокруг Земли по деферентам (без эпициклов). Деференты Солнца и Луны, деференты и эпи</w:t>
      </w:r>
      <w:r w:rsidRPr="00B32138">
        <w:rPr>
          <w:rFonts w:eastAsia="Bookman Old Style"/>
          <w:color w:val="000000"/>
          <w:sz w:val="28"/>
          <w:szCs w:val="28"/>
        </w:rPr>
        <w:softHyphen/>
        <w:t>циклы планет лежат внутри сферы, на поверхности которой расположены «неподвижные» звезды.</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Теория Птолемея позволяла предвычислять сложные петлеобразные движения планет (их ускорения и замедле</w:t>
      </w:r>
      <w:r w:rsidRPr="00B32138">
        <w:rPr>
          <w:rFonts w:eastAsia="Bookman Old Style"/>
          <w:color w:val="000000"/>
          <w:sz w:val="28"/>
          <w:szCs w:val="28"/>
        </w:rPr>
        <w:softHyphen/>
        <w:t>ния, стояния и попятные движения). На основе созданных Птолемеем астрономических таблиц положения планет вы</w:t>
      </w:r>
      <w:r w:rsidRPr="00B32138">
        <w:rPr>
          <w:rFonts w:eastAsia="Bookman Old Style"/>
          <w:color w:val="000000"/>
          <w:sz w:val="28"/>
          <w:szCs w:val="28"/>
        </w:rPr>
        <w:softHyphen/>
        <w:t>числялись с весьма высокой по тем временам точностью (по</w:t>
      </w:r>
      <w:r w:rsidRPr="00B32138">
        <w:rPr>
          <w:rFonts w:eastAsia="Bookman Old Style"/>
          <w:color w:val="000000"/>
          <w:sz w:val="28"/>
          <w:szCs w:val="28"/>
        </w:rPr>
        <w:softHyphen/>
        <w:t>грешность — менее 10').</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Из основных свойств планетных движений, определен</w:t>
      </w:r>
      <w:r w:rsidRPr="00B32138">
        <w:rPr>
          <w:rFonts w:eastAsia="Bookman Old Style"/>
          <w:color w:val="000000"/>
          <w:sz w:val="28"/>
          <w:szCs w:val="28"/>
        </w:rPr>
        <w:softHyphen/>
        <w:t>ных Птолемеем, вытекал ряд важных закономерностей. Во- первых, условия движения верхних от Солнца (ближних к Земле) планет и нижних (дальних от Земли) планет суще</w:t>
      </w:r>
      <w:r w:rsidRPr="00B32138">
        <w:rPr>
          <w:rFonts w:eastAsia="Bookman Old Style"/>
          <w:color w:val="000000"/>
          <w:sz w:val="28"/>
          <w:szCs w:val="28"/>
        </w:rPr>
        <w:softHyphen/>
        <w:t>ственно различны. Во-вторых, определяющую роль в движе</w:t>
      </w:r>
      <w:r w:rsidRPr="00B32138">
        <w:rPr>
          <w:rFonts w:eastAsia="Bookman Old Style"/>
          <w:color w:val="000000"/>
          <w:sz w:val="28"/>
          <w:szCs w:val="28"/>
        </w:rPr>
        <w:softHyphen/>
        <w:t>нии и тех и других планет играет Солнце. Периоды обра</w:t>
      </w:r>
      <w:r w:rsidRPr="00B32138">
        <w:rPr>
          <w:rFonts w:eastAsia="Bookman Old Style"/>
          <w:color w:val="000000"/>
          <w:sz w:val="28"/>
          <w:szCs w:val="28"/>
        </w:rPr>
        <w:softHyphen/>
        <w:t>щения планет либо по деферентам (у нижних планет), либо по эпициклам (у верхних) равны периоду обращения Солн</w:t>
      </w:r>
      <w:r w:rsidRPr="00B32138">
        <w:rPr>
          <w:rFonts w:eastAsia="Bookman Old Style"/>
          <w:color w:val="000000"/>
          <w:sz w:val="28"/>
          <w:szCs w:val="28"/>
        </w:rPr>
        <w:softHyphen/>
        <w:t>ца, т. е. году. Ориентация деферентов нижних планет и эпи</w:t>
      </w:r>
      <w:r w:rsidRPr="00B32138">
        <w:rPr>
          <w:rFonts w:eastAsia="Bookman Old Style"/>
          <w:color w:val="000000"/>
          <w:sz w:val="28"/>
          <w:szCs w:val="28"/>
        </w:rPr>
        <w:softHyphen/>
        <w:t>циклов верхних планет связана с плоскостью эклиптики.</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Тщательный анализ этих свойств планетных движе</w:t>
      </w:r>
      <w:r w:rsidRPr="00B32138">
        <w:rPr>
          <w:rFonts w:eastAsia="Bookman Old Style"/>
          <w:color w:val="000000"/>
          <w:sz w:val="28"/>
          <w:szCs w:val="28"/>
        </w:rPr>
        <w:softHyphen/>
        <w:t>ний привел бы Птолемея к простому выводу: Солнце, а не Земля, — центр планетной системы. Такой вывод задол</w:t>
      </w:r>
      <w:r w:rsidRPr="00B32138">
        <w:rPr>
          <w:rFonts w:eastAsia="Bookman Old Style"/>
          <w:color w:val="000000"/>
          <w:sz w:val="28"/>
          <w:szCs w:val="28"/>
        </w:rPr>
        <w:softHyphen/>
        <w:t>го до Птолемея сделал Аристарх Самосский, который до</w:t>
      </w:r>
      <w:r w:rsidRPr="00B32138">
        <w:rPr>
          <w:rFonts w:eastAsia="Bookman Old Style"/>
          <w:color w:val="000000"/>
          <w:sz w:val="28"/>
          <w:szCs w:val="28"/>
        </w:rPr>
        <w:softHyphen/>
        <w:t>казал, что Солнце в несколько раз больше Земли. Вполне естественно, что меньшее тело движется вокруг большего, а не наоборот. Хотя размеры других планет прямым путем Птолемей определить не мог, тем не менее было ясно, что и они гораздо меньше Солнца. Но переход к гелиоцентризму для Птолемея был невозможен, поскольку он считал Зем</w:t>
      </w:r>
      <w:r w:rsidRPr="00B32138">
        <w:rPr>
          <w:rFonts w:eastAsia="Bookman Old Style"/>
          <w:color w:val="000000"/>
          <w:sz w:val="28"/>
          <w:szCs w:val="28"/>
        </w:rPr>
        <w:softHyphen/>
        <w:t>лю центром мира и приводил множество доводов в пользу этого взгляда.</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Только спустя 14 столетий, в совершенно другую эпоху, когда старое мировоззрение уже себя исчерпало, Н. Копер</w:t>
      </w:r>
      <w:r w:rsidRPr="00B32138">
        <w:rPr>
          <w:rFonts w:eastAsia="Bookman Old Style"/>
          <w:color w:val="000000"/>
          <w:sz w:val="28"/>
          <w:szCs w:val="28"/>
        </w:rPr>
        <w:softHyphen/>
        <w:t>ник сумел сделать этот решительный шаг.</w:t>
      </w:r>
      <w:r w:rsidRPr="00B32138">
        <w:rPr>
          <w:rFonts w:eastAsia="Bookman Old Style"/>
          <w:color w:val="000000"/>
          <w:sz w:val="28"/>
          <w:szCs w:val="28"/>
        </w:rPr>
        <w:br w:type="page"/>
      </w:r>
    </w:p>
    <w:p w:rsidR="00B32138" w:rsidRPr="00B32138" w:rsidRDefault="00B32138" w:rsidP="00B32138">
      <w:pPr>
        <w:ind w:left="40" w:firstLine="320"/>
        <w:jc w:val="both"/>
        <w:rPr>
          <w:rFonts w:eastAsia="Bookman Old Style"/>
          <w:color w:val="000000"/>
          <w:sz w:val="28"/>
          <w:szCs w:val="28"/>
        </w:rPr>
      </w:pPr>
      <w:r w:rsidRPr="00B32138">
        <w:rPr>
          <w:rFonts w:eastAsia="Bookman Old Style"/>
          <w:color w:val="000000"/>
          <w:sz w:val="28"/>
          <w:szCs w:val="28"/>
        </w:rPr>
        <w:lastRenderedPageBreak/>
        <w:t>Птолемей (а до него Гиппарх), введя эксцентрики для более точного отображения неравномерностей видимого движения небесных светил, по сути, уже лишил Землю ее строгого центрального положения в мире, какое она занимала при птотелевской модели Вселенной. Введением экванта Птолемей еще более нарушил аристотелевские физические основания геоцентризма. В этом отношении он превзошел милее Коперника.</w:t>
      </w:r>
    </w:p>
    <w:p w:rsidR="00B32138" w:rsidRPr="00B32138" w:rsidRDefault="00B32138" w:rsidP="00B32138">
      <w:pPr>
        <w:ind w:left="40" w:firstLine="320"/>
        <w:jc w:val="both"/>
        <w:rPr>
          <w:rFonts w:eastAsia="Bookman Old Style"/>
          <w:color w:val="000000"/>
          <w:sz w:val="28"/>
          <w:szCs w:val="28"/>
        </w:rPr>
      </w:pPr>
      <w:r w:rsidRPr="00B32138">
        <w:rPr>
          <w:rFonts w:eastAsia="Bookman Old Style"/>
          <w:color w:val="000000"/>
          <w:sz w:val="28"/>
          <w:szCs w:val="28"/>
        </w:rPr>
        <w:t>Эпициклическая система Птолемея была простой, универсальной, экономичной и, несмотря на свою принципиальную неверность, позволяла предвычислять небесные явления с любой степенью точности. С ее помощью мож</w:t>
      </w:r>
      <w:r w:rsidRPr="00B32138">
        <w:rPr>
          <w:rFonts w:eastAsia="Bookman Old Style"/>
          <w:color w:val="000000"/>
          <w:sz w:val="28"/>
          <w:szCs w:val="28"/>
        </w:rPr>
        <w:softHyphen/>
        <w:t>но было бы решать некоторые задачи современной астро</w:t>
      </w:r>
      <w:r w:rsidRPr="00B32138">
        <w:rPr>
          <w:rFonts w:eastAsia="Bookman Old Style"/>
          <w:color w:val="000000"/>
          <w:sz w:val="28"/>
          <w:szCs w:val="28"/>
        </w:rPr>
        <w:softHyphen/>
        <w:t>метрии, небесной механики и космонавтики. Сам Птоле</w:t>
      </w:r>
      <w:r w:rsidRPr="00B32138">
        <w:rPr>
          <w:rFonts w:eastAsia="Bookman Old Style"/>
          <w:color w:val="000000"/>
          <w:sz w:val="28"/>
          <w:szCs w:val="28"/>
        </w:rPr>
        <w:softHyphen/>
        <w:t xml:space="preserve">мей, обладая честностью настоящего ученого, делал упор ни чисто прикладной характер своей работы, отказываясь </w:t>
      </w:r>
      <w:r w:rsidRPr="00B32138">
        <w:rPr>
          <w:rFonts w:eastAsia="Bookman Old Style"/>
          <w:color w:val="000000"/>
          <w:sz w:val="28"/>
          <w:szCs w:val="28"/>
          <w:lang w:val="en-US"/>
        </w:rPr>
        <w:t>pi</w:t>
      </w:r>
      <w:r w:rsidRPr="00B32138">
        <w:rPr>
          <w:rFonts w:eastAsia="Bookman Old Style"/>
          <w:color w:val="000000"/>
          <w:sz w:val="28"/>
          <w:szCs w:val="28"/>
        </w:rPr>
        <w:t xml:space="preserve"> осматривать ее как космологическую ввиду отсутствия и иных доказательств в пользу гео- или гелиоцентрической теории мира.</w:t>
      </w:r>
    </w:p>
    <w:p w:rsidR="00B32138" w:rsidRPr="00B32138" w:rsidRDefault="00B32138" w:rsidP="00B32138">
      <w:pPr>
        <w:ind w:left="40" w:firstLine="320"/>
        <w:jc w:val="both"/>
        <w:rPr>
          <w:rFonts w:eastAsia="Bookman Old Style"/>
          <w:color w:val="000000"/>
          <w:sz w:val="28"/>
          <w:szCs w:val="28"/>
        </w:rPr>
      </w:pPr>
      <w:r w:rsidRPr="00B32138">
        <w:rPr>
          <w:rFonts w:eastAsia="Bookman Old Style"/>
          <w:color w:val="000000"/>
          <w:sz w:val="28"/>
          <w:szCs w:val="28"/>
        </w:rPr>
        <w:t>Благодаря трудам последователей к началу XVI в. си</w:t>
      </w:r>
      <w:r w:rsidRPr="00B32138">
        <w:rPr>
          <w:rFonts w:eastAsia="Bookman Old Style"/>
          <w:color w:val="000000"/>
          <w:sz w:val="28"/>
          <w:szCs w:val="28"/>
        </w:rPr>
        <w:softHyphen/>
        <w:t>стема Птолемея настолько усложнилась, что не могла уже удовлетворить тем требованиям, которые предъявлялись к астрономии практической деятельностью человека, в пер</w:t>
      </w:r>
      <w:r w:rsidRPr="00B32138">
        <w:rPr>
          <w:rFonts w:eastAsia="Bookman Old Style"/>
          <w:color w:val="000000"/>
          <w:sz w:val="28"/>
          <w:szCs w:val="28"/>
        </w:rPr>
        <w:softHyphen/>
        <w:t>вую очередь это относилось к мореплаванию. Нужны были более простые методы вычисления положений планет, и такие методы были созданы благодаря великому творению гениального польского ученого Николая Коперника, зало</w:t>
      </w:r>
      <w:r w:rsidRPr="00B32138">
        <w:rPr>
          <w:rFonts w:eastAsia="Bookman Old Style"/>
          <w:color w:val="000000"/>
          <w:sz w:val="28"/>
          <w:szCs w:val="28"/>
        </w:rPr>
        <w:softHyphen/>
        <w:t>жившего основы новой астрономии, без которых не могла бы возникнуть и развиваться современная астрономия.</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b/>
          <w:bCs/>
          <w:color w:val="000000"/>
          <w:sz w:val="28"/>
        </w:rPr>
        <w:t>Резюме.</w:t>
      </w:r>
      <w:r w:rsidRPr="00B32138">
        <w:rPr>
          <w:rFonts w:eastAsia="Bookman Old Style"/>
          <w:color w:val="000000"/>
          <w:sz w:val="28"/>
          <w:szCs w:val="28"/>
        </w:rPr>
        <w:t xml:space="preserve"> Астрономические изыскания древних ученых внесли большой вклад в развитие астрономической науки и совершенствование модели мира.</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color w:val="000000"/>
          <w:sz w:val="28"/>
          <w:szCs w:val="28"/>
        </w:rPr>
        <w:t>Учение Аристотеля подвело итог достижениям преды</w:t>
      </w:r>
      <w:r w:rsidRPr="00B32138">
        <w:rPr>
          <w:rFonts w:eastAsia="Bookman Old Style"/>
          <w:color w:val="000000"/>
          <w:sz w:val="28"/>
          <w:szCs w:val="28"/>
        </w:rPr>
        <w:softHyphen/>
        <w:t>дущих эпох во многих областях знания. Однако канонизи</w:t>
      </w:r>
      <w:r w:rsidRPr="00B32138">
        <w:rPr>
          <w:rFonts w:eastAsia="Bookman Old Style"/>
          <w:color w:val="000000"/>
          <w:sz w:val="28"/>
          <w:szCs w:val="28"/>
        </w:rPr>
        <w:softHyphen/>
        <w:t>рованное церковью, оно стало тормозом дальнейшего раз</w:t>
      </w:r>
      <w:r w:rsidRPr="00B32138">
        <w:rPr>
          <w:rFonts w:eastAsia="Bookman Old Style"/>
          <w:color w:val="000000"/>
          <w:sz w:val="28"/>
          <w:szCs w:val="28"/>
        </w:rPr>
        <w:softHyphen/>
        <w:t>вития науки на протяжении целого тысячелетия. Аристо</w:t>
      </w:r>
      <w:r w:rsidRPr="00B32138">
        <w:rPr>
          <w:rFonts w:eastAsia="Bookman Old Style"/>
          <w:color w:val="000000"/>
          <w:sz w:val="28"/>
          <w:szCs w:val="28"/>
        </w:rPr>
        <w:softHyphen/>
        <w:t>телевская картина мира и его метафизический способ рас</w:t>
      </w:r>
      <w:r w:rsidRPr="00B32138">
        <w:rPr>
          <w:rFonts w:eastAsia="Bookman Old Style"/>
          <w:color w:val="000000"/>
          <w:sz w:val="28"/>
          <w:szCs w:val="28"/>
        </w:rPr>
        <w:softHyphen/>
        <w:t>суждений в основных своих чертах господствовали в науке вплоть до эпохи Н.Коперника.</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color w:val="000000"/>
          <w:sz w:val="28"/>
          <w:szCs w:val="28"/>
        </w:rPr>
        <w:t>Два знаменитых астронома древности Гиппарх и Пто</w:t>
      </w:r>
      <w:r w:rsidRPr="00B32138">
        <w:rPr>
          <w:rFonts w:eastAsia="Bookman Old Style"/>
          <w:color w:val="000000"/>
          <w:sz w:val="28"/>
          <w:szCs w:val="28"/>
        </w:rPr>
        <w:softHyphen/>
        <w:t>лемей являют собой два типа астрономов — величайшего наблюдателя древности и блестящего теоретика, создавше</w:t>
      </w:r>
      <w:r w:rsidRPr="00B32138">
        <w:rPr>
          <w:rFonts w:eastAsia="Bookman Old Style"/>
          <w:color w:val="000000"/>
          <w:sz w:val="28"/>
          <w:szCs w:val="28"/>
        </w:rPr>
        <w:softHyphen/>
        <w:t>го весьма общую теоретическую схему, которой пользова</w:t>
      </w:r>
      <w:r w:rsidRPr="00B32138">
        <w:rPr>
          <w:rFonts w:eastAsia="Bookman Old Style"/>
          <w:color w:val="000000"/>
          <w:sz w:val="28"/>
          <w:szCs w:val="28"/>
        </w:rPr>
        <w:softHyphen/>
        <w:t>лась наука на протяжении почти пятнадцати веков.</w:t>
      </w:r>
    </w:p>
    <w:p w:rsidR="00B32138" w:rsidRPr="00B32138" w:rsidRDefault="00B32138" w:rsidP="00BA68AF">
      <w:pPr>
        <w:pStyle w:val="a4"/>
        <w:keepNext/>
        <w:keepLines/>
        <w:numPr>
          <w:ilvl w:val="0"/>
          <w:numId w:val="15"/>
        </w:numPr>
        <w:jc w:val="both"/>
        <w:outlineLvl w:val="0"/>
        <w:rPr>
          <w:rFonts w:eastAsia="Franklin Gothic Medium"/>
          <w:b/>
          <w:bCs/>
          <w:color w:val="000000"/>
          <w:sz w:val="28"/>
          <w:szCs w:val="28"/>
        </w:rPr>
      </w:pPr>
      <w:r w:rsidRPr="00B32138">
        <w:rPr>
          <w:rFonts w:eastAsia="Franklin Gothic Medium"/>
          <w:b/>
          <w:bCs/>
          <w:color w:val="000000"/>
          <w:sz w:val="28"/>
        </w:rPr>
        <w:t>Система Земля—Луна</w:t>
      </w:r>
    </w:p>
    <w:p w:rsidR="00B32138" w:rsidRPr="00B32138" w:rsidRDefault="00B32138" w:rsidP="00B32138">
      <w:pPr>
        <w:ind w:left="40" w:right="20" w:firstLine="340"/>
        <w:jc w:val="both"/>
        <w:rPr>
          <w:rFonts w:eastAsia="Bookman Old Style"/>
          <w:color w:val="000000"/>
          <w:sz w:val="28"/>
          <w:szCs w:val="28"/>
        </w:rPr>
      </w:pPr>
      <w:r w:rsidRPr="00B32138">
        <w:rPr>
          <w:rFonts w:eastAsia="Bookman Old Style"/>
          <w:color w:val="000000"/>
          <w:sz w:val="28"/>
          <w:szCs w:val="28"/>
        </w:rPr>
        <w:t>Место</w:t>
      </w:r>
      <w:r w:rsidRPr="00B32138">
        <w:rPr>
          <w:rFonts w:eastAsia="Bookman Old Style"/>
          <w:b/>
          <w:bCs/>
          <w:color w:val="000000"/>
          <w:sz w:val="28"/>
        </w:rPr>
        <w:t xml:space="preserve"> Земли в Солнечной системе.</w:t>
      </w:r>
      <w:r w:rsidRPr="00B32138">
        <w:rPr>
          <w:rFonts w:eastAsia="Bookman Old Style"/>
          <w:color w:val="000000"/>
          <w:sz w:val="28"/>
          <w:szCs w:val="28"/>
        </w:rPr>
        <w:t xml:space="preserve"> </w:t>
      </w:r>
    </w:p>
    <w:p w:rsidR="00B32138" w:rsidRPr="00B32138" w:rsidRDefault="00B32138" w:rsidP="00B32138">
      <w:pPr>
        <w:ind w:left="40" w:right="20" w:firstLine="340"/>
        <w:jc w:val="both"/>
        <w:rPr>
          <w:rFonts w:eastAsia="Bookman Old Style"/>
          <w:color w:val="000000"/>
          <w:sz w:val="28"/>
          <w:szCs w:val="28"/>
        </w:rPr>
      </w:pPr>
      <w:r w:rsidRPr="00B32138">
        <w:rPr>
          <w:rFonts w:eastAsia="Bookman Old Style"/>
          <w:color w:val="000000"/>
          <w:sz w:val="28"/>
          <w:szCs w:val="28"/>
        </w:rPr>
        <w:t>Земля — третья планета от Солнца и пятая по размеру среди всех планет Солнечной системы. Она является также крупнейшей по диаметру, массе и плотности среди планет земной группы. Земля среди этих четырех планет имеет наибольшие плотность</w:t>
      </w:r>
      <w:r w:rsidRPr="00B32138">
        <w:rPr>
          <w:rFonts w:eastAsia="Bookman Old Style"/>
          <w:b/>
          <w:bCs/>
          <w:color w:val="000000"/>
          <w:sz w:val="28"/>
        </w:rPr>
        <w:t>,</w:t>
      </w:r>
      <w:r w:rsidRPr="00B32138">
        <w:rPr>
          <w:rFonts w:eastAsia="Bookman Old Style"/>
          <w:color w:val="000000"/>
          <w:sz w:val="28"/>
          <w:szCs w:val="28"/>
        </w:rPr>
        <w:t xml:space="preserve"> поверхностную гравитацию и магнитное поле, примерная дата образования Земли — (4,54 ± 0,04) млрд лет назад</w:t>
      </w:r>
      <w:r w:rsidRPr="00B32138">
        <w:rPr>
          <w:rFonts w:eastAsia="Bookman Old Style"/>
          <w:b/>
          <w:bCs/>
          <w:color w:val="000000"/>
          <w:sz w:val="28"/>
        </w:rPr>
        <w:t>.</w:t>
      </w:r>
      <w:r w:rsidRPr="00B32138">
        <w:rPr>
          <w:rFonts w:eastAsia="Bookman Old Style"/>
          <w:color w:val="000000"/>
          <w:sz w:val="28"/>
          <w:szCs w:val="28"/>
        </w:rPr>
        <w:t xml:space="preserve"> Весь процесс формирования планеты занял при</w:t>
      </w:r>
      <w:r w:rsidRPr="00B32138">
        <w:rPr>
          <w:rFonts w:eastAsia="Bookman Old Style"/>
          <w:color w:val="000000"/>
          <w:sz w:val="28"/>
          <w:szCs w:val="28"/>
        </w:rPr>
        <w:softHyphen/>
      </w:r>
      <w:r w:rsidRPr="00B32138">
        <w:rPr>
          <w:rFonts w:eastAsia="Bookman Old Style"/>
          <w:bCs/>
          <w:color w:val="000000"/>
          <w:spacing w:val="20"/>
          <w:sz w:val="28"/>
        </w:rPr>
        <w:t>мерно 10...</w:t>
      </w:r>
      <w:r w:rsidRPr="00B32138">
        <w:rPr>
          <w:rFonts w:eastAsia="Bookman Old Style"/>
          <w:color w:val="000000"/>
          <w:sz w:val="28"/>
          <w:szCs w:val="28"/>
        </w:rPr>
        <w:t xml:space="preserve"> 20 млн лет.</w:t>
      </w:r>
    </w:p>
    <w:p w:rsidR="00B32138" w:rsidRPr="00B32138" w:rsidRDefault="00B32138" w:rsidP="00B32138">
      <w:pPr>
        <w:tabs>
          <w:tab w:val="left" w:leader="dot" w:pos="131"/>
          <w:tab w:val="left" w:leader="dot" w:pos="491"/>
        </w:tabs>
        <w:ind w:left="40" w:right="20" w:firstLine="340"/>
        <w:jc w:val="both"/>
        <w:rPr>
          <w:rFonts w:eastAsia="Bookman Old Style"/>
          <w:color w:val="000000"/>
          <w:sz w:val="28"/>
          <w:szCs w:val="28"/>
        </w:rPr>
      </w:pPr>
      <w:r w:rsidRPr="00B32138">
        <w:rPr>
          <w:rFonts w:eastAsia="Bookman Old Style"/>
          <w:color w:val="000000"/>
          <w:sz w:val="28"/>
          <w:szCs w:val="28"/>
        </w:rPr>
        <w:t xml:space="preserve">Это единственная известная планета с активной тектоникой плит, морями и океанами. Приблизительно 70,8% поверхности планеты занимает Мировой </w:t>
      </w:r>
      <w:r w:rsidRPr="00B32138">
        <w:rPr>
          <w:rFonts w:eastAsia="Bookman Old Style"/>
          <w:color w:val="000000"/>
          <w:sz w:val="28"/>
          <w:szCs w:val="28"/>
        </w:rPr>
        <w:lastRenderedPageBreak/>
        <w:t xml:space="preserve">океан. Форма Зон ли (геоид) близка к эллипсоиду (сплюснутому шару). Экваториальный радиус составляет 6 378,1 км. Полярный радиус — 6 356,8 км. На полюсе мы ближе к центру Земли примерно на 21 км. Средняя плотность Земли — 5 520 кг м </w:t>
      </w:r>
      <w:r w:rsidRPr="00B32138">
        <w:rPr>
          <w:rFonts w:eastAsia="Bookman Old Style"/>
          <w:color w:val="000000"/>
          <w:sz w:val="28"/>
          <w:szCs w:val="28"/>
          <w:vertAlign w:val="superscript"/>
        </w:rPr>
        <w:t xml:space="preserve">1 </w:t>
      </w:r>
      <w:r w:rsidRPr="00B32138">
        <w:rPr>
          <w:rFonts w:eastAsia="Bookman Old Style"/>
          <w:color w:val="000000"/>
          <w:sz w:val="28"/>
          <w:szCs w:val="28"/>
        </w:rPr>
        <w:t>Масса нашей планеты равна 5,97 • 10</w:t>
      </w:r>
      <w:r w:rsidRPr="00B32138">
        <w:rPr>
          <w:rFonts w:eastAsia="Bookman Old Style"/>
          <w:color w:val="000000"/>
          <w:sz w:val="28"/>
          <w:szCs w:val="28"/>
          <w:vertAlign w:val="superscript"/>
        </w:rPr>
        <w:t>24</w:t>
      </w:r>
      <w:r w:rsidRPr="00B32138">
        <w:rPr>
          <w:rFonts w:eastAsia="Bookman Old Style"/>
          <w:color w:val="000000"/>
          <w:sz w:val="28"/>
          <w:szCs w:val="28"/>
        </w:rPr>
        <w:t xml:space="preserve"> кг.</w:t>
      </w:r>
    </w:p>
    <w:p w:rsidR="00B32138" w:rsidRPr="00B32138" w:rsidRDefault="00B32138" w:rsidP="00B32138">
      <w:pPr>
        <w:ind w:left="20" w:right="60" w:firstLine="340"/>
        <w:jc w:val="both"/>
        <w:rPr>
          <w:rFonts w:eastAsia="Bookman Old Style"/>
          <w:color w:val="000000"/>
          <w:sz w:val="28"/>
          <w:szCs w:val="28"/>
        </w:rPr>
      </w:pPr>
      <w:r w:rsidRPr="00B32138">
        <w:rPr>
          <w:rFonts w:eastAsia="Bookman Old Style"/>
          <w:color w:val="000000"/>
          <w:sz w:val="28"/>
          <w:szCs w:val="28"/>
        </w:rPr>
        <w:t>Земля движется со скоростью примерно 30 км/с вокруг Солнца. Ось вращения Земли наклонена к плоскости орбиты под углом 66°34'. При движении ось остается параллельной сама себе. Благодаря трем этим факторам — движению Земли вокруг Солнца, наклону земной оси к плоскости орбиты и сохранению направления оси в пространстве — на Земле существует смена времен года.</w:t>
      </w:r>
    </w:p>
    <w:p w:rsidR="00B32138" w:rsidRPr="00B32138" w:rsidRDefault="00B32138" w:rsidP="00B32138">
      <w:pPr>
        <w:ind w:left="20" w:right="60" w:firstLine="340"/>
        <w:jc w:val="both"/>
        <w:rPr>
          <w:rFonts w:eastAsia="Bookman Old Style"/>
          <w:color w:val="000000"/>
          <w:sz w:val="28"/>
          <w:szCs w:val="28"/>
        </w:rPr>
      </w:pPr>
      <w:r w:rsidRPr="00B32138">
        <w:rPr>
          <w:rFonts w:eastAsia="Bookman Old Style"/>
          <w:color w:val="000000"/>
          <w:sz w:val="28"/>
          <w:szCs w:val="28"/>
        </w:rPr>
        <w:t>Образование Луны. Луна сформировалась позже Земли, примерно (4,527 ± 0,01) млрд лет назад, хотя ее происхождение до сих пор точно не установлено. Основная гипотеза гласит, что она образовалась путем гравитационного</w:t>
      </w:r>
      <w:r w:rsidRPr="00B32138">
        <w:rPr>
          <w:rFonts w:eastAsia="Bookman Old Style"/>
          <w:color w:val="000000"/>
          <w:sz w:val="28"/>
        </w:rPr>
        <w:t xml:space="preserve"> сжа</w:t>
      </w:r>
      <w:r w:rsidRPr="00B32138">
        <w:rPr>
          <w:rFonts w:eastAsia="Bookman Old Style"/>
          <w:color w:val="000000"/>
          <w:sz w:val="28"/>
          <w:szCs w:val="28"/>
        </w:rPr>
        <w:t>тия из вещества, оставшегося после касательного стол</w:t>
      </w:r>
      <w:r w:rsidRPr="00B32138">
        <w:rPr>
          <w:rFonts w:eastAsia="Franklin Gothic Medium"/>
          <w:color w:val="000000"/>
          <w:sz w:val="28"/>
        </w:rPr>
        <w:t>к</w:t>
      </w:r>
      <w:r w:rsidRPr="00B32138">
        <w:rPr>
          <w:rFonts w:eastAsia="Bookman Old Style"/>
          <w:color w:val="000000"/>
          <w:sz w:val="28"/>
          <w:szCs w:val="28"/>
        </w:rPr>
        <w:t>новения Земли с объектом, по размерам близким Марсу и массой 10... 12% от земной массы (иногда этот объект называют Тейя). При этом столкновении было высвобождено примерно в 100 млн раз больше энергии, чем в результате того удара метеорита, который, предположительно вызвал вымирание динозавров. Этого было достаточно для испаре</w:t>
      </w:r>
      <w:r w:rsidRPr="00B32138">
        <w:rPr>
          <w:rFonts w:eastAsia="Bookman Old Style"/>
          <w:color w:val="000000"/>
          <w:sz w:val="28"/>
          <w:szCs w:val="28"/>
        </w:rPr>
        <w:softHyphen/>
      </w:r>
      <w:r w:rsidRPr="00B32138">
        <w:rPr>
          <w:rFonts w:eastAsia="Franklin Gothic Medium"/>
          <w:bCs/>
          <w:color w:val="000000"/>
          <w:sz w:val="28"/>
        </w:rPr>
        <w:t>ния</w:t>
      </w:r>
      <w:r w:rsidRPr="00B32138">
        <w:rPr>
          <w:rFonts w:eastAsia="Bookman Old Style"/>
          <w:color w:val="000000"/>
          <w:sz w:val="28"/>
          <w:szCs w:val="28"/>
        </w:rPr>
        <w:t xml:space="preserve"> внешних слоев Земли и расплавления обоих тел. Часть мантии была выброшена на орбиту Земли. Под влиянием собственной силы тяжести выброшенный материал принял сферическую форму, и образовалась Луна. Радиус Луны </w:t>
      </w:r>
      <w:r w:rsidRPr="00B32138">
        <w:rPr>
          <w:rFonts w:eastAsia="Bookman Old Style"/>
          <w:color w:val="000000"/>
          <w:spacing w:val="-20"/>
          <w:sz w:val="28"/>
        </w:rPr>
        <w:t>|</w:t>
      </w:r>
      <w:r w:rsidRPr="00B32138">
        <w:rPr>
          <w:rFonts w:eastAsia="Bookman Old Style"/>
          <w:color w:val="000000"/>
          <w:sz w:val="28"/>
          <w:szCs w:val="28"/>
        </w:rPr>
        <w:t xml:space="preserve">1700 км, масса в 81 раз меньше массы Земли, </w:t>
      </w:r>
      <w:r w:rsidRPr="00B32138">
        <w:rPr>
          <w:rFonts w:eastAsia="Bookman Old Style"/>
          <w:color w:val="000000"/>
          <w:sz w:val="28"/>
        </w:rPr>
        <w:t>средняя</w:t>
      </w:r>
      <w:r w:rsidRPr="00B32138">
        <w:rPr>
          <w:rFonts w:eastAsia="Bookman Old Style"/>
          <w:color w:val="000000"/>
          <w:sz w:val="28"/>
          <w:szCs w:val="28"/>
        </w:rPr>
        <w:t xml:space="preserve"> плотность — 3 300 кг/м</w:t>
      </w:r>
      <w:r w:rsidRPr="00B32138">
        <w:rPr>
          <w:rFonts w:eastAsia="Bookman Old Style"/>
          <w:color w:val="000000"/>
          <w:sz w:val="28"/>
          <w:szCs w:val="28"/>
          <w:vertAlign w:val="superscript"/>
        </w:rPr>
        <w:t>3</w:t>
      </w:r>
      <w:r w:rsidRPr="00B32138">
        <w:rPr>
          <w:rFonts w:eastAsia="Bookman Old Style"/>
          <w:color w:val="000000"/>
          <w:sz w:val="28"/>
          <w:szCs w:val="28"/>
        </w:rPr>
        <w:t>. Скорость движения вокруг Земли — 1000 м/с.</w:t>
      </w:r>
    </w:p>
    <w:p w:rsidR="00B32138" w:rsidRPr="00B32138" w:rsidRDefault="00B32138" w:rsidP="00B32138">
      <w:pPr>
        <w:jc w:val="both"/>
        <w:rPr>
          <w:rFonts w:eastAsia="Arial Unicode MS"/>
          <w:color w:val="000000"/>
          <w:sz w:val="28"/>
          <w:szCs w:val="28"/>
        </w:rPr>
      </w:pPr>
      <w:r w:rsidRPr="00B32138">
        <w:rPr>
          <w:rFonts w:eastAsia="Arial Unicode MS"/>
          <w:color w:val="000000"/>
          <w:sz w:val="28"/>
          <w:szCs w:val="28"/>
        </w:rPr>
        <w:t>Филы Луны. Луна — второй по яркости объект на небе после Солнца. от него Луна светит отраженным солнечным светом. Освещенная сторона Луны всегда указывает в сторону Солнца, даже если оно скрыто за горизонтом. С изменением взаимного расположения Земли, Луны и Солнца терминатор (граница между освещенной и неосвещенной частями диска Луны) перемеща</w:t>
      </w:r>
      <w:r w:rsidRPr="00B32138">
        <w:rPr>
          <w:rFonts w:eastAsia="Arial Unicode MS"/>
          <w:color w:val="000000"/>
          <w:sz w:val="28"/>
          <w:szCs w:val="28"/>
        </w:rPr>
        <w:softHyphen/>
      </w:r>
      <w:r w:rsidRPr="00B32138">
        <w:rPr>
          <w:rFonts w:eastAsia="Bookman Old Style"/>
          <w:color w:val="000000"/>
          <w:spacing w:val="10"/>
          <w:sz w:val="28"/>
        </w:rPr>
        <w:t>ется</w:t>
      </w:r>
      <w:r w:rsidRPr="00B32138">
        <w:rPr>
          <w:rFonts w:eastAsia="Arial Unicode MS"/>
          <w:color w:val="000000"/>
          <w:sz w:val="28"/>
          <w:szCs w:val="28"/>
        </w:rPr>
        <w:t xml:space="preserve">, что и вызывает изменение очертаний видимой части Луны. </w:t>
      </w:r>
      <w:r w:rsidRPr="00B32138">
        <w:rPr>
          <w:rFonts w:eastAsia="Arial Unicode MS"/>
          <w:color w:val="000000"/>
          <w:sz w:val="28"/>
          <w:szCs w:val="28"/>
        </w:rPr>
        <w:tab/>
      </w:r>
    </w:p>
    <w:p w:rsidR="00B32138" w:rsidRPr="00B32138" w:rsidRDefault="00B32138" w:rsidP="00B32138">
      <w:pPr>
        <w:ind w:left="20" w:right="20"/>
        <w:jc w:val="both"/>
        <w:rPr>
          <w:rFonts w:eastAsia="Franklin Gothic Medium"/>
          <w:b/>
          <w:color w:val="000000"/>
          <w:sz w:val="28"/>
          <w:szCs w:val="28"/>
        </w:rPr>
      </w:pPr>
      <w:r w:rsidRPr="00B32138">
        <w:rPr>
          <w:rFonts w:eastAsia="Franklin Gothic Medium"/>
          <w:color w:val="000000"/>
          <w:sz w:val="28"/>
          <w:szCs w:val="28"/>
        </w:rPr>
        <w:t>Наблюдаемая с Земли освещенная часть лунного диска на</w:t>
      </w:r>
      <w:r w:rsidRPr="00B32138">
        <w:rPr>
          <w:rFonts w:eastAsia="Franklin Gothic Medium"/>
          <w:color w:val="000000"/>
          <w:sz w:val="28"/>
          <w:szCs w:val="28"/>
        </w:rPr>
        <w:softHyphen/>
        <w:t>зывается</w:t>
      </w:r>
      <w:r w:rsidRPr="00B32138">
        <w:rPr>
          <w:rFonts w:eastAsia="Franklin Gothic Medium"/>
          <w:b/>
          <w:bCs/>
          <w:color w:val="000000"/>
          <w:sz w:val="28"/>
        </w:rPr>
        <w:t xml:space="preserve"> </w:t>
      </w:r>
      <w:r w:rsidRPr="00B32138">
        <w:rPr>
          <w:rFonts w:eastAsia="Franklin Gothic Medium"/>
          <w:bCs/>
          <w:color w:val="000000"/>
          <w:sz w:val="28"/>
        </w:rPr>
        <w:t>фазой Луны.</w:t>
      </w:r>
    </w:p>
    <w:p w:rsidR="00B32138" w:rsidRPr="00B32138" w:rsidRDefault="00B32138" w:rsidP="00B32138">
      <w:pPr>
        <w:ind w:left="300" w:right="640"/>
        <w:jc w:val="both"/>
        <w:rPr>
          <w:rFonts w:eastAsia="Bookman Old Style"/>
          <w:color w:val="000000"/>
          <w:sz w:val="28"/>
          <w:szCs w:val="28"/>
        </w:rPr>
      </w:pPr>
      <w:r w:rsidRPr="00B32138">
        <w:rPr>
          <w:rFonts w:eastAsia="Bookman Old Style"/>
          <w:color w:val="000000"/>
          <w:sz w:val="28"/>
          <w:szCs w:val="28"/>
        </w:rPr>
        <w:t xml:space="preserve">Луна проходит следующие фазы): </w:t>
      </w:r>
    </w:p>
    <w:p w:rsidR="00B32138" w:rsidRPr="00B32138" w:rsidRDefault="00B32138" w:rsidP="00B32138">
      <w:pPr>
        <w:ind w:left="300" w:right="640"/>
        <w:jc w:val="both"/>
        <w:rPr>
          <w:rFonts w:eastAsia="Bookman Old Style"/>
          <w:color w:val="000000"/>
          <w:sz w:val="28"/>
          <w:szCs w:val="28"/>
        </w:rPr>
      </w:pPr>
      <w:r w:rsidRPr="00B32138">
        <w:rPr>
          <w:rFonts w:eastAsia="Bookman Old Style"/>
          <w:color w:val="000000"/>
          <w:sz w:val="28"/>
          <w:szCs w:val="28"/>
        </w:rPr>
        <w:t>1) новолуние — состояние, когда Луна не видна;</w:t>
      </w:r>
    </w:p>
    <w:p w:rsidR="00B32138" w:rsidRPr="00B32138" w:rsidRDefault="00B32138" w:rsidP="00BA68AF">
      <w:pPr>
        <w:numPr>
          <w:ilvl w:val="0"/>
          <w:numId w:val="16"/>
        </w:numPr>
        <w:tabs>
          <w:tab w:val="left" w:pos="567"/>
        </w:tabs>
        <w:ind w:left="284" w:right="60"/>
        <w:rPr>
          <w:rFonts w:eastAsia="Bookman Old Style"/>
          <w:color w:val="000000"/>
          <w:sz w:val="28"/>
          <w:szCs w:val="28"/>
        </w:rPr>
      </w:pPr>
      <w:r w:rsidRPr="00B32138">
        <w:rPr>
          <w:rFonts w:eastAsia="Bookman Old Style"/>
          <w:color w:val="000000"/>
          <w:sz w:val="28"/>
          <w:szCs w:val="28"/>
        </w:rPr>
        <w:t>молодая луна — первое после новолуния появление Луны на небе в виде узкого серпа;</w:t>
      </w:r>
    </w:p>
    <w:p w:rsidR="00B32138" w:rsidRPr="00B32138" w:rsidRDefault="00B32138" w:rsidP="00BA68AF">
      <w:pPr>
        <w:numPr>
          <w:ilvl w:val="0"/>
          <w:numId w:val="16"/>
        </w:numPr>
        <w:tabs>
          <w:tab w:val="left" w:pos="567"/>
        </w:tabs>
        <w:ind w:left="284" w:right="60"/>
        <w:rPr>
          <w:rFonts w:eastAsia="Bookman Old Style"/>
          <w:color w:val="000000"/>
          <w:sz w:val="28"/>
          <w:szCs w:val="28"/>
        </w:rPr>
      </w:pPr>
      <w:r w:rsidRPr="00B32138">
        <w:rPr>
          <w:rFonts w:eastAsia="Bookman Old Style"/>
          <w:color w:val="000000"/>
          <w:sz w:val="28"/>
          <w:szCs w:val="28"/>
        </w:rPr>
        <w:t>первая четверть — состояние, когда освещена ноли вина диска Луны;</w:t>
      </w:r>
    </w:p>
    <w:p w:rsidR="00B32138" w:rsidRPr="00B32138" w:rsidRDefault="00B32138" w:rsidP="00BA68AF">
      <w:pPr>
        <w:numPr>
          <w:ilvl w:val="0"/>
          <w:numId w:val="16"/>
        </w:numPr>
        <w:tabs>
          <w:tab w:val="left" w:pos="567"/>
        </w:tabs>
        <w:ind w:left="284"/>
        <w:rPr>
          <w:rFonts w:eastAsia="Bookman Old Style"/>
          <w:color w:val="000000"/>
          <w:sz w:val="28"/>
          <w:szCs w:val="28"/>
        </w:rPr>
      </w:pPr>
      <w:r w:rsidRPr="00B32138">
        <w:rPr>
          <w:rFonts w:eastAsia="Bookman Old Style"/>
          <w:color w:val="000000"/>
          <w:sz w:val="28"/>
          <w:szCs w:val="28"/>
        </w:rPr>
        <w:t>прибывающая Луна;</w:t>
      </w:r>
    </w:p>
    <w:p w:rsidR="00B32138" w:rsidRPr="00B32138" w:rsidRDefault="00B32138" w:rsidP="00BA68AF">
      <w:pPr>
        <w:numPr>
          <w:ilvl w:val="0"/>
          <w:numId w:val="16"/>
        </w:numPr>
        <w:tabs>
          <w:tab w:val="left" w:pos="567"/>
        </w:tabs>
        <w:ind w:left="284" w:right="60"/>
        <w:rPr>
          <w:rFonts w:eastAsia="Bookman Old Style"/>
          <w:color w:val="000000"/>
          <w:sz w:val="28"/>
          <w:szCs w:val="28"/>
        </w:rPr>
      </w:pPr>
      <w:r w:rsidRPr="00B32138">
        <w:rPr>
          <w:rFonts w:eastAsia="Bookman Old Style"/>
          <w:color w:val="000000"/>
          <w:sz w:val="28"/>
          <w:szCs w:val="28"/>
        </w:rPr>
        <w:t>полнолуние — состояние, когда освещен весь диск Луны;</w:t>
      </w:r>
    </w:p>
    <w:p w:rsidR="00B32138" w:rsidRPr="00B32138" w:rsidRDefault="00B32138" w:rsidP="00BA68AF">
      <w:pPr>
        <w:numPr>
          <w:ilvl w:val="0"/>
          <w:numId w:val="16"/>
        </w:numPr>
        <w:tabs>
          <w:tab w:val="left" w:pos="567"/>
        </w:tabs>
        <w:ind w:left="284"/>
        <w:rPr>
          <w:rFonts w:eastAsia="Bookman Old Style"/>
          <w:color w:val="000000"/>
          <w:sz w:val="28"/>
          <w:szCs w:val="28"/>
        </w:rPr>
      </w:pPr>
      <w:r w:rsidRPr="00B32138">
        <w:rPr>
          <w:rFonts w:eastAsia="Bookman Old Style"/>
          <w:color w:val="000000"/>
          <w:sz w:val="28"/>
          <w:szCs w:val="28"/>
        </w:rPr>
        <w:t>убывающая Луна;</w:t>
      </w:r>
    </w:p>
    <w:p w:rsidR="00B32138" w:rsidRPr="00B32138" w:rsidRDefault="00B32138" w:rsidP="00BA68AF">
      <w:pPr>
        <w:numPr>
          <w:ilvl w:val="0"/>
          <w:numId w:val="16"/>
        </w:numPr>
        <w:tabs>
          <w:tab w:val="left" w:pos="567"/>
        </w:tabs>
        <w:ind w:left="284" w:right="60"/>
        <w:rPr>
          <w:rFonts w:eastAsia="Bookman Old Style"/>
          <w:color w:val="000000"/>
          <w:sz w:val="28"/>
          <w:szCs w:val="28"/>
        </w:rPr>
      </w:pPr>
      <w:r w:rsidRPr="00B32138">
        <w:rPr>
          <w:rFonts w:eastAsia="Bookman Old Style"/>
          <w:color w:val="000000"/>
          <w:sz w:val="28"/>
          <w:szCs w:val="28"/>
        </w:rPr>
        <w:t>последняя четверть — состояние, когда снова освелм</w:t>
      </w:r>
      <w:r w:rsidRPr="00B32138">
        <w:rPr>
          <w:rFonts w:eastAsia="Bookman Old Style"/>
          <w:color w:val="000000"/>
          <w:sz w:val="28"/>
          <w:szCs w:val="28"/>
          <w:vertAlign w:val="superscript"/>
        </w:rPr>
        <w:t xml:space="preserve">1 </w:t>
      </w:r>
      <w:r w:rsidRPr="00B32138">
        <w:rPr>
          <w:rFonts w:eastAsia="Bookman Old Style"/>
          <w:color w:val="000000"/>
          <w:sz w:val="28"/>
          <w:szCs w:val="28"/>
        </w:rPr>
        <w:t>на другая половина диска Луны;</w:t>
      </w:r>
    </w:p>
    <w:p w:rsidR="00B32138" w:rsidRPr="00B32138" w:rsidRDefault="00B32138" w:rsidP="00BA68AF">
      <w:pPr>
        <w:numPr>
          <w:ilvl w:val="0"/>
          <w:numId w:val="16"/>
        </w:numPr>
        <w:tabs>
          <w:tab w:val="left" w:pos="567"/>
        </w:tabs>
        <w:ind w:left="284"/>
        <w:rPr>
          <w:rFonts w:eastAsia="Bookman Old Style"/>
          <w:color w:val="000000"/>
          <w:sz w:val="28"/>
          <w:szCs w:val="28"/>
        </w:rPr>
      </w:pPr>
      <w:r w:rsidRPr="00B32138">
        <w:rPr>
          <w:rFonts w:eastAsia="Bookman Old Style"/>
          <w:color w:val="000000"/>
          <w:sz w:val="28"/>
          <w:szCs w:val="28"/>
        </w:rPr>
        <w:t>старая Луна.</w:t>
      </w:r>
    </w:p>
    <w:p w:rsidR="00B32138" w:rsidRPr="00B32138" w:rsidRDefault="00B32138" w:rsidP="00B32138">
      <w:pPr>
        <w:tabs>
          <w:tab w:val="left" w:pos="567"/>
        </w:tabs>
        <w:ind w:left="284"/>
        <w:rPr>
          <w:rFonts w:eastAsia="Bookman Old Style"/>
          <w:color w:val="000000"/>
          <w:sz w:val="28"/>
          <w:szCs w:val="28"/>
        </w:rPr>
      </w:pPr>
    </w:p>
    <w:p w:rsidR="00B32138" w:rsidRPr="00B32138" w:rsidRDefault="00B32138" w:rsidP="00B32138">
      <w:pPr>
        <w:ind w:right="60" w:firstLine="360"/>
        <w:rPr>
          <w:rFonts w:eastAsia="Bookman Old Style"/>
          <w:color w:val="000000"/>
          <w:sz w:val="28"/>
          <w:szCs w:val="28"/>
        </w:rPr>
      </w:pPr>
      <w:r w:rsidRPr="00B32138">
        <w:rPr>
          <w:rFonts w:eastAsia="Bookman Old Style"/>
          <w:noProof/>
          <w:color w:val="000000"/>
          <w:sz w:val="28"/>
          <w:szCs w:val="28"/>
        </w:rPr>
        <w:lastRenderedPageBreak/>
        <w:drawing>
          <wp:anchor distT="0" distB="0" distL="0" distR="0" simplePos="0" relativeHeight="251661312" behindDoc="0" locked="0" layoutInCell="0" allowOverlap="1">
            <wp:simplePos x="0" y="0"/>
            <wp:positionH relativeFrom="column">
              <wp:align>inside</wp:align>
            </wp:positionH>
            <wp:positionV relativeFrom="paragraph">
              <wp:posOffset>108585</wp:posOffset>
            </wp:positionV>
            <wp:extent cx="2910205" cy="2965450"/>
            <wp:effectExtent l="19050" t="0" r="4445" b="0"/>
            <wp:wrapTopAndBottom/>
            <wp:docPr id="7" name="Рисунок 16" descr="C:\Users\Женя\Desktop\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Женя\Desktop\media\image22.jpeg"/>
                    <pic:cNvPicPr>
                      <a:picLocks noChangeAspect="1" noChangeArrowheads="1"/>
                    </pic:cNvPicPr>
                  </pic:nvPicPr>
                  <pic:blipFill>
                    <a:blip r:embed="rId28" r:link="rId29"/>
                    <a:srcRect/>
                    <a:stretch>
                      <a:fillRect/>
                    </a:stretch>
                  </pic:blipFill>
                  <pic:spPr bwMode="auto">
                    <a:xfrm>
                      <a:off x="0" y="0"/>
                      <a:ext cx="2910205" cy="2965450"/>
                    </a:xfrm>
                    <a:prstGeom prst="rect">
                      <a:avLst/>
                    </a:prstGeom>
                    <a:noFill/>
                    <a:ln w="9525">
                      <a:noFill/>
                      <a:miter lim="800000"/>
                      <a:headEnd/>
                      <a:tailEnd/>
                    </a:ln>
                  </pic:spPr>
                </pic:pic>
              </a:graphicData>
            </a:graphic>
          </wp:anchor>
        </w:drawing>
      </w:r>
      <w:r w:rsidRPr="00B32138">
        <w:rPr>
          <w:rFonts w:eastAsia="Bookman Old Style"/>
          <w:color w:val="000000"/>
          <w:sz w:val="28"/>
          <w:szCs w:val="28"/>
        </w:rPr>
        <w:t>Полный цикл смены лунных фаз составляет примерно 29,5 сут. и называется</w:t>
      </w:r>
      <w:r w:rsidRPr="00B32138">
        <w:rPr>
          <w:rFonts w:eastAsia="Bookman Old Style"/>
          <w:b/>
          <w:bCs/>
          <w:i/>
          <w:iCs/>
          <w:color w:val="000000"/>
          <w:spacing w:val="10"/>
          <w:sz w:val="28"/>
        </w:rPr>
        <w:t xml:space="preserve"> синодическим месяцем.</w:t>
      </w:r>
    </w:p>
    <w:p w:rsidR="00B32138" w:rsidRPr="00B32138" w:rsidRDefault="00B32138" w:rsidP="00B32138">
      <w:pPr>
        <w:ind w:right="60" w:firstLine="360"/>
        <w:rPr>
          <w:rFonts w:eastAsia="Bookman Old Style"/>
          <w:color w:val="000000"/>
          <w:sz w:val="28"/>
          <w:szCs w:val="28"/>
        </w:rPr>
      </w:pPr>
      <w:r w:rsidRPr="00B32138">
        <w:rPr>
          <w:rFonts w:eastAsia="Bookman Old Style"/>
          <w:color w:val="000000"/>
          <w:sz w:val="28"/>
          <w:szCs w:val="28"/>
        </w:rPr>
        <w:t>Полный оборот вокруг Земли Луна совершает 27,3 сут., этот интервал времени называется</w:t>
      </w:r>
      <w:r w:rsidRPr="00B32138">
        <w:rPr>
          <w:rFonts w:eastAsia="Bookman Old Style"/>
          <w:b/>
          <w:bCs/>
          <w:i/>
          <w:iCs/>
          <w:color w:val="000000"/>
          <w:spacing w:val="10"/>
          <w:sz w:val="28"/>
        </w:rPr>
        <w:t xml:space="preserve"> сидерически м месяцем.</w:t>
      </w:r>
      <w:r w:rsidRPr="00B32138">
        <w:rPr>
          <w:rFonts w:eastAsia="Bookman Old Style"/>
          <w:color w:val="000000"/>
          <w:sz w:val="28"/>
        </w:rPr>
        <w:t xml:space="preserve"> </w:t>
      </w:r>
      <w:r w:rsidRPr="00B32138">
        <w:rPr>
          <w:rFonts w:eastAsia="Bookman Old Style"/>
          <w:color w:val="000000"/>
          <w:sz w:val="28"/>
          <w:szCs w:val="28"/>
        </w:rPr>
        <w:t>За это же время Луна делает оборот вокруг с но ей оси, поэтому к Земле всегда обращено одно и то же по лушарие Луны.</w:t>
      </w:r>
    </w:p>
    <w:p w:rsidR="00B32138" w:rsidRPr="00B32138" w:rsidRDefault="00B32138" w:rsidP="00B32138">
      <w:pPr>
        <w:ind w:right="60" w:firstLine="360"/>
        <w:rPr>
          <w:rFonts w:eastAsia="Bookman Old Style"/>
          <w:color w:val="000000"/>
          <w:sz w:val="28"/>
          <w:szCs w:val="28"/>
        </w:rPr>
      </w:pPr>
      <w:r w:rsidRPr="00B32138">
        <w:rPr>
          <w:rFonts w:eastAsia="Bookman Old Style"/>
          <w:color w:val="000000"/>
          <w:sz w:val="28"/>
          <w:szCs w:val="28"/>
        </w:rPr>
        <w:t>Солнечные и лунные затмения. При затмениях одно иг бесное тело заслоняет свет от другого небесного тела.</w:t>
      </w:r>
    </w:p>
    <w:p w:rsidR="00B32138" w:rsidRPr="00B32138" w:rsidRDefault="00B32138" w:rsidP="00B32138">
      <w:pPr>
        <w:ind w:right="60"/>
        <w:jc w:val="both"/>
        <w:rPr>
          <w:rFonts w:eastAsia="Franklin Gothic Medium"/>
          <w:color w:val="000000"/>
          <w:sz w:val="28"/>
          <w:szCs w:val="18"/>
        </w:rPr>
      </w:pPr>
      <w:r w:rsidRPr="00B32138">
        <w:rPr>
          <w:rFonts w:eastAsia="Franklin Gothic Medium"/>
          <w:b/>
          <w:bCs/>
          <w:color w:val="000000"/>
          <w:sz w:val="28"/>
        </w:rPr>
        <w:t>Солнечное затмение</w:t>
      </w:r>
      <w:r w:rsidRPr="00B32138">
        <w:rPr>
          <w:rFonts w:eastAsia="Franklin Gothic Medium"/>
          <w:color w:val="000000"/>
          <w:sz w:val="28"/>
        </w:rPr>
        <w:t xml:space="preserve"> </w:t>
      </w:r>
      <w:r w:rsidRPr="00B32138">
        <w:rPr>
          <w:rFonts w:eastAsia="Franklin Gothic Medium"/>
          <w:color w:val="000000"/>
          <w:sz w:val="28"/>
          <w:szCs w:val="28"/>
        </w:rPr>
        <w:t>— астрономическое явление, которое заключается</w:t>
      </w:r>
      <w:r w:rsidRPr="00B32138">
        <w:rPr>
          <w:rFonts w:eastAsia="Franklin Gothic Medium"/>
          <w:bCs/>
          <w:color w:val="000000"/>
          <w:sz w:val="28"/>
        </w:rPr>
        <w:t xml:space="preserve"> в</w:t>
      </w:r>
      <w:r w:rsidRPr="00B32138">
        <w:rPr>
          <w:rFonts w:eastAsia="Franklin Gothic Medium"/>
          <w:color w:val="000000"/>
          <w:sz w:val="28"/>
          <w:szCs w:val="28"/>
        </w:rPr>
        <w:t xml:space="preserve"> том,</w:t>
      </w:r>
      <w:r w:rsidRPr="00B32138">
        <w:rPr>
          <w:rFonts w:eastAsia="Franklin Gothic Medium"/>
          <w:bCs/>
          <w:color w:val="000000"/>
          <w:sz w:val="28"/>
        </w:rPr>
        <w:t xml:space="preserve"> что </w:t>
      </w:r>
      <w:r w:rsidRPr="00B32138">
        <w:rPr>
          <w:rFonts w:eastAsia="Franklin Gothic Medium"/>
          <w:color w:val="000000"/>
          <w:sz w:val="28"/>
          <w:szCs w:val="28"/>
        </w:rPr>
        <w:t xml:space="preserve">Луна полностью или частично закрывает (затмевает) Солнце от наблюдателя на Земле. </w:t>
      </w:r>
      <w:r w:rsidRPr="00B32138">
        <w:rPr>
          <w:rFonts w:eastAsia="Franklin Gothic Medium"/>
          <w:color w:val="000000"/>
          <w:sz w:val="28"/>
          <w:szCs w:val="18"/>
        </w:rPr>
        <w:t>Солнечное затмение возможно только в новолуние, когда сторона Луны, обращенная к Земле, не освещена, и сами Луна не видна.</w:t>
      </w:r>
    </w:p>
    <w:p w:rsidR="00B32138" w:rsidRPr="00B32138" w:rsidRDefault="00B32138" w:rsidP="00B32138">
      <w:pPr>
        <w:jc w:val="both"/>
        <w:rPr>
          <w:rFonts w:eastAsia="Arial Unicode MS"/>
          <w:color w:val="000000"/>
          <w:sz w:val="28"/>
          <w:szCs w:val="28"/>
        </w:rPr>
      </w:pPr>
      <w:r w:rsidRPr="00B32138">
        <w:rPr>
          <w:rFonts w:eastAsia="Arial Unicode MS"/>
          <w:color w:val="000000"/>
          <w:sz w:val="28"/>
        </w:rPr>
        <w:t>Тень Луны на земной поверхности не превышает в дни метре 270 км, поэтому полное солнечное затмение наблюдается только в узкой полосе на пути тени. Если наблюдатель находится в полосе тени, он видит полное солнечное затмение, при котором Луна полностью скрывает Солнце, небо темнеет, и на нем можно наблюдать планеты и яркие звезды. Вокруг скрытого Луной солнечного диска можно увидеть солнечную корону, которая при обычном ярком</w:t>
      </w:r>
      <w:r>
        <w:rPr>
          <w:rFonts w:ascii="Arial Unicode MS" w:eastAsia="Arial Unicode MS" w:hAnsi="Arial Unicode MS" w:cs="Arial Unicode MS"/>
          <w:noProof/>
          <w:color w:val="000000"/>
        </w:rPr>
        <w:drawing>
          <wp:anchor distT="0" distB="0" distL="0" distR="0" simplePos="0" relativeHeight="251662336" behindDoc="0" locked="0" layoutInCell="0" allowOverlap="1">
            <wp:simplePos x="0" y="0"/>
            <wp:positionH relativeFrom="column">
              <wp:align>inside</wp:align>
            </wp:positionH>
            <wp:positionV relativeFrom="paragraph">
              <wp:posOffset>635</wp:posOffset>
            </wp:positionV>
            <wp:extent cx="3864610" cy="970280"/>
            <wp:effectExtent l="19050" t="0" r="2540" b="0"/>
            <wp:wrapTopAndBottom/>
            <wp:docPr id="9" name="Рисунок 3"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23"/>
                    <pic:cNvPicPr>
                      <a:picLocks noChangeAspect="1" noChangeArrowheads="1"/>
                    </pic:cNvPicPr>
                  </pic:nvPicPr>
                  <pic:blipFill>
                    <a:blip r:embed="rId30"/>
                    <a:srcRect/>
                    <a:stretch>
                      <a:fillRect/>
                    </a:stretch>
                  </pic:blipFill>
                  <pic:spPr bwMode="auto">
                    <a:xfrm>
                      <a:off x="0" y="0"/>
                      <a:ext cx="3864610" cy="970280"/>
                    </a:xfrm>
                    <a:prstGeom prst="rect">
                      <a:avLst/>
                    </a:prstGeom>
                    <a:noFill/>
                  </pic:spPr>
                </pic:pic>
              </a:graphicData>
            </a:graphic>
          </wp:anchor>
        </w:drawing>
      </w:r>
      <w:r w:rsidRPr="00B32138">
        <w:rPr>
          <w:rFonts w:eastAsia="Arial Unicode MS"/>
          <w:color w:val="000000"/>
          <w:sz w:val="28"/>
        </w:rPr>
        <w:t xml:space="preserve"> свете</w:t>
      </w:r>
      <w:r w:rsidRPr="00B32138">
        <w:rPr>
          <w:rFonts w:eastAsia="Arial Unicode MS"/>
          <w:color w:val="000000"/>
          <w:sz w:val="28"/>
          <w:szCs w:val="28"/>
        </w:rPr>
        <w:t xml:space="preserve"> Солнца не видна. При наблюдении затмения неподвижным наземным наблюдателем полная фаза длится не более нескольких минут. Минимальная скорость движения тени по земной поверхности составляет чуть более 1 км/с. Во время полного солнечного затмения космонавты, Находящиеся на орбите, могут наблюдать на поверхности Ним ни бегущую тень от Луны.</w:t>
      </w:r>
    </w:p>
    <w:p w:rsidR="00B32138" w:rsidRPr="00B32138" w:rsidRDefault="00B32138" w:rsidP="00B32138">
      <w:pPr>
        <w:ind w:left="40" w:right="20"/>
        <w:jc w:val="both"/>
        <w:rPr>
          <w:rFonts w:eastAsia="Bookman Old Style"/>
          <w:color w:val="000000"/>
          <w:sz w:val="28"/>
          <w:szCs w:val="28"/>
        </w:rPr>
      </w:pPr>
      <w:r w:rsidRPr="00B32138">
        <w:rPr>
          <w:rFonts w:eastAsia="Bookman Old Style"/>
          <w:color w:val="000000"/>
          <w:sz w:val="28"/>
          <w:szCs w:val="28"/>
        </w:rPr>
        <w:lastRenderedPageBreak/>
        <w:t>Следующее полное солнечное затмение ожидается в Москве лишь 16 октября 2126 г.</w:t>
      </w:r>
    </w:p>
    <w:p w:rsidR="00B32138" w:rsidRPr="00B32138" w:rsidRDefault="00B32138" w:rsidP="00B32138">
      <w:pPr>
        <w:ind w:right="20"/>
        <w:rPr>
          <w:rFonts w:eastAsia="Franklin Gothic Medium"/>
          <w:color w:val="000000"/>
          <w:sz w:val="28"/>
          <w:szCs w:val="28"/>
        </w:rPr>
      </w:pPr>
      <w:r w:rsidRPr="00B32138">
        <w:rPr>
          <w:rFonts w:eastAsia="Franklin Gothic Medium"/>
          <w:b/>
          <w:bCs/>
          <w:color w:val="000000"/>
          <w:sz w:val="28"/>
        </w:rPr>
        <w:t>Лунное затмение</w:t>
      </w:r>
      <w:r w:rsidRPr="00B32138">
        <w:rPr>
          <w:rFonts w:eastAsia="Franklin Gothic Medium"/>
          <w:color w:val="000000"/>
          <w:sz w:val="28"/>
        </w:rPr>
        <w:t xml:space="preserve"> </w:t>
      </w:r>
      <w:r w:rsidRPr="00B32138">
        <w:rPr>
          <w:rFonts w:eastAsia="Franklin Gothic Medium"/>
          <w:color w:val="000000"/>
          <w:sz w:val="28"/>
          <w:szCs w:val="28"/>
        </w:rPr>
        <w:t>— затмение, которое наступает, когда Луна входит в конус тени, отбрасываемой Землей.</w:t>
      </w:r>
    </w:p>
    <w:p w:rsidR="00B32138" w:rsidRPr="00B32138" w:rsidRDefault="00B32138" w:rsidP="00B32138">
      <w:pPr>
        <w:ind w:left="380" w:right="60"/>
        <w:jc w:val="both"/>
        <w:rPr>
          <w:rFonts w:eastAsia="Bookman Old Style"/>
          <w:color w:val="000000"/>
          <w:sz w:val="28"/>
          <w:szCs w:val="28"/>
        </w:rPr>
      </w:pPr>
      <w:r w:rsidRPr="00B32138">
        <w:rPr>
          <w:rFonts w:eastAsia="Bookman Old Style"/>
          <w:color w:val="000000"/>
          <w:sz w:val="28"/>
          <w:szCs w:val="28"/>
        </w:rPr>
        <w:t>Лунное затмение может наблюдаться во время полнолуний на всем полушарии Земли, обращенном в этот момент к Луне (там, где на момент затмения Луны находится над горизонтом). Вид затемненной Луны с любой точки Земли, где она вообще видна, практически одинаков — в этом со стоит коренное отличие лунных затмений от солнечных, которые видны лишь на ограниченной территории. Максимальная, теоретически возможная продолжительность полной фазы лунного затмения составляет 108 мин. Во время затмения Луна не исчезает полностью, а становится темно-красной. Этот</w:t>
      </w:r>
      <w:r w:rsidRPr="00B32138">
        <w:rPr>
          <w:rFonts w:eastAsia="Franklin Gothic Medium"/>
          <w:b/>
          <w:bCs/>
          <w:color w:val="000000"/>
          <w:sz w:val="28"/>
        </w:rPr>
        <w:t xml:space="preserve"> факт </w:t>
      </w:r>
      <w:r w:rsidRPr="00B32138">
        <w:rPr>
          <w:rFonts w:eastAsia="Bookman Old Style"/>
          <w:color w:val="000000"/>
          <w:sz w:val="28"/>
          <w:szCs w:val="28"/>
        </w:rPr>
        <w:t>объясняется тем, что Луна даже в фазе полного затмения продолжает освещаться. Солнечные лучи, проходящие по касательной к земной поверхности, рассеиваются в атмосферу Земли и за счет этого рассеяния частично достигают Луны. Поскольку земная атмосфера наиболее прозрачна для лучей красно-оранжевой части спектра, именно эти лучи в большей мере достигают поверхности Луны при затмении, что и объясняет окраску лунного диска. Наблюдатель, находящийся в момент полного или частного теневого лунного затмения на затененной части Луны, видит полное затмение- Солнца Землей.</w:t>
      </w:r>
    </w:p>
    <w:p w:rsidR="00B32138" w:rsidRPr="00B32138" w:rsidRDefault="00B32138" w:rsidP="00B32138">
      <w:pPr>
        <w:rPr>
          <w:rFonts w:eastAsia="Arial Unicode MS"/>
          <w:color w:val="000000"/>
          <w:sz w:val="28"/>
          <w:szCs w:val="28"/>
        </w:rPr>
      </w:pPr>
      <w:r w:rsidRPr="00B32138">
        <w:rPr>
          <w:rFonts w:eastAsia="Arial Unicode MS"/>
          <w:noProof/>
          <w:color w:val="000000"/>
          <w:sz w:val="28"/>
          <w:szCs w:val="28"/>
        </w:rPr>
        <w:drawing>
          <wp:anchor distT="0" distB="0" distL="114300" distR="114300" simplePos="0" relativeHeight="251660288" behindDoc="1" locked="0" layoutInCell="1" allowOverlap="1">
            <wp:simplePos x="0" y="0"/>
            <wp:positionH relativeFrom="margin">
              <wp:posOffset>-700405</wp:posOffset>
            </wp:positionH>
            <wp:positionV relativeFrom="margin">
              <wp:posOffset>625475</wp:posOffset>
            </wp:positionV>
            <wp:extent cx="1791970" cy="3157855"/>
            <wp:effectExtent l="0" t="0" r="0" b="0"/>
            <wp:wrapTight wrapText="bothSides">
              <wp:wrapPolygon edited="1">
                <wp:start x="0" y="0"/>
                <wp:lineTo x="13815" y="0"/>
                <wp:lineTo x="13815" y="1294"/>
                <wp:lineTo x="17122" y="1294"/>
                <wp:lineTo x="17122" y="12344"/>
                <wp:lineTo x="21600" y="12344"/>
                <wp:lineTo x="21600" y="14511"/>
                <wp:lineTo x="19763" y="14511"/>
                <wp:lineTo x="19763" y="21600"/>
                <wp:lineTo x="0" y="21600"/>
                <wp:lineTo x="0" y="0"/>
              </wp:wrapPolygon>
            </wp:wrapTight>
            <wp:docPr id="8" name="Picture"/>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31" cstate="print"/>
                    <a:stretch>
                      <a:fillRect/>
                    </a:stretch>
                  </pic:blipFill>
                  <pic:spPr>
                    <a:xfrm>
                      <a:off x="0" y="0"/>
                      <a:ext cx="1791970" cy="3157855"/>
                    </a:xfrm>
                    <a:prstGeom prst="rect">
                      <a:avLst/>
                    </a:prstGeom>
                  </pic:spPr>
                </pic:pic>
              </a:graphicData>
            </a:graphic>
          </wp:anchor>
        </w:drawing>
      </w:r>
    </w:p>
    <w:p w:rsidR="00B32138" w:rsidRPr="00B32138" w:rsidRDefault="00B32138" w:rsidP="00B32138">
      <w:pPr>
        <w:ind w:right="60" w:firstLine="360"/>
        <w:jc w:val="both"/>
        <w:rPr>
          <w:rFonts w:eastAsia="Bookman Old Style"/>
          <w:color w:val="000000"/>
          <w:sz w:val="28"/>
          <w:szCs w:val="28"/>
        </w:rPr>
      </w:pPr>
      <w:r w:rsidRPr="00B32138">
        <w:rPr>
          <w:rFonts w:eastAsia="Bookman Old Style"/>
          <w:color w:val="000000"/>
          <w:sz w:val="28"/>
          <w:szCs w:val="28"/>
        </w:rPr>
        <w:t>За год на Земле может наблюдаться до трех лунных затмений. Удивительно, как давно люди научились предсказывать наступление затмений. Еще жрецы Древнего Вавилона заметили, что затмения Луны и Солнца приблизительно повторяются в прежнем порядке — через 18 лет и 11 днем. Этот период времени получил название —</w:t>
      </w:r>
      <w:r w:rsidRPr="00B32138">
        <w:rPr>
          <w:rFonts w:eastAsia="Bookman Old Style"/>
          <w:i/>
          <w:iCs/>
          <w:color w:val="000000"/>
          <w:sz w:val="28"/>
        </w:rPr>
        <w:t xml:space="preserve"> сарос.</w:t>
      </w:r>
    </w:p>
    <w:p w:rsidR="00B32138" w:rsidRPr="00B32138" w:rsidRDefault="00B32138" w:rsidP="00B32138">
      <w:pPr>
        <w:ind w:right="60" w:firstLine="360"/>
        <w:jc w:val="both"/>
        <w:rPr>
          <w:rFonts w:eastAsia="Bookman Old Style"/>
          <w:color w:val="000000"/>
          <w:sz w:val="28"/>
          <w:szCs w:val="28"/>
        </w:rPr>
      </w:pPr>
      <w:r w:rsidRPr="00B32138">
        <w:rPr>
          <w:rFonts w:eastAsia="Bookman Old Style"/>
          <w:color w:val="000000"/>
          <w:sz w:val="28"/>
          <w:szCs w:val="28"/>
        </w:rPr>
        <w:t>Приливы и отливы океана. Подобные природные явления наблюдали и пытались объяснить еще древние философы. И.Кеплер связывал эти явления с «дыханием» Земли.</w:t>
      </w:r>
    </w:p>
    <w:p w:rsidR="00B32138" w:rsidRPr="00B32138" w:rsidRDefault="00B32138" w:rsidP="00B32138">
      <w:pPr>
        <w:ind w:right="60"/>
        <w:rPr>
          <w:rFonts w:eastAsia="Franklin Gothic Medium"/>
          <w:color w:val="000000"/>
          <w:sz w:val="28"/>
          <w:szCs w:val="28"/>
        </w:rPr>
      </w:pPr>
      <w:r w:rsidRPr="00B32138">
        <w:rPr>
          <w:rFonts w:eastAsia="Franklin Gothic Medium"/>
          <w:b/>
          <w:bCs/>
          <w:color w:val="000000"/>
          <w:sz w:val="28"/>
        </w:rPr>
        <w:t>Прилив</w:t>
      </w:r>
      <w:r w:rsidRPr="00B32138">
        <w:rPr>
          <w:rFonts w:eastAsia="Franklin Gothic Medium"/>
          <w:color w:val="000000"/>
          <w:sz w:val="28"/>
        </w:rPr>
        <w:t xml:space="preserve"> </w:t>
      </w:r>
      <w:r w:rsidRPr="00B32138">
        <w:rPr>
          <w:rFonts w:eastAsia="Franklin Gothic Medium"/>
          <w:color w:val="000000"/>
          <w:sz w:val="28"/>
          <w:szCs w:val="28"/>
        </w:rPr>
        <w:t>и</w:t>
      </w:r>
      <w:r w:rsidRPr="00B32138">
        <w:rPr>
          <w:rFonts w:eastAsia="Franklin Gothic Medium"/>
          <w:b/>
          <w:bCs/>
          <w:color w:val="000000"/>
          <w:sz w:val="28"/>
        </w:rPr>
        <w:t xml:space="preserve"> отлив</w:t>
      </w:r>
      <w:r w:rsidRPr="00B32138">
        <w:rPr>
          <w:rFonts w:eastAsia="Franklin Gothic Medium"/>
          <w:color w:val="000000"/>
          <w:sz w:val="28"/>
        </w:rPr>
        <w:t xml:space="preserve"> — </w:t>
      </w:r>
      <w:r w:rsidRPr="00B32138">
        <w:rPr>
          <w:rFonts w:eastAsia="Franklin Gothic Medium"/>
          <w:color w:val="000000"/>
          <w:sz w:val="28"/>
          <w:szCs w:val="28"/>
        </w:rPr>
        <w:t>периодические вертикальные</w:t>
      </w:r>
      <w:r w:rsidRPr="00B32138">
        <w:rPr>
          <w:rFonts w:eastAsia="Franklin Gothic Medium"/>
          <w:b/>
          <w:bCs/>
          <w:color w:val="000000"/>
          <w:sz w:val="28"/>
        </w:rPr>
        <w:t xml:space="preserve"> колебания </w:t>
      </w:r>
      <w:r w:rsidRPr="00B32138">
        <w:rPr>
          <w:rFonts w:eastAsia="Franklin Gothic Medium"/>
          <w:color w:val="000000"/>
          <w:sz w:val="28"/>
          <w:szCs w:val="28"/>
        </w:rPr>
        <w:t>уровня океана или моря.</w:t>
      </w:r>
    </w:p>
    <w:p w:rsidR="00B32138" w:rsidRPr="00B32138" w:rsidRDefault="00B32138" w:rsidP="00B32138">
      <w:pPr>
        <w:shd w:val="clear" w:color="auto" w:fill="FFFFFF"/>
        <w:rPr>
          <w:b/>
          <w:bCs/>
          <w:color w:val="000000"/>
          <w:sz w:val="28"/>
        </w:rPr>
      </w:pPr>
      <w:r w:rsidRPr="00B32138">
        <w:rPr>
          <w:rFonts w:eastAsia="Arial Unicode MS"/>
          <w:color w:val="000000"/>
          <w:sz w:val="28"/>
          <w:szCs w:val="28"/>
        </w:rPr>
        <w:t>В настоящее время приливы и отливы океана объясняются действием гравитационного притяжения водных, масс к Луне и (в меньшей степени) к Солнцу. На поверхности океана, обращенной к Луне, образуется водяной бу</w:t>
      </w:r>
      <w:r w:rsidRPr="00B32138">
        <w:rPr>
          <w:rFonts w:eastAsia="Arial Unicode MS"/>
          <w:color w:val="000000"/>
          <w:sz w:val="28"/>
          <w:szCs w:val="28"/>
        </w:rPr>
        <w:softHyphen/>
        <w:t xml:space="preserve">гор, поскольку Земля вращается вокруг своей оси, то он будет перемещаться вслед за движением Луны. За каждые 1 ч 52 мин в одном месте бывает два прилива и два отлива. Солнце, как и Луна, также вызывает приливы. Но благодаря большой удаленности солнечные приливы в 2,5 раза меньше лунных. Во время полнолуний и новолуний, когда Солнце, Земля и Луна находятся на одной линии, лунные и солнечные приливы складываются и достигают самой большой величины. Когда Луна находится в первой или </w:t>
      </w:r>
      <w:r w:rsidRPr="00B32138">
        <w:rPr>
          <w:rFonts w:eastAsia="Arial Unicode MS"/>
          <w:color w:val="000000"/>
          <w:sz w:val="28"/>
          <w:szCs w:val="28"/>
        </w:rPr>
        <w:lastRenderedPageBreak/>
        <w:t>последней четверти, во время лунного при</w:t>
      </w:r>
      <w:r w:rsidRPr="00B32138">
        <w:rPr>
          <w:rFonts w:eastAsia="Arial Unicode MS"/>
          <w:color w:val="000000"/>
          <w:sz w:val="28"/>
          <w:szCs w:val="28"/>
        </w:rPr>
        <w:softHyphen/>
        <w:t>лива будет солнечный отлив. Действие Солнца уменьшает действие Луны, и приливы в это время становятся существенно меньше. Приливы и отливы происходят не только в океане, но также в атмосфере и земной коре.</w:t>
      </w:r>
    </w:p>
    <w:p w:rsidR="00B32138" w:rsidRDefault="00B32138" w:rsidP="00B32138">
      <w:pPr>
        <w:shd w:val="clear" w:color="auto" w:fill="FFFFFF"/>
        <w:ind w:left="720"/>
        <w:rPr>
          <w:caps/>
        </w:rPr>
      </w:pPr>
    </w:p>
    <w:p w:rsidR="001A3F41" w:rsidRDefault="001A3F41" w:rsidP="001A3F41">
      <w:pPr>
        <w:rPr>
          <w:sz w:val="2"/>
          <w:szCs w:val="2"/>
        </w:rPr>
      </w:pPr>
    </w:p>
    <w:p w:rsidR="00FE1CA4" w:rsidRDefault="00FE1CA4" w:rsidP="000F3F3A">
      <w:pPr>
        <w:spacing w:line="265" w:lineRule="auto"/>
        <w:ind w:left="284" w:right="-25"/>
        <w:jc w:val="center"/>
        <w:rPr>
          <w:b/>
          <w:bCs/>
        </w:rPr>
      </w:pPr>
    </w:p>
    <w:p w:rsidR="00380FF1" w:rsidRDefault="00B32138" w:rsidP="00380FF1">
      <w:pPr>
        <w:spacing w:line="284" w:lineRule="exact"/>
        <w:rPr>
          <w:b/>
          <w:sz w:val="28"/>
          <w:szCs w:val="20"/>
        </w:rPr>
      </w:pPr>
      <w:r w:rsidRPr="00B32138">
        <w:rPr>
          <w:b/>
          <w:sz w:val="28"/>
          <w:szCs w:val="20"/>
        </w:rPr>
        <w:t>Билет №2</w:t>
      </w:r>
    </w:p>
    <w:p w:rsidR="00B32138" w:rsidRPr="00B32138" w:rsidRDefault="00B32138" w:rsidP="00BA68AF">
      <w:pPr>
        <w:pStyle w:val="a4"/>
        <w:keepNext/>
        <w:keepLines/>
        <w:numPr>
          <w:ilvl w:val="0"/>
          <w:numId w:val="18"/>
        </w:numPr>
        <w:outlineLvl w:val="1"/>
        <w:rPr>
          <w:rFonts w:eastAsia="Franklin Gothic Medium"/>
          <w:b/>
          <w:bCs/>
          <w:color w:val="000000"/>
          <w:sz w:val="28"/>
          <w:szCs w:val="28"/>
        </w:rPr>
      </w:pPr>
      <w:r w:rsidRPr="00B32138">
        <w:rPr>
          <w:rFonts w:eastAsia="Franklin Gothic Medium"/>
          <w:b/>
          <w:bCs/>
          <w:color w:val="000000"/>
          <w:sz w:val="28"/>
        </w:rPr>
        <w:t>Звездное небо</w:t>
      </w:r>
    </w:p>
    <w:p w:rsidR="00B32138" w:rsidRPr="00B32138" w:rsidRDefault="00B32138" w:rsidP="00B32138">
      <w:pPr>
        <w:ind w:left="20" w:right="-2" w:firstLine="320"/>
        <w:jc w:val="both"/>
        <w:rPr>
          <w:rFonts w:eastAsia="Bookman Old Style"/>
          <w:color w:val="000000"/>
          <w:sz w:val="28"/>
          <w:szCs w:val="28"/>
        </w:rPr>
      </w:pPr>
      <w:r w:rsidRPr="00B32138">
        <w:rPr>
          <w:rFonts w:eastAsia="Bookman Old Style"/>
          <w:b/>
          <w:bCs/>
          <w:color w:val="000000"/>
          <w:sz w:val="28"/>
        </w:rPr>
        <w:t>Основные элементы небесной сферы.</w:t>
      </w:r>
      <w:r w:rsidRPr="00B32138">
        <w:rPr>
          <w:rFonts w:eastAsia="Bookman Old Style"/>
          <w:color w:val="000000"/>
          <w:sz w:val="28"/>
          <w:szCs w:val="28"/>
        </w:rPr>
        <w:t xml:space="preserve"> Небесные тела проецируются на небесную сферу.</w:t>
      </w:r>
    </w:p>
    <w:p w:rsidR="00B32138" w:rsidRPr="00B32138" w:rsidRDefault="00B32138" w:rsidP="00B32138">
      <w:pPr>
        <w:ind w:right="-2"/>
        <w:rPr>
          <w:rFonts w:eastAsia="Franklin Gothic Medium"/>
          <w:color w:val="000000"/>
          <w:sz w:val="28"/>
          <w:szCs w:val="28"/>
        </w:rPr>
      </w:pPr>
      <w:r w:rsidRPr="00B32138">
        <w:rPr>
          <w:rFonts w:eastAsia="Franklin Gothic Medium"/>
          <w:b/>
          <w:bCs/>
          <w:color w:val="000000"/>
          <w:sz w:val="28"/>
        </w:rPr>
        <w:t>Небесная сфера</w:t>
      </w:r>
      <w:r w:rsidRPr="00B32138">
        <w:rPr>
          <w:rFonts w:eastAsia="Franklin Gothic Medium"/>
          <w:color w:val="000000"/>
          <w:sz w:val="28"/>
        </w:rPr>
        <w:t xml:space="preserve"> </w:t>
      </w:r>
      <w:r w:rsidRPr="00B32138">
        <w:rPr>
          <w:rFonts w:eastAsia="Franklin Gothic Medium"/>
          <w:color w:val="000000"/>
          <w:sz w:val="28"/>
          <w:szCs w:val="28"/>
        </w:rPr>
        <w:t xml:space="preserve">— это воображаемая сферическая поверхность </w:t>
      </w:r>
      <w:r w:rsidRPr="00B32138">
        <w:rPr>
          <w:rFonts w:eastAsia="Franklin Gothic Medium"/>
          <w:color w:val="000000"/>
          <w:sz w:val="28"/>
        </w:rPr>
        <w:t xml:space="preserve">произвольного </w:t>
      </w:r>
      <w:r w:rsidRPr="00B32138">
        <w:rPr>
          <w:rFonts w:eastAsia="Franklin Gothic Medium"/>
          <w:color w:val="000000"/>
          <w:sz w:val="28"/>
          <w:szCs w:val="28"/>
        </w:rPr>
        <w:t>радиуса, в центре которой находится наблюдатель.</w:t>
      </w:r>
    </w:p>
    <w:p w:rsidR="00B32138" w:rsidRPr="00B32138" w:rsidRDefault="00B32138" w:rsidP="00B32138">
      <w:pPr>
        <w:ind w:left="20" w:right="-2" w:firstLine="320"/>
        <w:jc w:val="both"/>
        <w:rPr>
          <w:rFonts w:eastAsia="Bookman Old Style"/>
          <w:color w:val="000000"/>
          <w:sz w:val="28"/>
          <w:szCs w:val="28"/>
        </w:rPr>
      </w:pPr>
    </w:p>
    <w:p w:rsidR="00B32138" w:rsidRPr="00B32138" w:rsidRDefault="00B32138" w:rsidP="00B32138">
      <w:pPr>
        <w:ind w:left="20" w:right="-2" w:firstLine="320"/>
        <w:jc w:val="both"/>
        <w:rPr>
          <w:rFonts w:eastAsia="Bookman Old Style"/>
          <w:color w:val="000000"/>
          <w:sz w:val="28"/>
          <w:szCs w:val="28"/>
        </w:rPr>
      </w:pPr>
      <w:r w:rsidRPr="00B32138">
        <w:rPr>
          <w:rFonts w:eastAsia="Bookman Old Style"/>
          <w:color w:val="000000"/>
          <w:sz w:val="28"/>
          <w:szCs w:val="28"/>
        </w:rPr>
        <w:t>В средних широтах наблюдению доступно около 80% небесной сферы.</w:t>
      </w:r>
    </w:p>
    <w:p w:rsidR="00B32138" w:rsidRPr="00B32138" w:rsidRDefault="00B32138" w:rsidP="00B32138">
      <w:pPr>
        <w:tabs>
          <w:tab w:val="left" w:leader="dot" w:pos="284"/>
          <w:tab w:val="left" w:leader="dot" w:pos="342"/>
        </w:tabs>
        <w:ind w:left="20" w:right="-2" w:firstLine="320"/>
        <w:jc w:val="both"/>
        <w:rPr>
          <w:rFonts w:eastAsia="Bookman Old Style"/>
          <w:color w:val="000000"/>
          <w:sz w:val="28"/>
          <w:szCs w:val="28"/>
        </w:rPr>
      </w:pPr>
      <w:r w:rsidRPr="00B32138">
        <w:rPr>
          <w:rFonts w:eastAsia="Bookman Old Style"/>
          <w:color w:val="000000"/>
          <w:sz w:val="28"/>
          <w:szCs w:val="28"/>
        </w:rPr>
        <w:t>Наблюдателей, расположенных в разных местах земной поверхности, из-за малых размеров Земли в сравне</w:t>
      </w:r>
      <w:r w:rsidRPr="00B32138">
        <w:rPr>
          <w:rFonts w:eastAsia="Bookman Old Style"/>
          <w:color w:val="000000"/>
          <w:sz w:val="28"/>
          <w:szCs w:val="28"/>
        </w:rPr>
        <w:softHyphen/>
        <w:t>нии с расстояниями до звезд можно считать находящимися в центре небесной сферы. В действительности никакой материальной сферы, окружающей Землю, в природе не существует. Небесные тела движутся в беспредельном ми</w:t>
      </w:r>
      <w:r w:rsidRPr="00B32138">
        <w:rPr>
          <w:rFonts w:eastAsia="Bookman Old Style"/>
          <w:color w:val="000000"/>
          <w:sz w:val="28"/>
          <w:szCs w:val="28"/>
        </w:rPr>
        <w:softHyphen/>
      </w:r>
      <w:r w:rsidRPr="00B32138">
        <w:rPr>
          <w:rFonts w:eastAsia="Arial"/>
          <w:color w:val="000000"/>
          <w:sz w:val="28"/>
        </w:rPr>
        <w:t>римом</w:t>
      </w:r>
      <w:r w:rsidRPr="00B32138">
        <w:rPr>
          <w:rFonts w:eastAsia="Bookman Old Style"/>
          <w:color w:val="000000"/>
          <w:sz w:val="28"/>
          <w:szCs w:val="28"/>
        </w:rPr>
        <w:t xml:space="preserve"> пространстве на самых различных расстояниях от З</w:t>
      </w:r>
      <w:r w:rsidRPr="00B32138">
        <w:rPr>
          <w:rFonts w:eastAsia="Arial"/>
          <w:color w:val="000000"/>
          <w:spacing w:val="10"/>
          <w:sz w:val="28"/>
        </w:rPr>
        <w:t>емли.</w:t>
      </w:r>
      <w:r w:rsidRPr="00B32138">
        <w:rPr>
          <w:rFonts w:eastAsia="Bookman Old Style"/>
          <w:color w:val="000000"/>
          <w:sz w:val="28"/>
          <w:szCs w:val="28"/>
        </w:rPr>
        <w:t xml:space="preserve"> Эти расстояния невообразимо велики, наше зрение </w:t>
      </w:r>
      <w:r w:rsidRPr="00B32138">
        <w:rPr>
          <w:rFonts w:eastAsia="Arial"/>
          <w:color w:val="000000"/>
          <w:sz w:val="28"/>
        </w:rPr>
        <w:t>не в</w:t>
      </w:r>
      <w:r w:rsidRPr="00B32138">
        <w:rPr>
          <w:rFonts w:eastAsia="Bookman Old Style"/>
          <w:color w:val="000000"/>
          <w:sz w:val="28"/>
          <w:szCs w:val="28"/>
        </w:rPr>
        <w:t xml:space="preserve"> состоянии их оценить, поэтому человеку все небесные тела представляются одинаково удаленными. За год Солнце описывает большой круг на фоне звездного неба. Годич</w:t>
      </w:r>
      <w:r w:rsidRPr="00B32138">
        <w:rPr>
          <w:rFonts w:eastAsia="Bookman Old Style"/>
          <w:color w:val="000000"/>
          <w:sz w:val="28"/>
          <w:szCs w:val="28"/>
        </w:rPr>
        <w:softHyphen/>
        <w:t>ный путь Солнца по небесной сфере называется</w:t>
      </w:r>
      <w:r w:rsidRPr="00B32138">
        <w:rPr>
          <w:rFonts w:eastAsia="Bookman Old Style"/>
          <w:b/>
          <w:bCs/>
          <w:i/>
          <w:iCs/>
          <w:color w:val="000000"/>
          <w:spacing w:val="10"/>
          <w:sz w:val="28"/>
        </w:rPr>
        <w:t xml:space="preserve"> эклипти</w:t>
      </w:r>
      <w:r w:rsidRPr="00B32138">
        <w:rPr>
          <w:rFonts w:eastAsia="Bookman Old Style"/>
          <w:b/>
          <w:bCs/>
          <w:i/>
          <w:iCs/>
          <w:color w:val="000000"/>
          <w:spacing w:val="10"/>
          <w:sz w:val="28"/>
        </w:rPr>
        <w:softHyphen/>
        <w:t>кой.</w:t>
      </w:r>
      <w:r w:rsidRPr="00B32138">
        <w:rPr>
          <w:rFonts w:eastAsia="Bookman Old Style"/>
          <w:color w:val="000000"/>
          <w:sz w:val="28"/>
        </w:rPr>
        <w:t xml:space="preserve"> </w:t>
      </w:r>
      <w:r w:rsidRPr="00B32138">
        <w:rPr>
          <w:rFonts w:eastAsia="Bookman Old Style"/>
          <w:color w:val="000000"/>
          <w:sz w:val="28"/>
          <w:szCs w:val="28"/>
        </w:rPr>
        <w:t>Перемещаясь по эклиптике, Солнце дважды пересе</w:t>
      </w:r>
      <w:r w:rsidRPr="00B32138">
        <w:rPr>
          <w:rFonts w:eastAsia="Bookman Old Style"/>
          <w:color w:val="000000"/>
          <w:sz w:val="28"/>
          <w:szCs w:val="28"/>
        </w:rPr>
        <w:softHyphen/>
        <w:t>кает небесный экватор в точках равноденствий 21 марта и 23 сентября.</w:t>
      </w:r>
    </w:p>
    <w:p w:rsidR="00B32138" w:rsidRPr="00B32138" w:rsidRDefault="00B32138" w:rsidP="00B32138">
      <w:pPr>
        <w:ind w:right="-2"/>
        <w:jc w:val="both"/>
        <w:rPr>
          <w:rFonts w:eastAsia="Arial Unicode MS"/>
          <w:color w:val="000000"/>
          <w:sz w:val="28"/>
          <w:szCs w:val="28"/>
        </w:rPr>
      </w:pPr>
      <w:r w:rsidRPr="00B32138">
        <w:rPr>
          <w:rFonts w:eastAsia="Arial Unicode MS"/>
          <w:color w:val="000000"/>
          <w:sz w:val="28"/>
          <w:szCs w:val="28"/>
        </w:rPr>
        <w:t>Точка небесной сферы, которая остается неподвижной при суточном движении звезд, условно называется Север</w:t>
      </w:r>
      <w:r w:rsidRPr="00B32138">
        <w:rPr>
          <w:rFonts w:eastAsia="Arial Unicode MS"/>
          <w:color w:val="000000"/>
          <w:sz w:val="28"/>
          <w:szCs w:val="28"/>
        </w:rPr>
        <w:softHyphen/>
        <w:t>ным полюсом мира. Она располагается рядом с Полярной звездой. Противоположная точка небесной сферы называ</w:t>
      </w:r>
      <w:r w:rsidRPr="00B32138">
        <w:rPr>
          <w:rFonts w:eastAsia="Arial Unicode MS"/>
          <w:color w:val="000000"/>
          <w:sz w:val="28"/>
          <w:szCs w:val="28"/>
        </w:rPr>
        <w:softHyphen/>
        <w:t>ется Южным полюсом мира. Жители Северного полушария его не видят, так как он находится под горизонтом. Отвес</w:t>
      </w:r>
      <w:r w:rsidRPr="00B32138">
        <w:rPr>
          <w:rFonts w:eastAsia="Arial Unicode MS"/>
          <w:color w:val="000000"/>
          <w:sz w:val="28"/>
          <w:szCs w:val="28"/>
        </w:rPr>
        <w:softHyphen/>
        <w:t>ная линия, проходящая через наблюдателя, пересекает небо над головой в точке</w:t>
      </w:r>
      <w:r w:rsidRPr="00B32138">
        <w:rPr>
          <w:rFonts w:eastAsia="Bookman Old Style"/>
          <w:b/>
          <w:bCs/>
          <w:i/>
          <w:iCs/>
          <w:color w:val="000000"/>
          <w:spacing w:val="10"/>
          <w:sz w:val="28"/>
        </w:rPr>
        <w:t xml:space="preserve"> зенита</w:t>
      </w:r>
      <w:r w:rsidRPr="00B32138">
        <w:rPr>
          <w:rFonts w:eastAsia="Bookman Old Style"/>
          <w:color w:val="000000"/>
          <w:sz w:val="28"/>
        </w:rPr>
        <w:t xml:space="preserve"> </w:t>
      </w:r>
      <w:r w:rsidRPr="00B32138">
        <w:rPr>
          <w:rFonts w:eastAsia="Arial Unicode MS"/>
          <w:color w:val="000000"/>
          <w:sz w:val="28"/>
          <w:szCs w:val="28"/>
        </w:rPr>
        <w:t>и в диаметрально противопо</w:t>
      </w:r>
      <w:r w:rsidRPr="00B32138">
        <w:rPr>
          <w:rFonts w:eastAsia="Arial Unicode MS"/>
          <w:color w:val="000000"/>
          <w:sz w:val="28"/>
          <w:szCs w:val="28"/>
        </w:rPr>
        <w:softHyphen/>
        <w:t>ложной точке, называемой</w:t>
      </w:r>
      <w:r w:rsidRPr="00B32138">
        <w:rPr>
          <w:rFonts w:eastAsia="Bookman Old Style"/>
          <w:b/>
          <w:bCs/>
          <w:i/>
          <w:iCs/>
          <w:color w:val="000000"/>
          <w:spacing w:val="10"/>
          <w:sz w:val="28"/>
        </w:rPr>
        <w:t xml:space="preserve"> надиром.</w:t>
      </w:r>
      <w:r w:rsidRPr="00B32138">
        <w:rPr>
          <w:rFonts w:eastAsia="Arial Unicode MS"/>
          <w:color w:val="000000"/>
          <w:sz w:val="28"/>
          <w:szCs w:val="28"/>
        </w:rPr>
        <w:t xml:space="preserve"> </w:t>
      </w:r>
      <w:r w:rsidRPr="00B32138">
        <w:rPr>
          <w:rFonts w:eastAsia="Arial Unicode MS"/>
          <w:noProof/>
          <w:color w:val="000000"/>
          <w:sz w:val="28"/>
          <w:szCs w:val="28"/>
        </w:rPr>
        <w:drawing>
          <wp:anchor distT="0" distB="0" distL="114300" distR="114300" simplePos="0" relativeHeight="251664384" behindDoc="0" locked="0" layoutInCell="1" allowOverlap="1">
            <wp:simplePos x="0" y="0"/>
            <wp:positionH relativeFrom="column">
              <wp:posOffset>1158240</wp:posOffset>
            </wp:positionH>
            <wp:positionV relativeFrom="paragraph">
              <wp:posOffset>1639570</wp:posOffset>
            </wp:positionV>
            <wp:extent cx="3629025" cy="1885950"/>
            <wp:effectExtent l="19050" t="0" r="9525" b="0"/>
            <wp:wrapTopAndBottom/>
            <wp:docPr id="10" name="Рисунок 84"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mage4"/>
                    <pic:cNvPicPr>
                      <a:picLocks noChangeAspect="1" noChangeArrowheads="1"/>
                    </pic:cNvPicPr>
                  </pic:nvPicPr>
                  <pic:blipFill>
                    <a:blip r:embed="rId32"/>
                    <a:srcRect/>
                    <a:stretch>
                      <a:fillRect/>
                    </a:stretch>
                  </pic:blipFill>
                  <pic:spPr bwMode="auto">
                    <a:xfrm>
                      <a:off x="0" y="0"/>
                      <a:ext cx="3629025" cy="1885950"/>
                    </a:xfrm>
                    <a:prstGeom prst="rect">
                      <a:avLst/>
                    </a:prstGeom>
                    <a:noFill/>
                    <a:ln w="9525">
                      <a:noFill/>
                      <a:miter lim="800000"/>
                      <a:headEnd/>
                      <a:tailEnd/>
                    </a:ln>
                  </pic:spPr>
                </pic:pic>
              </a:graphicData>
            </a:graphic>
          </wp:anchor>
        </w:drawing>
      </w:r>
    </w:p>
    <w:p w:rsidR="00B32138" w:rsidRPr="00B32138" w:rsidRDefault="00B32138" w:rsidP="00B32138">
      <w:pPr>
        <w:ind w:right="-2" w:firstLine="340"/>
        <w:jc w:val="both"/>
        <w:rPr>
          <w:rFonts w:eastAsia="Bookman Old Style"/>
          <w:color w:val="000000"/>
          <w:sz w:val="28"/>
          <w:szCs w:val="28"/>
        </w:rPr>
      </w:pPr>
    </w:p>
    <w:p w:rsidR="00B32138" w:rsidRPr="00B32138" w:rsidRDefault="00B32138" w:rsidP="00B32138">
      <w:pPr>
        <w:ind w:right="-2"/>
        <w:rPr>
          <w:rFonts w:eastAsia="Arial Unicode MS"/>
          <w:color w:val="000000"/>
          <w:sz w:val="28"/>
          <w:szCs w:val="28"/>
        </w:rPr>
      </w:pPr>
    </w:p>
    <w:p w:rsidR="00B32138" w:rsidRPr="00B32138" w:rsidRDefault="00B32138" w:rsidP="00B32138">
      <w:pPr>
        <w:ind w:right="-2" w:firstLine="340"/>
        <w:jc w:val="both"/>
        <w:rPr>
          <w:rFonts w:eastAsia="Bookman Old Style"/>
          <w:color w:val="000000"/>
          <w:sz w:val="28"/>
          <w:szCs w:val="28"/>
        </w:rPr>
      </w:pPr>
      <w:r w:rsidRPr="00B32138">
        <w:rPr>
          <w:rFonts w:eastAsia="Bookman Old Style"/>
          <w:b/>
          <w:bCs/>
          <w:color w:val="000000"/>
          <w:sz w:val="28"/>
        </w:rPr>
        <w:t>Суточное вращение звездного неба.</w:t>
      </w:r>
      <w:r w:rsidRPr="00B32138">
        <w:rPr>
          <w:rFonts w:eastAsia="Bookman Old Style"/>
          <w:color w:val="000000"/>
          <w:sz w:val="28"/>
          <w:szCs w:val="28"/>
        </w:rPr>
        <w:t xml:space="preserve"> Вращение звезд про</w:t>
      </w:r>
      <w:r w:rsidRPr="00B32138">
        <w:rPr>
          <w:rFonts w:eastAsia="Bookman Old Style"/>
          <w:color w:val="000000"/>
          <w:sz w:val="28"/>
          <w:szCs w:val="28"/>
        </w:rPr>
        <w:softHyphen/>
        <w:t>исходит с востока на запад. Если после захода Солнца от</w:t>
      </w:r>
      <w:r w:rsidRPr="00B32138">
        <w:rPr>
          <w:rFonts w:eastAsia="Bookman Old Style"/>
          <w:color w:val="000000"/>
          <w:sz w:val="28"/>
          <w:szCs w:val="28"/>
        </w:rPr>
        <w:softHyphen/>
        <w:t xml:space="preserve">метить положение какой-либо </w:t>
      </w:r>
      <w:r w:rsidRPr="00B32138">
        <w:rPr>
          <w:rFonts w:eastAsia="Bookman Old Style"/>
          <w:color w:val="000000"/>
          <w:sz w:val="28"/>
          <w:szCs w:val="28"/>
        </w:rPr>
        <w:lastRenderedPageBreak/>
        <w:t>яркой звезды вблизи гори</w:t>
      </w:r>
      <w:r w:rsidRPr="00B32138">
        <w:rPr>
          <w:rFonts w:eastAsia="Bookman Old Style"/>
          <w:color w:val="000000"/>
          <w:sz w:val="28"/>
          <w:szCs w:val="28"/>
        </w:rPr>
        <w:softHyphen/>
        <w:t>зонта на востоке, а затем посмотреть на ту же звезду через 1 ч, будет хорошо заметно, что она поднялась над горизон</w:t>
      </w:r>
      <w:r w:rsidRPr="00B32138">
        <w:rPr>
          <w:rFonts w:eastAsia="Bookman Old Style"/>
          <w:color w:val="000000"/>
          <w:sz w:val="28"/>
          <w:szCs w:val="28"/>
        </w:rPr>
        <w:softHyphen/>
        <w:t>том и несколько сместилась вправо относительно наземных ориентиров (рис. 1.5).</w:t>
      </w:r>
    </w:p>
    <w:p w:rsidR="00B32138" w:rsidRPr="00B32138" w:rsidRDefault="00B32138" w:rsidP="00B32138">
      <w:pPr>
        <w:ind w:left="40" w:right="-2" w:firstLine="340"/>
        <w:jc w:val="both"/>
        <w:rPr>
          <w:rFonts w:eastAsia="Bookman Old Style"/>
          <w:color w:val="000000"/>
          <w:sz w:val="28"/>
          <w:szCs w:val="28"/>
        </w:rPr>
      </w:pPr>
      <w:r w:rsidRPr="00B32138">
        <w:rPr>
          <w:rFonts w:eastAsia="Bookman Old Style"/>
          <w:color w:val="000000"/>
          <w:sz w:val="28"/>
          <w:szCs w:val="28"/>
        </w:rPr>
        <w:t>Для наблюдения следует выбрать такое место, откуда хо</w:t>
      </w:r>
      <w:r w:rsidRPr="00B32138">
        <w:rPr>
          <w:rFonts w:eastAsia="Bookman Old Style"/>
          <w:color w:val="000000"/>
          <w:sz w:val="28"/>
          <w:szCs w:val="28"/>
        </w:rPr>
        <w:softHyphen/>
        <w:t>рошо видно небо. Заметьте, над какими наземными ориентирами (домами или деревьями) Солнце восходит утром на востоке, достигает зенита в полдень и заходит вечером на западе. Ту часть неба, где Солнце можно наблюдать в пол</w:t>
      </w:r>
      <w:r w:rsidRPr="00B32138">
        <w:rPr>
          <w:rFonts w:eastAsia="Bookman Old Style"/>
          <w:color w:val="000000"/>
          <w:sz w:val="28"/>
          <w:szCs w:val="28"/>
        </w:rPr>
        <w:softHyphen/>
        <w:t>день</w:t>
      </w:r>
      <w:r w:rsidRPr="00B32138">
        <w:rPr>
          <w:rFonts w:eastAsia="Bookman Old Style"/>
          <w:b/>
          <w:bCs/>
          <w:color w:val="000000"/>
          <w:spacing w:val="20"/>
          <w:sz w:val="28"/>
        </w:rPr>
        <w:t>,</w:t>
      </w:r>
      <w:r w:rsidRPr="00B32138">
        <w:rPr>
          <w:rFonts w:eastAsia="Bookman Old Style"/>
          <w:color w:val="000000"/>
          <w:sz w:val="28"/>
          <w:szCs w:val="28"/>
        </w:rPr>
        <w:t xml:space="preserve"> называют южной, противоположную — северной. Возвратитесь на то же место вечером, отметьте наиболее яркие звезды в тех же сторонах неба и зафиксируйте время наблюдения по часам. Если вернуться к наблюдениям через час </w:t>
      </w:r>
      <w:r w:rsidRPr="00B32138">
        <w:rPr>
          <w:rFonts w:eastAsia="Bookman Old Style"/>
          <w:bCs/>
          <w:color w:val="000000"/>
          <w:spacing w:val="20"/>
          <w:sz w:val="28"/>
        </w:rPr>
        <w:t>или</w:t>
      </w:r>
      <w:r w:rsidRPr="00B32138">
        <w:rPr>
          <w:rFonts w:eastAsia="Bookman Old Style"/>
          <w:color w:val="000000"/>
          <w:sz w:val="28"/>
          <w:szCs w:val="28"/>
        </w:rPr>
        <w:t xml:space="preserve"> два, можно увидеть смещение звезд. Так, звезда, кото</w:t>
      </w:r>
      <w:r w:rsidRPr="00B32138">
        <w:rPr>
          <w:rFonts w:eastAsia="Bookman Old Style"/>
          <w:color w:val="000000"/>
          <w:sz w:val="28"/>
          <w:szCs w:val="28"/>
        </w:rPr>
        <w:softHyphen/>
      </w:r>
      <w:r w:rsidRPr="00B32138">
        <w:rPr>
          <w:rFonts w:eastAsia="Franklin Gothic Medium"/>
          <w:bCs/>
          <w:color w:val="000000"/>
          <w:sz w:val="28"/>
        </w:rPr>
        <w:t>рая</w:t>
      </w:r>
      <w:r w:rsidRPr="00B32138">
        <w:rPr>
          <w:rFonts w:eastAsia="Bookman Old Style"/>
          <w:color w:val="000000"/>
          <w:sz w:val="28"/>
          <w:szCs w:val="28"/>
        </w:rPr>
        <w:t xml:space="preserve"> находилась на востоке (в месте восхода Солнца), поднялась выше, а та, которая была на западе (на месте захода Солнца), опустилась ниже. Таким образом звезды, подобно Солнцу и Луне, поднимаются в восточной части горизонта, достигают наивысшего положения в южной части неба и  заходят в западной части горизонта.</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В древности, наблюдая суточное вращение неба, люди сделали глубоко ошибочный вывод, что звезды, Солнце и планеты ежесуточно обращаются вокруг Земли. На самом деле, как это установил в XVI в. Н. Коперник, видимое вра</w:t>
      </w:r>
      <w:r w:rsidRPr="00B32138">
        <w:rPr>
          <w:rFonts w:eastAsia="Bookman Old Style"/>
          <w:color w:val="000000"/>
          <w:sz w:val="28"/>
          <w:szCs w:val="28"/>
        </w:rPr>
        <w:softHyphen/>
        <w:t>щение звездного неба — только отражение суточного враще</w:t>
      </w:r>
      <w:r w:rsidRPr="00B32138">
        <w:rPr>
          <w:rFonts w:eastAsia="Bookman Old Style"/>
          <w:color w:val="000000"/>
          <w:sz w:val="28"/>
          <w:szCs w:val="28"/>
        </w:rPr>
        <w:softHyphen/>
        <w:t>ния Земли вокруг своей оси. Если наблюдатель находится ни Северном полюсе, то вращение Земли происходит против часовой стрелки. Однако в реальной жизни мы не ощуща</w:t>
      </w:r>
      <w:r w:rsidRPr="00B32138">
        <w:rPr>
          <w:rFonts w:eastAsia="Bookman Old Style"/>
          <w:color w:val="000000"/>
          <w:sz w:val="28"/>
          <w:szCs w:val="28"/>
        </w:rPr>
        <w:softHyphen/>
        <w:t>ем вращения Земли, поэтому нам кажется, что небо вра</w:t>
      </w:r>
      <w:r w:rsidRPr="00B32138">
        <w:rPr>
          <w:rFonts w:eastAsia="Bookman Old Style"/>
          <w:color w:val="000000"/>
          <w:sz w:val="28"/>
          <w:szCs w:val="28"/>
        </w:rPr>
        <w:softHyphen/>
        <w:t>щается в противоположную сторону — по часовой стрелке.</w:t>
      </w:r>
    </w:p>
    <w:p w:rsidR="00B32138" w:rsidRPr="00B32138" w:rsidRDefault="00B32138" w:rsidP="00B32138">
      <w:pPr>
        <w:jc w:val="both"/>
        <w:rPr>
          <w:rFonts w:eastAsia="Bookman Old Style"/>
          <w:b/>
          <w:bCs/>
          <w:color w:val="000000"/>
          <w:sz w:val="28"/>
        </w:rPr>
      </w:pPr>
    </w:p>
    <w:p w:rsidR="00B32138" w:rsidRPr="00B32138" w:rsidRDefault="00B32138" w:rsidP="00B32138">
      <w:pPr>
        <w:jc w:val="both"/>
        <w:rPr>
          <w:rFonts w:eastAsia="Franklin Gothic Medium"/>
          <w:b/>
          <w:bCs/>
          <w:color w:val="000000"/>
          <w:sz w:val="28"/>
        </w:rPr>
      </w:pPr>
      <w:r w:rsidRPr="00B32138">
        <w:rPr>
          <w:rFonts w:eastAsia="Bookman Old Style"/>
          <w:b/>
          <w:bCs/>
          <w:color w:val="000000"/>
          <w:sz w:val="28"/>
        </w:rPr>
        <w:t>Навигационные звезды.</w:t>
      </w:r>
      <w:r w:rsidRPr="00B32138">
        <w:rPr>
          <w:rFonts w:eastAsia="Franklin Gothic Medium"/>
          <w:color w:val="000000"/>
          <w:sz w:val="28"/>
          <w:szCs w:val="28"/>
        </w:rPr>
        <w:t xml:space="preserve"> Из 6 тыс. звезд, видимых невооруженным глазом, навигационными считаются 24. Это  более яркие звезды примерно до второй звездной величины (они ярче или близки к яркости звезд Большого Ков</w:t>
      </w:r>
      <w:r w:rsidRPr="00B32138">
        <w:rPr>
          <w:rFonts w:eastAsia="Franklin Gothic Medium"/>
          <w:color w:val="000000"/>
          <w:sz w:val="28"/>
          <w:szCs w:val="28"/>
        </w:rPr>
        <w:softHyphen/>
      </w:r>
      <w:r w:rsidRPr="00B32138">
        <w:rPr>
          <w:rFonts w:eastAsia="Bookman Old Style"/>
          <w:b/>
          <w:bCs/>
          <w:color w:val="000000"/>
          <w:sz w:val="28"/>
        </w:rPr>
        <w:t>ша</w:t>
      </w:r>
      <w:r w:rsidRPr="00B32138">
        <w:rPr>
          <w:rFonts w:eastAsia="Franklin Gothic Medium"/>
          <w:color w:val="000000"/>
          <w:sz w:val="28"/>
          <w:szCs w:val="28"/>
        </w:rPr>
        <w:t xml:space="preserve"> Большой Медведицы) и малая по яркости, но оказавшаяся в месте Северного полюса мира на небосводе, Полярная звезда (в созвездии Малой Медведицы).</w:t>
      </w:r>
      <w:r w:rsidRPr="00B32138">
        <w:rPr>
          <w:rFonts w:eastAsia="Franklin Gothic Medium"/>
          <w:b/>
          <w:bCs/>
          <w:color w:val="000000"/>
          <w:sz w:val="28"/>
        </w:rPr>
        <w:t xml:space="preserve"> </w:t>
      </w:r>
    </w:p>
    <w:p w:rsidR="00B32138" w:rsidRPr="00B32138" w:rsidRDefault="00B32138" w:rsidP="00B32138">
      <w:pPr>
        <w:jc w:val="both"/>
        <w:rPr>
          <w:rFonts w:eastAsia="Franklin Gothic Medium"/>
          <w:color w:val="000000"/>
          <w:sz w:val="28"/>
          <w:szCs w:val="28"/>
        </w:rPr>
      </w:pPr>
      <w:r w:rsidRPr="00B32138">
        <w:rPr>
          <w:rFonts w:eastAsia="Franklin Gothic Medium"/>
          <w:b/>
          <w:bCs/>
          <w:color w:val="000000"/>
          <w:sz w:val="28"/>
        </w:rPr>
        <w:t>Навигационные звезды</w:t>
      </w:r>
      <w:r w:rsidRPr="00B32138">
        <w:rPr>
          <w:rFonts w:eastAsia="Franklin Gothic Medium"/>
          <w:color w:val="000000"/>
          <w:sz w:val="28"/>
          <w:szCs w:val="28"/>
        </w:rPr>
        <w:t xml:space="preserve"> — звезды, с помощью которых в авиации, мореплавании и космонавтике определяют местонахождение и курс транспортного средства.</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Полярная звезда (Малая Медведица)</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Арктур (Волопас)</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Вега (Лира)</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Капелла (Возничий)</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Поллукс (Близнецы)</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Альтаир (Орел)</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Регул (Лев)</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Альдебаран (Телец)</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Денеб (Лебедь)</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Бетельгейзе (Орион)</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Процион (Малый Пес)</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lastRenderedPageBreak/>
        <w:t>Альферац (Андромеда)</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Хамаль (Овен)</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Мирфак (Персей)</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Сириус (Большой Пес)</w:t>
      </w:r>
    </w:p>
    <w:p w:rsidR="00B32138" w:rsidRPr="00B32138" w:rsidRDefault="00B32138" w:rsidP="00BA68AF">
      <w:pPr>
        <w:numPr>
          <w:ilvl w:val="0"/>
          <w:numId w:val="17"/>
        </w:numPr>
        <w:jc w:val="both"/>
        <w:rPr>
          <w:rFonts w:eastAsia="Franklin Gothic Medium"/>
          <w:color w:val="000000"/>
          <w:sz w:val="28"/>
          <w:szCs w:val="28"/>
        </w:rPr>
      </w:pPr>
      <w:r w:rsidRPr="00B32138">
        <w:rPr>
          <w:rFonts w:eastAsia="Franklin Gothic Medium"/>
          <w:color w:val="000000"/>
          <w:sz w:val="28"/>
          <w:szCs w:val="28"/>
        </w:rPr>
        <w:t>Спика (Дева)</w:t>
      </w:r>
    </w:p>
    <w:p w:rsidR="00B32138" w:rsidRPr="00B32138" w:rsidRDefault="00B32138" w:rsidP="00BA68AF">
      <w:pPr>
        <w:numPr>
          <w:ilvl w:val="0"/>
          <w:numId w:val="17"/>
        </w:numPr>
        <w:ind w:left="40" w:right="20" w:firstLine="320"/>
        <w:jc w:val="both"/>
        <w:rPr>
          <w:rFonts w:eastAsia="Franklin Gothic Medium"/>
          <w:color w:val="000000"/>
          <w:sz w:val="28"/>
          <w:szCs w:val="28"/>
        </w:rPr>
      </w:pPr>
      <w:r w:rsidRPr="00B32138">
        <w:rPr>
          <w:rFonts w:eastAsia="Franklin Gothic Medium"/>
          <w:color w:val="000000"/>
          <w:sz w:val="28"/>
          <w:szCs w:val="28"/>
        </w:rPr>
        <w:t>Антарес (Скорпион)</w:t>
      </w:r>
    </w:p>
    <w:p w:rsidR="00B32138" w:rsidRPr="00B32138" w:rsidRDefault="00B32138" w:rsidP="00B32138">
      <w:pPr>
        <w:ind w:left="100" w:right="20" w:firstLine="340"/>
        <w:jc w:val="both"/>
        <w:rPr>
          <w:rFonts w:eastAsia="Bookman Old Style"/>
          <w:color w:val="000000"/>
          <w:sz w:val="28"/>
          <w:szCs w:val="28"/>
        </w:rPr>
      </w:pPr>
      <w:r w:rsidRPr="00B32138">
        <w:rPr>
          <w:rFonts w:eastAsia="Bookman Old Style"/>
          <w:color w:val="000000"/>
          <w:sz w:val="28"/>
          <w:szCs w:val="28"/>
        </w:rPr>
        <w:t>Чтобы безошибочно отыскать навигационную звезду, не</w:t>
      </w:r>
      <w:r w:rsidRPr="00B32138">
        <w:rPr>
          <w:rFonts w:eastAsia="Bookman Old Style"/>
          <w:color w:val="000000"/>
          <w:sz w:val="28"/>
          <w:szCs w:val="28"/>
        </w:rPr>
        <w:softHyphen/>
        <w:t>достаточно знать, в каком созвездии она находится. В об</w:t>
      </w:r>
      <w:r w:rsidRPr="00B32138">
        <w:rPr>
          <w:rFonts w:eastAsia="Bookman Old Style"/>
          <w:color w:val="000000"/>
          <w:sz w:val="28"/>
          <w:szCs w:val="28"/>
        </w:rPr>
        <w:softHyphen/>
        <w:t>лачную погоду, например, наблюдается только часть звезд. При космических полетах существует другое ограничение: в иллюминатор виден лишь небольшой участок неба. Поэтому необходимо уметь быстро распознать нужную навигационную звезду по цвету и блеску. Чаще всего ориентируются по Полярной звезде, которая не меняет своего положении в течение суток .</w:t>
      </w:r>
    </w:p>
    <w:p w:rsidR="00B32138" w:rsidRPr="00B32138" w:rsidRDefault="00B32138" w:rsidP="00B32138">
      <w:pPr>
        <w:ind w:left="100" w:right="20" w:firstLine="340"/>
        <w:jc w:val="both"/>
        <w:rPr>
          <w:rFonts w:eastAsia="Bookman Old Style"/>
          <w:color w:val="000000"/>
          <w:sz w:val="28"/>
          <w:szCs w:val="28"/>
        </w:rPr>
      </w:pPr>
      <w:r w:rsidRPr="00B32138">
        <w:rPr>
          <w:rFonts w:eastAsia="Bookman Old Style"/>
          <w:color w:val="000000"/>
          <w:sz w:val="28"/>
          <w:szCs w:val="28"/>
        </w:rPr>
        <w:t>Созвездия. Знание созвездий — азбука астрономии. Все</w:t>
      </w:r>
      <w:r w:rsidRPr="00B32138">
        <w:rPr>
          <w:rFonts w:eastAsia="Bookman Old Style"/>
          <w:color w:val="000000"/>
          <w:sz w:val="28"/>
          <w:szCs w:val="28"/>
        </w:rPr>
        <w:softHyphen/>
        <w:t>го на небесной сфере 88 созвездий. Границы между этими строго определенными участками неба условны, они не име</w:t>
      </w:r>
      <w:r w:rsidRPr="00B32138">
        <w:rPr>
          <w:rFonts w:eastAsia="Bookman Old Style"/>
          <w:color w:val="000000"/>
          <w:sz w:val="28"/>
          <w:szCs w:val="28"/>
        </w:rPr>
        <w:softHyphen/>
        <w:t>ют никакого физического смысла. Из 88 созвездий, которые зарегистрированы в 1930 г., 48 созвездий пере</w:t>
      </w:r>
      <w:r w:rsidRPr="00B32138">
        <w:rPr>
          <w:rFonts w:eastAsia="Bookman Old Style"/>
          <w:color w:val="000000"/>
          <w:sz w:val="28"/>
          <w:szCs w:val="28"/>
        </w:rPr>
        <w:softHyphen/>
        <w:t xml:space="preserve">числил еще Птолемей во II в. </w:t>
      </w:r>
    </w:p>
    <w:p w:rsidR="00B32138" w:rsidRPr="00B32138" w:rsidRDefault="00B32138" w:rsidP="00B32138">
      <w:pPr>
        <w:rPr>
          <w:rFonts w:eastAsia="Arial Unicode MS"/>
          <w:color w:val="000000"/>
          <w:sz w:val="28"/>
        </w:rPr>
      </w:pPr>
      <w:r w:rsidRPr="00B32138">
        <w:rPr>
          <w:rFonts w:eastAsia="Arial Unicode MS"/>
          <w:color w:val="000000"/>
          <w:sz w:val="28"/>
        </w:rPr>
        <w:t xml:space="preserve">В современной астрономии </w:t>
      </w:r>
      <w:r w:rsidRPr="00B32138">
        <w:rPr>
          <w:rFonts w:eastAsia="Arial Unicode MS"/>
          <w:b/>
          <w:color w:val="000000"/>
          <w:sz w:val="28"/>
        </w:rPr>
        <w:t>созвездием</w:t>
      </w:r>
      <w:r w:rsidRPr="00B32138">
        <w:rPr>
          <w:rFonts w:eastAsia="Arial Unicode MS"/>
          <w:color w:val="000000"/>
          <w:sz w:val="28"/>
        </w:rPr>
        <w:t xml:space="preserve"> называется участок небесной сферы, границы которого определены специальным решением Международного астрономического союза (MAC) .</w:t>
      </w:r>
    </w:p>
    <w:p w:rsidR="00B32138" w:rsidRPr="00B32138" w:rsidRDefault="00B32138" w:rsidP="00B32138">
      <w:pPr>
        <w:rPr>
          <w:rFonts w:eastAsia="Arial Unicode MS"/>
          <w:color w:val="000000"/>
          <w:sz w:val="28"/>
        </w:rPr>
      </w:pPr>
      <w:r w:rsidRPr="00B32138">
        <w:rPr>
          <w:rFonts w:eastAsia="Arial Unicode MS"/>
          <w:noProof/>
          <w:color w:val="000000"/>
          <w:sz w:val="28"/>
          <w:szCs w:val="28"/>
        </w:rPr>
        <w:drawing>
          <wp:inline distT="0" distB="0" distL="0" distR="0">
            <wp:extent cx="1971675" cy="2257425"/>
            <wp:effectExtent l="19050" t="0" r="9525" b="0"/>
            <wp:docPr id="11" name="Рисунок 94"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9"/>
                    <pic:cNvPicPr>
                      <a:picLocks noChangeAspect="1" noChangeArrowheads="1"/>
                    </pic:cNvPicPr>
                  </pic:nvPicPr>
                  <pic:blipFill>
                    <a:blip r:embed="rId33"/>
                    <a:srcRect/>
                    <a:stretch>
                      <a:fillRect/>
                    </a:stretch>
                  </pic:blipFill>
                  <pic:spPr bwMode="auto">
                    <a:xfrm>
                      <a:off x="0" y="0"/>
                      <a:ext cx="1971675" cy="2257425"/>
                    </a:xfrm>
                    <a:prstGeom prst="rect">
                      <a:avLst/>
                    </a:prstGeom>
                    <a:noFill/>
                    <a:ln w="9525">
                      <a:noFill/>
                      <a:miter lim="800000"/>
                      <a:headEnd/>
                      <a:tailEnd/>
                    </a:ln>
                  </pic:spPr>
                </pic:pic>
              </a:graphicData>
            </a:graphic>
          </wp:inline>
        </w:drawing>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Самые большие размеры имеет созвез</w:t>
      </w:r>
      <w:r w:rsidRPr="00B32138">
        <w:rPr>
          <w:rFonts w:eastAsia="Bookman Old Style"/>
          <w:color w:val="000000"/>
          <w:sz w:val="28"/>
          <w:szCs w:val="28"/>
        </w:rPr>
        <w:softHyphen/>
        <w:t>дие Гидра, его площадь — 1303 квадратных градуса (кв. град.). Самое малое созвездие — Южный Крест занимает площадь 68 квадрат</w:t>
      </w:r>
      <w:r w:rsidRPr="00B32138">
        <w:rPr>
          <w:rFonts w:eastAsia="Bookman Old Style"/>
          <w:color w:val="000000"/>
          <w:sz w:val="28"/>
          <w:szCs w:val="28"/>
        </w:rPr>
        <w:softHyphen/>
        <w:t>ных градусов. Из видимых в Северном полу</w:t>
      </w:r>
      <w:r w:rsidRPr="00B32138">
        <w:rPr>
          <w:rFonts w:eastAsia="Bookman Old Style"/>
          <w:color w:val="000000"/>
          <w:sz w:val="28"/>
          <w:szCs w:val="28"/>
        </w:rPr>
        <w:softHyphen/>
        <w:t>шарии созвездий самым большим является Большая Мед</w:t>
      </w:r>
      <w:r w:rsidRPr="00B32138">
        <w:rPr>
          <w:rFonts w:eastAsia="Bookman Old Style"/>
          <w:color w:val="000000"/>
          <w:sz w:val="28"/>
          <w:szCs w:val="28"/>
        </w:rPr>
        <w:softHyphen/>
        <w:t>ведица (1280 кв. град.) (рис. 1.10).</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Самое большое число звезд (5 звезд), ярче второй звезд ной величины, содержит созвездие Орион. Самое большое число звезд (19 звезд), ярче четвертой звездной величины, входит в созвездие Большая Медведица. Звезды, составляющие ковш Большой Медведицы, в пространстве расположены очень далеко друг от друга и никакой связанной группы не образуют (рис. 1.11).</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lastRenderedPageBreak/>
        <w:t>Мы привыкли считать небесный ковш, состоящий из 7 ярких и легко различимых звезд, созвездием Большой Медведицы. Но на самом деле ковш — это астеризм, явля</w:t>
      </w:r>
      <w:r w:rsidRPr="00B32138">
        <w:rPr>
          <w:rFonts w:eastAsia="Bookman Old Style"/>
          <w:color w:val="000000"/>
          <w:sz w:val="28"/>
          <w:szCs w:val="28"/>
        </w:rPr>
        <w:softHyphen/>
        <w:t>ющийся только частью этого созвездия. Созвездие Большой Медведицы состоит из огромного числа звезд и выходит далеко за пределы всем знакомого «ковша с ручкой». Кроме них в созвездии насчитывается еще 125 звезд ярче шестой звездной величины.</w:t>
      </w:r>
    </w:p>
    <w:p w:rsidR="00B32138" w:rsidRPr="00B32138" w:rsidRDefault="00B32138" w:rsidP="00B32138">
      <w:pPr>
        <w:jc w:val="center"/>
        <w:rPr>
          <w:rFonts w:eastAsia="Arial Unicode MS"/>
          <w:color w:val="000000"/>
          <w:sz w:val="28"/>
          <w:szCs w:val="28"/>
        </w:rPr>
      </w:pPr>
      <w:r>
        <w:rPr>
          <w:rFonts w:eastAsia="Arial Unicode MS"/>
          <w:noProof/>
          <w:color w:val="000000"/>
          <w:sz w:val="28"/>
          <w:szCs w:val="28"/>
        </w:rPr>
        <w:drawing>
          <wp:inline distT="0" distB="0" distL="0" distR="0">
            <wp:extent cx="1971040" cy="1555750"/>
            <wp:effectExtent l="19050" t="0" r="0" b="0"/>
            <wp:docPr id="63" name="Рисунок 63" descr="C:\Users\Женя\Desktop\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Женя\Desktop\media\image10.jpeg"/>
                    <pic:cNvPicPr>
                      <a:picLocks noChangeAspect="1" noChangeArrowheads="1"/>
                    </pic:cNvPicPr>
                  </pic:nvPicPr>
                  <pic:blipFill>
                    <a:blip r:embed="rId34"/>
                    <a:srcRect/>
                    <a:stretch>
                      <a:fillRect/>
                    </a:stretch>
                  </pic:blipFill>
                  <pic:spPr bwMode="auto">
                    <a:xfrm>
                      <a:off x="0" y="0"/>
                      <a:ext cx="1971040" cy="1555750"/>
                    </a:xfrm>
                    <a:prstGeom prst="rect">
                      <a:avLst/>
                    </a:prstGeom>
                    <a:noFill/>
                    <a:ln w="9525">
                      <a:noFill/>
                      <a:miter lim="800000"/>
                      <a:headEnd/>
                      <a:tailEnd/>
                    </a:ln>
                  </pic:spPr>
                </pic:pic>
              </a:graphicData>
            </a:graphic>
          </wp:inline>
        </w:drawing>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С древнейших времен астрономы разных народов складывали из них созвездия, следуя своим легендам, верованиям и представлениям о мире. Одни и те же астеризмы яркие группы звезд — могли превращаться во что угодно. Например, знаменитый Большой Ковш в созвездии Большой Медведицы зачастую вовсе не связывался ни с ковшом, ни с медведицей. Например, в Египте вместо ковша жрецы мог</w:t>
      </w:r>
      <w:r w:rsidRPr="00B32138">
        <w:rPr>
          <w:rFonts w:eastAsia="Bookman Old Style"/>
          <w:color w:val="000000"/>
          <w:sz w:val="28"/>
          <w:szCs w:val="28"/>
        </w:rPr>
        <w:softHyphen/>
      </w:r>
      <w:r w:rsidRPr="00B32138">
        <w:rPr>
          <w:rFonts w:eastAsia="Franklin Gothic Medium"/>
          <w:bCs/>
          <w:color w:val="000000"/>
          <w:sz w:val="28"/>
        </w:rPr>
        <w:t>ли</w:t>
      </w:r>
      <w:r w:rsidRPr="00B32138">
        <w:rPr>
          <w:rFonts w:eastAsia="Bookman Old Style"/>
          <w:color w:val="000000"/>
          <w:sz w:val="28"/>
          <w:szCs w:val="28"/>
        </w:rPr>
        <w:t xml:space="preserve"> видеть ногу Сета, бога войны и смерти, превратившегося в быка и убившего Осириса ударом копыта.</w:t>
      </w:r>
    </w:p>
    <w:p w:rsidR="00B32138" w:rsidRPr="00B32138" w:rsidRDefault="00B32138" w:rsidP="00B32138">
      <w:pPr>
        <w:ind w:right="20"/>
        <w:rPr>
          <w:rFonts w:eastAsia="Franklin Gothic Medium"/>
          <w:color w:val="000000"/>
          <w:sz w:val="28"/>
          <w:szCs w:val="28"/>
        </w:rPr>
      </w:pPr>
      <w:r w:rsidRPr="00B32138">
        <w:rPr>
          <w:rFonts w:eastAsia="Franklin Gothic Medium"/>
          <w:b/>
          <w:bCs/>
          <w:color w:val="000000"/>
          <w:sz w:val="28"/>
        </w:rPr>
        <w:t>Астеризм</w:t>
      </w:r>
      <w:r w:rsidRPr="00B32138">
        <w:rPr>
          <w:rFonts w:eastAsia="Franklin Gothic Medium"/>
          <w:color w:val="000000"/>
          <w:sz w:val="28"/>
        </w:rPr>
        <w:t xml:space="preserve"> </w:t>
      </w:r>
      <w:r w:rsidRPr="00B32138">
        <w:rPr>
          <w:rFonts w:eastAsia="Franklin Gothic Medium"/>
          <w:color w:val="000000"/>
          <w:sz w:val="28"/>
          <w:szCs w:val="28"/>
        </w:rPr>
        <w:t>— легко различимая группа звезд, имеющая исто</w:t>
      </w:r>
      <w:r w:rsidRPr="00B32138">
        <w:rPr>
          <w:rFonts w:eastAsia="Franklin Gothic Medium"/>
          <w:color w:val="000000"/>
          <w:sz w:val="28"/>
          <w:szCs w:val="28"/>
        </w:rPr>
        <w:softHyphen/>
        <w:t>рически устоявшееся самостоятельное название.</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Один из самых известных астеризмов на небе — Боль</w:t>
      </w:r>
      <w:r w:rsidRPr="00B32138">
        <w:rPr>
          <w:rFonts w:eastAsia="Bookman Old Style"/>
          <w:color w:val="000000"/>
          <w:sz w:val="28"/>
          <w:szCs w:val="28"/>
        </w:rPr>
        <w:softHyphen/>
        <w:t>шой Ковш, находящийся в созвездии Большая Медведица.</w:t>
      </w:r>
    </w:p>
    <w:p w:rsid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В каждой культуре были свои созвездия и астеризмы. В дальнейшем с развитием астрономии созвездия стали обо</w:t>
      </w:r>
      <w:r w:rsidRPr="00B32138">
        <w:rPr>
          <w:rFonts w:eastAsia="Bookman Old Style"/>
          <w:color w:val="000000"/>
          <w:sz w:val="28"/>
          <w:szCs w:val="28"/>
        </w:rPr>
        <w:softHyphen/>
        <w:t>значать участки неба со строго определенными границами. В то же время термин «астеризм» сохранил старый смысл. Поэтому начинающему любителю астрономии рекоменду</w:t>
      </w:r>
      <w:r w:rsidRPr="00B32138">
        <w:rPr>
          <w:rFonts w:eastAsia="Bookman Old Style"/>
          <w:color w:val="000000"/>
          <w:sz w:val="28"/>
          <w:szCs w:val="28"/>
        </w:rPr>
        <w:softHyphen/>
        <w:t>ется приступать к изучению звездного неба с запоминания наиболее интересных и ярких астеризмов.</w:t>
      </w:r>
    </w:p>
    <w:p w:rsidR="003534D1" w:rsidRDefault="003534D1" w:rsidP="00B32138">
      <w:pPr>
        <w:ind w:left="20" w:right="20" w:firstLine="340"/>
        <w:jc w:val="both"/>
        <w:rPr>
          <w:rFonts w:eastAsia="Bookman Old Style"/>
          <w:color w:val="000000"/>
          <w:sz w:val="28"/>
          <w:szCs w:val="28"/>
        </w:rPr>
      </w:pPr>
    </w:p>
    <w:p w:rsidR="003534D1" w:rsidRPr="003534D1" w:rsidRDefault="003534D1" w:rsidP="00BA68AF">
      <w:pPr>
        <w:pStyle w:val="a4"/>
        <w:keepNext/>
        <w:keepLines/>
        <w:numPr>
          <w:ilvl w:val="0"/>
          <w:numId w:val="18"/>
        </w:numPr>
        <w:jc w:val="both"/>
        <w:rPr>
          <w:b/>
          <w:sz w:val="28"/>
          <w:szCs w:val="28"/>
        </w:rPr>
      </w:pPr>
      <w:bookmarkStart w:id="0" w:name="bookmark21"/>
      <w:r w:rsidRPr="003534D1">
        <w:rPr>
          <w:rStyle w:val="133"/>
          <w:rFonts w:ascii="Times New Roman" w:hAnsi="Times New Roman" w:cs="Times New Roman"/>
          <w:b/>
          <w:sz w:val="28"/>
          <w:szCs w:val="28"/>
        </w:rPr>
        <w:t>Природа Луны</w:t>
      </w:r>
      <w:bookmarkEnd w:id="0"/>
    </w:p>
    <w:p w:rsidR="003534D1" w:rsidRDefault="003534D1" w:rsidP="003534D1">
      <w:pPr>
        <w:pStyle w:val="41"/>
        <w:shd w:val="clear" w:color="auto" w:fill="auto"/>
        <w:spacing w:line="240" w:lineRule="auto"/>
        <w:ind w:left="140" w:right="20" w:firstLine="0"/>
        <w:rPr>
          <w:rStyle w:val="0pt"/>
          <w:rFonts w:ascii="Times New Roman" w:hAnsi="Times New Roman" w:cs="Times New Roman"/>
          <w:sz w:val="28"/>
          <w:szCs w:val="28"/>
        </w:rPr>
      </w:pPr>
      <w:r w:rsidRPr="004224A6">
        <w:rPr>
          <w:rStyle w:val="aff"/>
          <w:rFonts w:ascii="Times New Roman" w:hAnsi="Times New Roman" w:cs="Times New Roman"/>
          <w:sz w:val="28"/>
          <w:szCs w:val="28"/>
        </w:rPr>
        <w:t>Физические условия на Луне.</w:t>
      </w:r>
      <w:r w:rsidRPr="004224A6">
        <w:rPr>
          <w:rStyle w:val="0pt"/>
          <w:rFonts w:ascii="Times New Roman" w:hAnsi="Times New Roman" w:cs="Times New Roman"/>
          <w:sz w:val="28"/>
          <w:szCs w:val="28"/>
        </w:rPr>
        <w:t xml:space="preserve"> </w:t>
      </w:r>
    </w:p>
    <w:p w:rsidR="003534D1" w:rsidRPr="004224A6" w:rsidRDefault="003534D1" w:rsidP="003534D1">
      <w:pPr>
        <w:pStyle w:val="41"/>
        <w:shd w:val="clear" w:color="auto" w:fill="auto"/>
        <w:spacing w:line="240" w:lineRule="auto"/>
        <w:ind w:left="140" w:right="20" w:firstLine="0"/>
        <w:rPr>
          <w:rFonts w:ascii="Times New Roman" w:hAnsi="Times New Roman" w:cs="Times New Roman"/>
          <w:sz w:val="28"/>
          <w:szCs w:val="28"/>
        </w:rPr>
      </w:pPr>
      <w:r w:rsidRPr="004224A6">
        <w:rPr>
          <w:rStyle w:val="0pt"/>
          <w:rFonts w:ascii="Times New Roman" w:hAnsi="Times New Roman" w:cs="Times New Roman"/>
          <w:sz w:val="28"/>
          <w:szCs w:val="28"/>
        </w:rPr>
        <w:t>Луна</w:t>
      </w:r>
      <w:r w:rsidRPr="004224A6">
        <w:rPr>
          <w:rFonts w:ascii="Times New Roman" w:hAnsi="Times New Roman" w:cs="Times New Roman"/>
          <w:sz w:val="28"/>
          <w:szCs w:val="28"/>
        </w:rPr>
        <w:t xml:space="preserve"> — естественным спутник Земли. Она является вторым по яркости объек</w:t>
      </w:r>
      <w:r w:rsidRPr="004224A6">
        <w:rPr>
          <w:rFonts w:ascii="Times New Roman" w:hAnsi="Times New Roman" w:cs="Times New Roman"/>
          <w:sz w:val="28"/>
          <w:szCs w:val="28"/>
        </w:rPr>
        <w:softHyphen/>
        <w:t xml:space="preserve">том на земном небосводе после Солнца и </w:t>
      </w:r>
      <w:r w:rsidRPr="003534D1">
        <w:rPr>
          <w:rFonts w:ascii="Times New Roman" w:hAnsi="Times New Roman" w:cs="Times New Roman"/>
          <w:sz w:val="28"/>
          <w:szCs w:val="28"/>
        </w:rPr>
        <w:t>пятым по вел</w:t>
      </w:r>
      <w:r w:rsidRPr="003534D1">
        <w:rPr>
          <w:rStyle w:val="aff"/>
          <w:rFonts w:ascii="Times New Roman" w:hAnsi="Times New Roman" w:cs="Times New Roman"/>
          <w:b w:val="0"/>
          <w:sz w:val="28"/>
          <w:szCs w:val="28"/>
        </w:rPr>
        <w:t>ичине</w:t>
      </w:r>
      <w:r w:rsidRPr="004224A6">
        <w:rPr>
          <w:rFonts w:ascii="Times New Roman" w:hAnsi="Times New Roman" w:cs="Times New Roman"/>
          <w:sz w:val="28"/>
          <w:szCs w:val="28"/>
        </w:rPr>
        <w:t xml:space="preserve"> естественным спутником планеты Солнечной системы. </w:t>
      </w:r>
      <w:r>
        <w:rPr>
          <w:rFonts w:ascii="Times New Roman" w:hAnsi="Times New Roman" w:cs="Times New Roman"/>
          <w:sz w:val="28"/>
          <w:szCs w:val="28"/>
        </w:rPr>
        <w:t>Луна</w:t>
      </w:r>
      <w:r w:rsidRPr="004224A6">
        <w:rPr>
          <w:rFonts w:ascii="Times New Roman" w:hAnsi="Times New Roman" w:cs="Times New Roman"/>
          <w:sz w:val="28"/>
          <w:szCs w:val="28"/>
        </w:rPr>
        <w:t xml:space="preserve"> представляет собо</w:t>
      </w:r>
      <w:r>
        <w:rPr>
          <w:rFonts w:ascii="Times New Roman" w:hAnsi="Times New Roman" w:cs="Times New Roman"/>
          <w:sz w:val="28"/>
          <w:szCs w:val="28"/>
        </w:rPr>
        <w:t>й единственный астрономический Объек</w:t>
      </w:r>
      <w:r w:rsidRPr="004224A6">
        <w:rPr>
          <w:rFonts w:ascii="Times New Roman" w:hAnsi="Times New Roman" w:cs="Times New Roman"/>
          <w:sz w:val="28"/>
          <w:szCs w:val="28"/>
        </w:rPr>
        <w:t>т, на котором побывал человек. Среднее расстояние между цен</w:t>
      </w:r>
      <w:r>
        <w:rPr>
          <w:rFonts w:ascii="Times New Roman" w:hAnsi="Times New Roman" w:cs="Times New Roman"/>
          <w:sz w:val="28"/>
          <w:szCs w:val="28"/>
        </w:rPr>
        <w:t>трами Земли и Луны — 384 467 км.</w:t>
      </w:r>
      <w:r w:rsidRPr="004224A6">
        <w:rPr>
          <w:rFonts w:ascii="Times New Roman" w:hAnsi="Times New Roman" w:cs="Times New Roman"/>
          <w:sz w:val="28"/>
          <w:szCs w:val="28"/>
        </w:rPr>
        <w:t xml:space="preserve"> Сила тяжести на Луне в 6 раз мень</w:t>
      </w:r>
      <w:r w:rsidRPr="004224A6">
        <w:rPr>
          <w:rFonts w:ascii="Times New Roman" w:hAnsi="Times New Roman" w:cs="Times New Roman"/>
          <w:sz w:val="28"/>
          <w:szCs w:val="28"/>
        </w:rPr>
        <w:softHyphen/>
      </w:r>
      <w:r w:rsidRPr="004224A6">
        <w:rPr>
          <w:rStyle w:val="Arial7pt1pt"/>
          <w:rFonts w:ascii="Times New Roman" w:hAnsi="Times New Roman" w:cs="Times New Roman"/>
          <w:sz w:val="28"/>
          <w:szCs w:val="28"/>
        </w:rPr>
        <w:t>ше</w:t>
      </w:r>
      <w:r w:rsidRPr="004224A6">
        <w:rPr>
          <w:rFonts w:ascii="Times New Roman" w:hAnsi="Times New Roman" w:cs="Times New Roman"/>
          <w:sz w:val="28"/>
          <w:szCs w:val="28"/>
        </w:rPr>
        <w:t xml:space="preserve"> силы тяжести на Земле. Луна не имеет магнитного поля, </w:t>
      </w:r>
      <w:r>
        <w:rPr>
          <w:rFonts w:ascii="Times New Roman" w:hAnsi="Times New Roman" w:cs="Times New Roman"/>
          <w:sz w:val="28"/>
          <w:szCs w:val="28"/>
        </w:rPr>
        <w:t>подо</w:t>
      </w:r>
      <w:r w:rsidRPr="004224A6">
        <w:rPr>
          <w:rFonts w:ascii="Times New Roman" w:hAnsi="Times New Roman" w:cs="Times New Roman"/>
          <w:sz w:val="28"/>
          <w:szCs w:val="28"/>
        </w:rPr>
        <w:t>бного земному.</w:t>
      </w:r>
    </w:p>
    <w:p w:rsidR="003534D1" w:rsidRPr="004224A6" w:rsidRDefault="003534D1" w:rsidP="003534D1">
      <w:pPr>
        <w:pStyle w:val="41"/>
        <w:shd w:val="clear" w:color="auto" w:fill="auto"/>
        <w:spacing w:line="240" w:lineRule="auto"/>
        <w:ind w:left="20" w:right="20" w:firstLine="340"/>
        <w:rPr>
          <w:rFonts w:ascii="Times New Roman" w:hAnsi="Times New Roman" w:cs="Times New Roman"/>
          <w:sz w:val="28"/>
          <w:szCs w:val="28"/>
        </w:rPr>
      </w:pPr>
      <w:r w:rsidRPr="004224A6">
        <w:rPr>
          <w:rFonts w:ascii="Times New Roman" w:hAnsi="Times New Roman" w:cs="Times New Roman"/>
          <w:sz w:val="28"/>
          <w:szCs w:val="28"/>
        </w:rPr>
        <w:t>Для наблюдателя на Луне видимый диск Земли пример</w:t>
      </w:r>
      <w:r>
        <w:rPr>
          <w:rFonts w:ascii="Times New Roman" w:hAnsi="Times New Roman" w:cs="Times New Roman"/>
          <w:sz w:val="28"/>
          <w:szCs w:val="28"/>
        </w:rPr>
        <w:t>но</w:t>
      </w:r>
      <w:r w:rsidRPr="004224A6">
        <w:rPr>
          <w:rStyle w:val="65pt1pt"/>
          <w:rFonts w:ascii="Times New Roman" w:hAnsi="Times New Roman" w:cs="Times New Roman"/>
          <w:sz w:val="28"/>
          <w:szCs w:val="28"/>
        </w:rPr>
        <w:t xml:space="preserve"> </w:t>
      </w:r>
      <w:r>
        <w:rPr>
          <w:rStyle w:val="65pt1pt"/>
          <w:rFonts w:ascii="Times New Roman" w:hAnsi="Times New Roman" w:cs="Times New Roman"/>
          <w:sz w:val="28"/>
          <w:szCs w:val="28"/>
        </w:rPr>
        <w:t>в</w:t>
      </w:r>
      <w:r w:rsidRPr="004224A6">
        <w:rPr>
          <w:rStyle w:val="65pt1pt"/>
          <w:rFonts w:ascii="Times New Roman" w:hAnsi="Times New Roman" w:cs="Times New Roman"/>
          <w:sz w:val="28"/>
          <w:szCs w:val="28"/>
        </w:rPr>
        <w:t xml:space="preserve"> 3,5</w:t>
      </w:r>
      <w:r w:rsidRPr="004224A6">
        <w:rPr>
          <w:rFonts w:ascii="Times New Roman" w:hAnsi="Times New Roman" w:cs="Times New Roman"/>
          <w:sz w:val="28"/>
          <w:szCs w:val="28"/>
        </w:rPr>
        <w:t xml:space="preserve"> раза больше солнечн</w:t>
      </w:r>
      <w:r>
        <w:rPr>
          <w:rFonts w:ascii="Times New Roman" w:hAnsi="Times New Roman" w:cs="Times New Roman"/>
          <w:sz w:val="28"/>
          <w:szCs w:val="28"/>
        </w:rPr>
        <w:t>ого диска. Ввиду практического о</w:t>
      </w:r>
      <w:r w:rsidRPr="004224A6">
        <w:rPr>
          <w:rFonts w:ascii="Times New Roman" w:hAnsi="Times New Roman" w:cs="Times New Roman"/>
          <w:sz w:val="28"/>
          <w:szCs w:val="28"/>
        </w:rPr>
        <w:t xml:space="preserve">тсутствия атмосферы небо на Луне всегда черное, с хорошо </w:t>
      </w:r>
      <w:r>
        <w:rPr>
          <w:rFonts w:ascii="Times New Roman" w:hAnsi="Times New Roman" w:cs="Times New Roman"/>
          <w:sz w:val="28"/>
          <w:szCs w:val="28"/>
        </w:rPr>
        <w:t>в</w:t>
      </w:r>
      <w:r w:rsidRPr="004224A6">
        <w:rPr>
          <w:rFonts w:ascii="Times New Roman" w:hAnsi="Times New Roman" w:cs="Times New Roman"/>
          <w:sz w:val="28"/>
          <w:szCs w:val="28"/>
        </w:rPr>
        <w:t>иди</w:t>
      </w:r>
      <w:r>
        <w:rPr>
          <w:rFonts w:ascii="Times New Roman" w:hAnsi="Times New Roman" w:cs="Times New Roman"/>
          <w:sz w:val="28"/>
          <w:szCs w:val="28"/>
        </w:rPr>
        <w:t>м</w:t>
      </w:r>
      <w:r w:rsidRPr="004224A6">
        <w:rPr>
          <w:rFonts w:ascii="Times New Roman" w:hAnsi="Times New Roman" w:cs="Times New Roman"/>
          <w:sz w:val="28"/>
          <w:szCs w:val="28"/>
        </w:rPr>
        <w:t xml:space="preserve">ыми звездами, даже когда Солнце </w:t>
      </w:r>
      <w:r w:rsidRPr="004224A6">
        <w:rPr>
          <w:rFonts w:ascii="Times New Roman" w:hAnsi="Times New Roman" w:cs="Times New Roman"/>
          <w:sz w:val="28"/>
          <w:szCs w:val="28"/>
        </w:rPr>
        <w:lastRenderedPageBreak/>
        <w:t>находится над гори</w:t>
      </w:r>
      <w:r>
        <w:rPr>
          <w:rFonts w:ascii="Times New Roman" w:hAnsi="Times New Roman" w:cs="Times New Roman"/>
          <w:sz w:val="28"/>
          <w:szCs w:val="28"/>
        </w:rPr>
        <w:t>зон</w:t>
      </w:r>
      <w:r w:rsidRPr="004224A6">
        <w:rPr>
          <w:rFonts w:ascii="Times New Roman" w:hAnsi="Times New Roman" w:cs="Times New Roman"/>
          <w:sz w:val="28"/>
          <w:szCs w:val="28"/>
        </w:rPr>
        <w:t>том. На небе Луны видны</w:t>
      </w:r>
      <w:r>
        <w:rPr>
          <w:rFonts w:ascii="Times New Roman" w:hAnsi="Times New Roman" w:cs="Times New Roman"/>
          <w:sz w:val="28"/>
          <w:szCs w:val="28"/>
        </w:rPr>
        <w:t xml:space="preserve"> те же самые созвездия, что и на</w:t>
      </w:r>
      <w:r w:rsidRPr="004224A6">
        <w:rPr>
          <w:rFonts w:ascii="Times New Roman" w:hAnsi="Times New Roman" w:cs="Times New Roman"/>
          <w:sz w:val="28"/>
          <w:szCs w:val="28"/>
        </w:rPr>
        <w:t xml:space="preserve"> небе Земли. Из-за отсутст</w:t>
      </w:r>
      <w:r>
        <w:rPr>
          <w:rFonts w:ascii="Times New Roman" w:hAnsi="Times New Roman" w:cs="Times New Roman"/>
          <w:sz w:val="28"/>
          <w:szCs w:val="28"/>
        </w:rPr>
        <w:t>вия атмосферы яркие звезды и пла</w:t>
      </w:r>
      <w:r w:rsidRPr="004224A6">
        <w:rPr>
          <w:rFonts w:ascii="Times New Roman" w:hAnsi="Times New Roman" w:cs="Times New Roman"/>
          <w:sz w:val="28"/>
          <w:szCs w:val="28"/>
        </w:rPr>
        <w:t xml:space="preserve">неты видны на Луне и днем. На протяжении лунного </w:t>
      </w:r>
      <w:r>
        <w:rPr>
          <w:rFonts w:ascii="Times New Roman" w:hAnsi="Times New Roman" w:cs="Times New Roman"/>
          <w:sz w:val="28"/>
          <w:szCs w:val="28"/>
        </w:rPr>
        <w:t>дня</w:t>
      </w:r>
      <w:r w:rsidRPr="004224A6">
        <w:rPr>
          <w:rFonts w:ascii="Times New Roman" w:hAnsi="Times New Roman" w:cs="Times New Roman"/>
          <w:sz w:val="28"/>
          <w:szCs w:val="28"/>
        </w:rPr>
        <w:t>, длящегося 14,8 земных суток, поверхность Луны силь</w:t>
      </w:r>
      <w:r w:rsidRPr="004224A6">
        <w:rPr>
          <w:rFonts w:ascii="Times New Roman" w:hAnsi="Times New Roman" w:cs="Times New Roman"/>
          <w:sz w:val="28"/>
          <w:szCs w:val="28"/>
        </w:rPr>
        <w:softHyphen/>
        <w:t>но нагревается, а затем охлаждается в ночное время. Отсут</w:t>
      </w:r>
      <w:r>
        <w:rPr>
          <w:rFonts w:ascii="Times New Roman" w:hAnsi="Times New Roman" w:cs="Times New Roman"/>
          <w:sz w:val="28"/>
          <w:szCs w:val="28"/>
        </w:rPr>
        <w:t>ствие</w:t>
      </w:r>
      <w:r w:rsidRPr="004224A6">
        <w:rPr>
          <w:rFonts w:ascii="Times New Roman" w:hAnsi="Times New Roman" w:cs="Times New Roman"/>
          <w:sz w:val="28"/>
          <w:szCs w:val="28"/>
        </w:rPr>
        <w:t xml:space="preserve"> атмосферы приводит к высокому перепаду температур</w:t>
      </w:r>
      <w:r>
        <w:rPr>
          <w:rFonts w:ascii="Times New Roman" w:hAnsi="Times New Roman" w:cs="Times New Roman"/>
          <w:sz w:val="28"/>
          <w:szCs w:val="28"/>
        </w:rPr>
        <w:t xml:space="preserve"> п</w:t>
      </w:r>
      <w:r w:rsidRPr="004224A6">
        <w:rPr>
          <w:rFonts w:ascii="Times New Roman" w:hAnsi="Times New Roman" w:cs="Times New Roman"/>
          <w:sz w:val="28"/>
          <w:szCs w:val="28"/>
        </w:rPr>
        <w:t>оверхности Луны от -173°С ночью до 127°С днем, при</w:t>
      </w:r>
      <w:r>
        <w:rPr>
          <w:rFonts w:ascii="Times New Roman" w:hAnsi="Times New Roman" w:cs="Times New Roman"/>
          <w:sz w:val="28"/>
          <w:szCs w:val="28"/>
        </w:rPr>
        <w:t xml:space="preserve"> этом</w:t>
      </w:r>
      <w:r w:rsidRPr="004224A6">
        <w:rPr>
          <w:rFonts w:ascii="Times New Roman" w:hAnsi="Times New Roman" w:cs="Times New Roman"/>
          <w:sz w:val="28"/>
          <w:szCs w:val="28"/>
        </w:rPr>
        <w:t xml:space="preserve"> температура пород, залегающих на глубине 1 м, по</w:t>
      </w:r>
      <w:r>
        <w:rPr>
          <w:rFonts w:ascii="Times New Roman" w:hAnsi="Times New Roman" w:cs="Times New Roman"/>
          <w:sz w:val="28"/>
          <w:szCs w:val="28"/>
        </w:rPr>
        <w:t>стоян</w:t>
      </w:r>
      <w:r w:rsidRPr="004224A6">
        <w:rPr>
          <w:rFonts w:ascii="Times New Roman" w:hAnsi="Times New Roman" w:cs="Times New Roman"/>
          <w:sz w:val="28"/>
          <w:szCs w:val="28"/>
        </w:rPr>
        <w:t>н</w:t>
      </w:r>
      <w:r>
        <w:rPr>
          <w:rFonts w:ascii="Times New Roman" w:hAnsi="Times New Roman" w:cs="Times New Roman"/>
          <w:sz w:val="28"/>
          <w:szCs w:val="28"/>
        </w:rPr>
        <w:t>о</w:t>
      </w:r>
      <w:r w:rsidRPr="004224A6">
        <w:rPr>
          <w:rFonts w:ascii="Times New Roman" w:hAnsi="Times New Roman" w:cs="Times New Roman"/>
          <w:sz w:val="28"/>
          <w:szCs w:val="28"/>
        </w:rPr>
        <w:t xml:space="preserve"> и равна 35 °С.</w:t>
      </w:r>
    </w:p>
    <w:p w:rsidR="003534D1" w:rsidRPr="004224A6" w:rsidRDefault="003534D1" w:rsidP="003534D1">
      <w:pPr>
        <w:pStyle w:val="41"/>
        <w:shd w:val="clear" w:color="auto" w:fill="auto"/>
        <w:spacing w:line="240" w:lineRule="auto"/>
        <w:ind w:left="20" w:right="20" w:firstLine="340"/>
        <w:rPr>
          <w:rFonts w:ascii="Times New Roman" w:hAnsi="Times New Roman" w:cs="Times New Roman"/>
          <w:sz w:val="28"/>
          <w:szCs w:val="28"/>
        </w:rPr>
      </w:pPr>
      <w:r>
        <w:rPr>
          <w:rFonts w:ascii="Times New Roman" w:hAnsi="Times New Roman" w:cs="Times New Roman"/>
          <w:sz w:val="28"/>
          <w:szCs w:val="28"/>
        </w:rPr>
        <w:t>Н</w:t>
      </w:r>
      <w:r w:rsidRPr="004224A6">
        <w:rPr>
          <w:rFonts w:ascii="Times New Roman" w:hAnsi="Times New Roman" w:cs="Times New Roman"/>
          <w:sz w:val="28"/>
          <w:szCs w:val="28"/>
        </w:rPr>
        <w:t>а поверхности Луны нет в</w:t>
      </w:r>
      <w:r>
        <w:rPr>
          <w:rFonts w:ascii="Times New Roman" w:hAnsi="Times New Roman" w:cs="Times New Roman"/>
          <w:sz w:val="28"/>
          <w:szCs w:val="28"/>
        </w:rPr>
        <w:t>оды. Однако в конце 1990-х гг. в</w:t>
      </w:r>
      <w:r w:rsidRPr="004224A6">
        <w:rPr>
          <w:rFonts w:ascii="Times New Roman" w:hAnsi="Times New Roman" w:cs="Times New Roman"/>
          <w:sz w:val="28"/>
          <w:szCs w:val="28"/>
        </w:rPr>
        <w:t xml:space="preserve"> результате полетов автоматической межпланетной стан</w:t>
      </w:r>
      <w:r>
        <w:rPr>
          <w:rFonts w:ascii="Times New Roman" w:hAnsi="Times New Roman" w:cs="Times New Roman"/>
          <w:sz w:val="28"/>
          <w:szCs w:val="28"/>
        </w:rPr>
        <w:t>ци</w:t>
      </w:r>
      <w:r w:rsidRPr="004224A6">
        <w:rPr>
          <w:rFonts w:ascii="Times New Roman" w:hAnsi="Times New Roman" w:cs="Times New Roman"/>
          <w:sz w:val="28"/>
          <w:szCs w:val="28"/>
        </w:rPr>
        <w:t>и «Клементина» было сделано предположение о том, что под поверхностным слоем пород некоторых кратеров суще</w:t>
      </w:r>
      <w:r>
        <w:rPr>
          <w:rFonts w:ascii="Times New Roman" w:hAnsi="Times New Roman" w:cs="Times New Roman"/>
          <w:sz w:val="28"/>
          <w:szCs w:val="28"/>
        </w:rPr>
        <w:t>ствуют</w:t>
      </w:r>
      <w:r w:rsidRPr="004224A6">
        <w:rPr>
          <w:rFonts w:ascii="Times New Roman" w:hAnsi="Times New Roman" w:cs="Times New Roman"/>
          <w:sz w:val="28"/>
          <w:szCs w:val="28"/>
        </w:rPr>
        <w:t xml:space="preserve"> немалые запасы льда.</w:t>
      </w:r>
    </w:p>
    <w:p w:rsidR="003534D1" w:rsidRPr="004224A6" w:rsidRDefault="003534D1" w:rsidP="003534D1">
      <w:pPr>
        <w:pStyle w:val="41"/>
        <w:shd w:val="clear" w:color="auto" w:fill="auto"/>
        <w:spacing w:line="240" w:lineRule="auto"/>
        <w:ind w:left="20" w:right="20" w:firstLine="340"/>
        <w:rPr>
          <w:rFonts w:ascii="Times New Roman" w:hAnsi="Times New Roman" w:cs="Times New Roman"/>
          <w:sz w:val="28"/>
          <w:szCs w:val="28"/>
        </w:rPr>
      </w:pPr>
      <w:r w:rsidRPr="003534D1">
        <w:rPr>
          <w:rStyle w:val="8pt0"/>
          <w:rFonts w:ascii="Times New Roman" w:hAnsi="Times New Roman" w:cs="Times New Roman"/>
          <w:sz w:val="28"/>
          <w:szCs w:val="28"/>
          <w:lang w:val="ru-RU"/>
        </w:rPr>
        <w:t>Поверхность</w:t>
      </w:r>
      <w:r w:rsidRPr="004224A6">
        <w:rPr>
          <w:rStyle w:val="aff"/>
          <w:rFonts w:ascii="Times New Roman" w:hAnsi="Times New Roman" w:cs="Times New Roman"/>
          <w:sz w:val="28"/>
          <w:szCs w:val="28"/>
        </w:rPr>
        <w:t xml:space="preserve"> Луны.</w:t>
      </w:r>
      <w:r w:rsidRPr="004224A6">
        <w:rPr>
          <w:rFonts w:ascii="Times New Roman" w:hAnsi="Times New Roman" w:cs="Times New Roman"/>
          <w:sz w:val="28"/>
          <w:szCs w:val="28"/>
        </w:rPr>
        <w:t xml:space="preserve"> На Л</w:t>
      </w:r>
      <w:r>
        <w:rPr>
          <w:rFonts w:ascii="Times New Roman" w:hAnsi="Times New Roman" w:cs="Times New Roman"/>
          <w:sz w:val="28"/>
          <w:szCs w:val="28"/>
        </w:rPr>
        <w:t>уне можно выделить три основ</w:t>
      </w:r>
      <w:r>
        <w:rPr>
          <w:rFonts w:ascii="Times New Roman" w:hAnsi="Times New Roman" w:cs="Times New Roman"/>
          <w:sz w:val="28"/>
          <w:szCs w:val="28"/>
        </w:rPr>
        <w:softHyphen/>
        <w:t>ны</w:t>
      </w:r>
      <w:r w:rsidRPr="004224A6">
        <w:rPr>
          <w:rFonts w:ascii="Times New Roman" w:hAnsi="Times New Roman" w:cs="Times New Roman"/>
          <w:sz w:val="28"/>
          <w:szCs w:val="28"/>
        </w:rPr>
        <w:t>х типа образований:</w:t>
      </w:r>
    </w:p>
    <w:p w:rsidR="003534D1" w:rsidRPr="004224A6" w:rsidRDefault="003534D1" w:rsidP="003534D1">
      <w:pPr>
        <w:pStyle w:val="41"/>
        <w:shd w:val="clear" w:color="auto" w:fill="auto"/>
        <w:spacing w:line="240" w:lineRule="auto"/>
        <w:ind w:left="20" w:firstLine="340"/>
        <w:rPr>
          <w:rFonts w:ascii="Times New Roman" w:hAnsi="Times New Roman" w:cs="Times New Roman"/>
          <w:sz w:val="28"/>
          <w:szCs w:val="28"/>
        </w:rPr>
      </w:pPr>
      <w:r>
        <w:rPr>
          <w:rFonts w:ascii="Times New Roman" w:hAnsi="Times New Roman" w:cs="Times New Roman"/>
          <w:sz w:val="28"/>
          <w:szCs w:val="28"/>
        </w:rPr>
        <w:t>1</w:t>
      </w:r>
      <w:r w:rsidRPr="004224A6">
        <w:rPr>
          <w:rFonts w:ascii="Times New Roman" w:hAnsi="Times New Roman" w:cs="Times New Roman"/>
          <w:sz w:val="28"/>
          <w:szCs w:val="28"/>
        </w:rPr>
        <w:t>) моря — обширные, темные и довольно плоские участ</w:t>
      </w:r>
      <w:r>
        <w:rPr>
          <w:rFonts w:ascii="Times New Roman" w:hAnsi="Times New Roman" w:cs="Times New Roman"/>
          <w:sz w:val="28"/>
          <w:szCs w:val="28"/>
        </w:rPr>
        <w:t>к</w:t>
      </w:r>
      <w:r w:rsidRPr="004224A6">
        <w:rPr>
          <w:rFonts w:ascii="Times New Roman" w:hAnsi="Times New Roman" w:cs="Times New Roman"/>
          <w:sz w:val="28"/>
          <w:szCs w:val="28"/>
        </w:rPr>
        <w:t>и</w:t>
      </w:r>
      <w:r>
        <w:rPr>
          <w:rFonts w:ascii="Times New Roman" w:hAnsi="Times New Roman" w:cs="Times New Roman"/>
          <w:sz w:val="28"/>
          <w:szCs w:val="28"/>
        </w:rPr>
        <w:t xml:space="preserve"> п</w:t>
      </w:r>
      <w:r w:rsidRPr="004224A6">
        <w:rPr>
          <w:rFonts w:ascii="Times New Roman" w:hAnsi="Times New Roman" w:cs="Times New Roman"/>
          <w:sz w:val="28"/>
          <w:szCs w:val="28"/>
        </w:rPr>
        <w:t>окрытые базальтовой лавой;</w:t>
      </w:r>
    </w:p>
    <w:p w:rsidR="003534D1" w:rsidRPr="004224A6" w:rsidRDefault="003534D1" w:rsidP="003534D1">
      <w:pPr>
        <w:pStyle w:val="41"/>
        <w:shd w:val="clear" w:color="auto" w:fill="auto"/>
        <w:spacing w:line="240" w:lineRule="auto"/>
        <w:ind w:left="20" w:right="20" w:firstLine="340"/>
        <w:rPr>
          <w:rFonts w:ascii="Times New Roman" w:hAnsi="Times New Roman" w:cs="Times New Roman"/>
          <w:sz w:val="28"/>
          <w:szCs w:val="28"/>
        </w:rPr>
      </w:pPr>
      <w:r>
        <w:rPr>
          <w:rFonts w:ascii="Times New Roman" w:hAnsi="Times New Roman" w:cs="Times New Roman"/>
          <w:sz w:val="28"/>
          <w:szCs w:val="28"/>
        </w:rPr>
        <w:t>2</w:t>
      </w:r>
      <w:r w:rsidRPr="004224A6">
        <w:rPr>
          <w:rFonts w:ascii="Times New Roman" w:hAnsi="Times New Roman" w:cs="Times New Roman"/>
          <w:sz w:val="28"/>
          <w:szCs w:val="28"/>
        </w:rPr>
        <w:t>) материки — яркие приподнятые области, заполнен</w:t>
      </w:r>
      <w:r>
        <w:rPr>
          <w:rFonts w:ascii="Times New Roman" w:hAnsi="Times New Roman" w:cs="Times New Roman"/>
          <w:sz w:val="28"/>
          <w:szCs w:val="28"/>
        </w:rPr>
        <w:t>ные</w:t>
      </w:r>
      <w:r w:rsidRPr="004224A6">
        <w:rPr>
          <w:rFonts w:ascii="Times New Roman" w:hAnsi="Times New Roman" w:cs="Times New Roman"/>
          <w:sz w:val="28"/>
          <w:szCs w:val="28"/>
        </w:rPr>
        <w:t xml:space="preserve"> множеством больших и малых круглых кратеров, ча</w:t>
      </w:r>
      <w:r>
        <w:rPr>
          <w:rFonts w:ascii="Times New Roman" w:hAnsi="Times New Roman" w:cs="Times New Roman"/>
          <w:sz w:val="28"/>
          <w:szCs w:val="28"/>
        </w:rPr>
        <w:t>сто</w:t>
      </w:r>
      <w:r w:rsidRPr="004224A6">
        <w:rPr>
          <w:rFonts w:ascii="Times New Roman" w:hAnsi="Times New Roman" w:cs="Times New Roman"/>
          <w:sz w:val="28"/>
          <w:szCs w:val="28"/>
        </w:rPr>
        <w:t xml:space="preserve"> перекрывающихся;</w:t>
      </w:r>
    </w:p>
    <w:p w:rsidR="003534D1" w:rsidRPr="004224A6" w:rsidRDefault="003534D1" w:rsidP="003534D1">
      <w:pPr>
        <w:pStyle w:val="41"/>
        <w:shd w:val="clear" w:color="auto" w:fill="auto"/>
        <w:spacing w:line="240" w:lineRule="auto"/>
        <w:ind w:left="20" w:right="20" w:firstLine="340"/>
        <w:rPr>
          <w:rFonts w:ascii="Times New Roman" w:hAnsi="Times New Roman" w:cs="Times New Roman"/>
          <w:sz w:val="28"/>
          <w:szCs w:val="28"/>
        </w:rPr>
      </w:pPr>
      <w:r>
        <w:rPr>
          <w:rStyle w:val="aff"/>
          <w:rFonts w:ascii="Times New Roman" w:hAnsi="Times New Roman" w:cs="Times New Roman"/>
          <w:sz w:val="28"/>
          <w:szCs w:val="28"/>
        </w:rPr>
        <w:t>3</w:t>
      </w:r>
      <w:r w:rsidRPr="004224A6">
        <w:rPr>
          <w:rStyle w:val="aff"/>
          <w:rFonts w:ascii="Times New Roman" w:hAnsi="Times New Roman" w:cs="Times New Roman"/>
          <w:sz w:val="28"/>
          <w:szCs w:val="28"/>
        </w:rPr>
        <w:t>)</w:t>
      </w:r>
      <w:r w:rsidRPr="004224A6">
        <w:rPr>
          <w:rFonts w:ascii="Times New Roman" w:hAnsi="Times New Roman" w:cs="Times New Roman"/>
          <w:sz w:val="28"/>
          <w:szCs w:val="28"/>
        </w:rPr>
        <w:t xml:space="preserve"> горные цепи, такие как Апеннины, и небольшие гор</w:t>
      </w:r>
      <w:r w:rsidRPr="004224A6">
        <w:rPr>
          <w:rFonts w:ascii="Times New Roman" w:hAnsi="Times New Roman" w:cs="Times New Roman"/>
          <w:sz w:val="28"/>
          <w:szCs w:val="28"/>
        </w:rPr>
        <w:softHyphen/>
      </w:r>
      <w:r w:rsidRPr="004224A6">
        <w:rPr>
          <w:rStyle w:val="65pt1pt"/>
          <w:rFonts w:ascii="Times New Roman" w:hAnsi="Times New Roman" w:cs="Times New Roman"/>
          <w:sz w:val="28"/>
          <w:szCs w:val="28"/>
        </w:rPr>
        <w:t>н</w:t>
      </w:r>
      <w:r>
        <w:rPr>
          <w:rStyle w:val="65pt1pt"/>
          <w:rFonts w:ascii="Times New Roman" w:hAnsi="Times New Roman" w:cs="Times New Roman"/>
          <w:sz w:val="28"/>
          <w:szCs w:val="28"/>
        </w:rPr>
        <w:t>ые</w:t>
      </w:r>
      <w:r w:rsidRPr="004224A6">
        <w:rPr>
          <w:rFonts w:ascii="Times New Roman" w:hAnsi="Times New Roman" w:cs="Times New Roman"/>
          <w:sz w:val="28"/>
          <w:szCs w:val="28"/>
        </w:rPr>
        <w:t xml:space="preserve"> системы, подобные той, что окружают кратер Копер</w:t>
      </w:r>
      <w:r w:rsidRPr="004224A6">
        <w:rPr>
          <w:rFonts w:ascii="Times New Roman" w:hAnsi="Times New Roman" w:cs="Times New Roman"/>
          <w:sz w:val="28"/>
          <w:szCs w:val="28"/>
        </w:rPr>
        <w:softHyphen/>
      </w:r>
      <w:r w:rsidRPr="00111327">
        <w:rPr>
          <w:rStyle w:val="FranklinGothicMedium0"/>
          <w:rFonts w:ascii="Times New Roman" w:hAnsi="Times New Roman" w:cs="Times New Roman"/>
          <w:b w:val="0"/>
          <w:sz w:val="28"/>
          <w:szCs w:val="28"/>
        </w:rPr>
        <w:t>ник.</w:t>
      </w:r>
    </w:p>
    <w:p w:rsidR="003534D1" w:rsidRPr="004224A6" w:rsidRDefault="003534D1" w:rsidP="003534D1">
      <w:pPr>
        <w:pStyle w:val="41"/>
        <w:shd w:val="clear" w:color="auto" w:fill="auto"/>
        <w:spacing w:line="240" w:lineRule="auto"/>
        <w:ind w:left="20" w:right="40" w:firstLine="340"/>
        <w:rPr>
          <w:rFonts w:ascii="Times New Roman" w:hAnsi="Times New Roman" w:cs="Times New Roman"/>
          <w:sz w:val="28"/>
          <w:szCs w:val="28"/>
        </w:rPr>
      </w:pPr>
      <w:r w:rsidRPr="004224A6">
        <w:rPr>
          <w:rFonts w:ascii="Times New Roman" w:hAnsi="Times New Roman" w:cs="Times New Roman"/>
          <w:sz w:val="28"/>
          <w:szCs w:val="28"/>
        </w:rPr>
        <w:t>Несмотря на то что в</w:t>
      </w:r>
      <w:r>
        <w:rPr>
          <w:rFonts w:ascii="Times New Roman" w:hAnsi="Times New Roman" w:cs="Times New Roman"/>
          <w:sz w:val="28"/>
          <w:szCs w:val="28"/>
        </w:rPr>
        <w:t xml:space="preserve"> лунных морях нет ни капли воды</w:t>
      </w:r>
      <w:r w:rsidRPr="004224A6">
        <w:rPr>
          <w:rFonts w:ascii="Times New Roman" w:hAnsi="Times New Roman" w:cs="Times New Roman"/>
          <w:sz w:val="28"/>
          <w:szCs w:val="28"/>
        </w:rPr>
        <w:t xml:space="preserve"> в науке сохранилась прежняя система наименований, предложенная еще в XVII в. На обращенной к Земле стороне Луны материки занимают около 70 %, а моря — 30 % территории видимого с Земли полушария Луны.</w:t>
      </w:r>
    </w:p>
    <w:p w:rsidR="003534D1" w:rsidRPr="004224A6" w:rsidRDefault="003534D1" w:rsidP="003534D1">
      <w:pPr>
        <w:pStyle w:val="41"/>
        <w:shd w:val="clear" w:color="auto" w:fill="auto"/>
        <w:spacing w:line="240" w:lineRule="auto"/>
        <w:ind w:right="40" w:firstLine="0"/>
        <w:rPr>
          <w:rFonts w:ascii="Times New Roman" w:hAnsi="Times New Roman" w:cs="Times New Roman"/>
          <w:sz w:val="28"/>
          <w:szCs w:val="28"/>
        </w:rPr>
      </w:pPr>
      <w:r w:rsidRPr="004224A6">
        <w:rPr>
          <w:rFonts w:ascii="Times New Roman" w:hAnsi="Times New Roman" w:cs="Times New Roman"/>
          <w:sz w:val="28"/>
          <w:szCs w:val="28"/>
        </w:rPr>
        <w:t>Характерная особенность лунного рельефа — кольце вые структуры (кратеры). Луна вся покрыта кратерами разного размера — от микроскопических до сотен километров в диаметре. Только на видимой стороне Луны кратеров диаметром более 1 км — примерно 300 тыс. Среди них есть такие, диаметры которых превышают 200 км. Большинство крупных лунных кратеров имеют ровное дно, в центре которого находится возвышенность.</w:t>
      </w:r>
    </w:p>
    <w:p w:rsidR="003534D1" w:rsidRPr="004224A6" w:rsidRDefault="003534D1" w:rsidP="003534D1">
      <w:pPr>
        <w:pStyle w:val="41"/>
        <w:shd w:val="clear" w:color="auto" w:fill="auto"/>
        <w:spacing w:line="240" w:lineRule="auto"/>
        <w:ind w:left="20" w:right="40" w:firstLine="340"/>
        <w:rPr>
          <w:rFonts w:ascii="Times New Roman" w:hAnsi="Times New Roman" w:cs="Times New Roman"/>
          <w:sz w:val="28"/>
          <w:szCs w:val="28"/>
        </w:rPr>
      </w:pPr>
      <w:r w:rsidRPr="004224A6">
        <w:rPr>
          <w:rFonts w:ascii="Times New Roman" w:hAnsi="Times New Roman" w:cs="Times New Roman"/>
          <w:sz w:val="28"/>
          <w:szCs w:val="28"/>
        </w:rPr>
        <w:t>Луна сейчас обращена к Земле одной стороной. Так было не всегда. Миллиарды лет назад Луна была ближе к Земле, чем сейчас, а периоды вращения Земли и обращения вокруг нее Луны составляли лишь несколько часов. Долгое время ученые не могли получить сведения об обратной стороне Луны. Это стало возможным лишь с появлением космических аппаратов. Сейчас уже созданы очень подробные карты обоих полушарий спутника. В отличие от продолжающихся несколько столетий телескопических исследований видимой стороны Луны исследование обратной ее стороны началось 7 октября 1959 г., когда впервые в истории науки обратная сторона Луны была сфот</w:t>
      </w:r>
      <w:r>
        <w:rPr>
          <w:rFonts w:ascii="Times New Roman" w:hAnsi="Times New Roman" w:cs="Times New Roman"/>
          <w:sz w:val="28"/>
          <w:szCs w:val="28"/>
        </w:rPr>
        <w:t>ографирована автоматической стан</w:t>
      </w:r>
      <w:r w:rsidRPr="004224A6">
        <w:rPr>
          <w:rFonts w:ascii="Times New Roman" w:hAnsi="Times New Roman" w:cs="Times New Roman"/>
          <w:sz w:val="28"/>
          <w:szCs w:val="28"/>
        </w:rPr>
        <w:t>цией «Луна-3». Примерно через 6 лет (июль 1965 г.) другая советская автоматическая межпланетная станция «Зонд-</w:t>
      </w:r>
      <w:r>
        <w:rPr>
          <w:rFonts w:ascii="Times New Roman" w:hAnsi="Times New Roman" w:cs="Times New Roman"/>
          <w:sz w:val="28"/>
          <w:szCs w:val="28"/>
        </w:rPr>
        <w:t>3</w:t>
      </w:r>
      <w:r w:rsidRPr="004224A6">
        <w:rPr>
          <w:rFonts w:ascii="Times New Roman" w:hAnsi="Times New Roman" w:cs="Times New Roman"/>
          <w:sz w:val="28"/>
          <w:szCs w:val="28"/>
        </w:rPr>
        <w:t xml:space="preserve">», выведенная на гелиоцентрическую орбиту, передала новые фотографии. При этом удалось сфотографировать почти все области обратной стороны Луны, которые не попали в поле зрения фототелевизионных устройств «Луны-3». Полученные </w:t>
      </w:r>
      <w:r w:rsidRPr="004224A6">
        <w:rPr>
          <w:rFonts w:ascii="Times New Roman" w:hAnsi="Times New Roman" w:cs="Times New Roman"/>
          <w:sz w:val="28"/>
          <w:szCs w:val="28"/>
        </w:rPr>
        <w:lastRenderedPageBreak/>
        <w:t>снимки позволили составить карты и атласы обратной стороны Луны, лунные глобусы и полные карты, охватыв</w:t>
      </w:r>
      <w:r>
        <w:rPr>
          <w:rFonts w:ascii="Times New Roman" w:hAnsi="Times New Roman" w:cs="Times New Roman"/>
          <w:sz w:val="28"/>
          <w:szCs w:val="28"/>
        </w:rPr>
        <w:t>а</w:t>
      </w:r>
      <w:r w:rsidRPr="004224A6">
        <w:rPr>
          <w:rFonts w:ascii="Times New Roman" w:hAnsi="Times New Roman" w:cs="Times New Roman"/>
          <w:sz w:val="28"/>
          <w:szCs w:val="28"/>
        </w:rPr>
        <w:t>ющие почти всю поверхность Луны.</w:t>
      </w:r>
    </w:p>
    <w:p w:rsidR="003534D1" w:rsidRPr="004224A6" w:rsidRDefault="003534D1" w:rsidP="003534D1">
      <w:pPr>
        <w:pStyle w:val="41"/>
        <w:shd w:val="clear" w:color="auto" w:fill="auto"/>
        <w:spacing w:line="240" w:lineRule="auto"/>
        <w:ind w:right="20" w:firstLine="340"/>
        <w:rPr>
          <w:rFonts w:ascii="Times New Roman" w:hAnsi="Times New Roman" w:cs="Times New Roman"/>
          <w:sz w:val="28"/>
          <w:szCs w:val="28"/>
        </w:rPr>
      </w:pPr>
      <w:r w:rsidRPr="004224A6">
        <w:rPr>
          <w:rFonts w:ascii="Times New Roman" w:hAnsi="Times New Roman" w:cs="Times New Roman"/>
          <w:sz w:val="28"/>
          <w:szCs w:val="28"/>
        </w:rPr>
        <w:t>Поверхность Луны покрыта реголитом — смесью тонкой пыли и скалистых обломков, образующихся в результате столкновений метеоритов с лунной поверхностью. Ударно- взрывные процессы, сопровождающие метеоритную бомбардировку, способствуют взрыхлению и перемешиванию грунта, одновременно спекая и уплотняя частицы грунта. Толщина слоя реголита составляет от долей метра до десят</w:t>
      </w:r>
      <w:r w:rsidRPr="004224A6">
        <w:rPr>
          <w:rFonts w:ascii="Times New Roman" w:hAnsi="Times New Roman" w:cs="Times New Roman"/>
          <w:sz w:val="28"/>
          <w:szCs w:val="28"/>
        </w:rPr>
        <w:softHyphen/>
        <w:t>ков метров. Под реголитом лежит слой пород, выброшенных при образовании крупных кратеров толщиной от несколь</w:t>
      </w:r>
      <w:r w:rsidRPr="004224A6">
        <w:rPr>
          <w:rFonts w:ascii="Times New Roman" w:hAnsi="Times New Roman" w:cs="Times New Roman"/>
          <w:sz w:val="28"/>
          <w:szCs w:val="28"/>
        </w:rPr>
        <w:softHyphen/>
        <w:t>ких десятков до сотен метров. Еще ниже, до глубины при</w:t>
      </w:r>
      <w:r w:rsidRPr="004224A6">
        <w:rPr>
          <w:rFonts w:ascii="Times New Roman" w:hAnsi="Times New Roman" w:cs="Times New Roman"/>
          <w:sz w:val="28"/>
          <w:szCs w:val="28"/>
        </w:rPr>
        <w:softHyphen/>
        <w:t>мерно 1 км, располагаются растрескавшиеся от многочис</w:t>
      </w:r>
      <w:r w:rsidRPr="004224A6">
        <w:rPr>
          <w:rFonts w:ascii="Times New Roman" w:hAnsi="Times New Roman" w:cs="Times New Roman"/>
          <w:sz w:val="28"/>
          <w:szCs w:val="28"/>
        </w:rPr>
        <w:softHyphen/>
        <w:t>ленных ударов базальтовые породы.</w:t>
      </w:r>
    </w:p>
    <w:p w:rsidR="003534D1" w:rsidRPr="004224A6" w:rsidRDefault="003534D1" w:rsidP="003534D1">
      <w:pPr>
        <w:pStyle w:val="41"/>
        <w:shd w:val="clear" w:color="auto" w:fill="auto"/>
        <w:spacing w:line="240" w:lineRule="auto"/>
        <w:ind w:right="20" w:firstLine="340"/>
        <w:rPr>
          <w:rFonts w:ascii="Times New Roman" w:hAnsi="Times New Roman" w:cs="Times New Roman"/>
          <w:sz w:val="28"/>
          <w:szCs w:val="28"/>
        </w:rPr>
      </w:pPr>
      <w:r w:rsidRPr="004224A6">
        <w:rPr>
          <w:rFonts w:ascii="Times New Roman" w:hAnsi="Times New Roman" w:cs="Times New Roman"/>
          <w:sz w:val="28"/>
          <w:szCs w:val="28"/>
        </w:rPr>
        <w:t>Образцы лунных пород внешне похожи на земные извер</w:t>
      </w:r>
      <w:r w:rsidRPr="004224A6">
        <w:rPr>
          <w:rFonts w:ascii="Times New Roman" w:hAnsi="Times New Roman" w:cs="Times New Roman"/>
          <w:sz w:val="28"/>
          <w:szCs w:val="28"/>
        </w:rPr>
        <w:softHyphen/>
        <w:t>женные базальты. В состав их входят хорошо известные на Земле химические элементы (</w:t>
      </w:r>
      <w:r w:rsidRPr="004224A6">
        <w:rPr>
          <w:rFonts w:ascii="Times New Roman" w:hAnsi="Times New Roman" w:cs="Times New Roman"/>
          <w:sz w:val="28"/>
          <w:szCs w:val="28"/>
          <w:lang w:val="en-US"/>
        </w:rPr>
        <w:t>Si</w:t>
      </w:r>
      <w:r w:rsidRPr="004224A6">
        <w:rPr>
          <w:rFonts w:ascii="Times New Roman" w:hAnsi="Times New Roman" w:cs="Times New Roman"/>
          <w:sz w:val="28"/>
          <w:szCs w:val="28"/>
        </w:rPr>
        <w:t xml:space="preserve">, </w:t>
      </w:r>
      <w:r w:rsidRPr="004224A6">
        <w:rPr>
          <w:rFonts w:ascii="Times New Roman" w:hAnsi="Times New Roman" w:cs="Times New Roman"/>
          <w:sz w:val="28"/>
          <w:szCs w:val="28"/>
          <w:lang w:val="en-US"/>
        </w:rPr>
        <w:t>Al</w:t>
      </w:r>
      <w:r w:rsidRPr="004224A6">
        <w:rPr>
          <w:rFonts w:ascii="Times New Roman" w:hAnsi="Times New Roman" w:cs="Times New Roman"/>
          <w:sz w:val="28"/>
          <w:szCs w:val="28"/>
        </w:rPr>
        <w:t xml:space="preserve">, </w:t>
      </w:r>
      <w:r w:rsidRPr="004224A6">
        <w:rPr>
          <w:rFonts w:ascii="Times New Roman" w:hAnsi="Times New Roman" w:cs="Times New Roman"/>
          <w:sz w:val="28"/>
          <w:szCs w:val="28"/>
          <w:lang w:val="en-US"/>
        </w:rPr>
        <w:t>Fe</w:t>
      </w:r>
      <w:r w:rsidRPr="004224A6">
        <w:rPr>
          <w:rFonts w:ascii="Times New Roman" w:hAnsi="Times New Roman" w:cs="Times New Roman"/>
          <w:sz w:val="28"/>
          <w:szCs w:val="28"/>
        </w:rPr>
        <w:t xml:space="preserve">, Са, </w:t>
      </w:r>
      <w:r w:rsidRPr="004224A6">
        <w:rPr>
          <w:rFonts w:ascii="Times New Roman" w:hAnsi="Times New Roman" w:cs="Times New Roman"/>
          <w:sz w:val="28"/>
          <w:szCs w:val="28"/>
          <w:lang w:val="en-US"/>
        </w:rPr>
        <w:t>Mg</w:t>
      </w:r>
      <w:r w:rsidRPr="004224A6">
        <w:rPr>
          <w:rFonts w:ascii="Times New Roman" w:hAnsi="Times New Roman" w:cs="Times New Roman"/>
          <w:sz w:val="28"/>
          <w:szCs w:val="28"/>
        </w:rPr>
        <w:t xml:space="preserve"> и др.). Но в лунных породах больше, чем в земных, содержится ту</w:t>
      </w:r>
      <w:r w:rsidRPr="004224A6">
        <w:rPr>
          <w:rFonts w:ascii="Times New Roman" w:hAnsi="Times New Roman" w:cs="Times New Roman"/>
          <w:sz w:val="28"/>
          <w:szCs w:val="28"/>
        </w:rPr>
        <w:softHyphen/>
        <w:t>гоплавких элементов (</w:t>
      </w:r>
      <w:r w:rsidRPr="004224A6">
        <w:rPr>
          <w:rFonts w:ascii="Times New Roman" w:hAnsi="Times New Roman" w:cs="Times New Roman"/>
          <w:sz w:val="28"/>
          <w:szCs w:val="28"/>
          <w:lang w:val="en-US"/>
        </w:rPr>
        <w:t>Ti</w:t>
      </w:r>
      <w:r w:rsidRPr="004224A6">
        <w:rPr>
          <w:rFonts w:ascii="Times New Roman" w:hAnsi="Times New Roman" w:cs="Times New Roman"/>
          <w:sz w:val="28"/>
          <w:szCs w:val="28"/>
        </w:rPr>
        <w:t xml:space="preserve">, </w:t>
      </w:r>
      <w:r w:rsidRPr="004224A6">
        <w:rPr>
          <w:rFonts w:ascii="Times New Roman" w:hAnsi="Times New Roman" w:cs="Times New Roman"/>
          <w:sz w:val="28"/>
          <w:szCs w:val="28"/>
          <w:lang w:val="en-US"/>
        </w:rPr>
        <w:t>Zr</w:t>
      </w:r>
      <w:r w:rsidRPr="004224A6">
        <w:rPr>
          <w:rFonts w:ascii="Times New Roman" w:hAnsi="Times New Roman" w:cs="Times New Roman"/>
          <w:sz w:val="28"/>
          <w:szCs w:val="28"/>
        </w:rPr>
        <w:t>, Сг и др.) и меньше — легко</w:t>
      </w:r>
      <w:r w:rsidRPr="004224A6">
        <w:rPr>
          <w:rFonts w:ascii="Times New Roman" w:hAnsi="Times New Roman" w:cs="Times New Roman"/>
          <w:sz w:val="28"/>
          <w:szCs w:val="28"/>
        </w:rPr>
        <w:softHyphen/>
        <w:t>плавких (</w:t>
      </w:r>
      <w:r w:rsidRPr="004224A6">
        <w:rPr>
          <w:rFonts w:ascii="Times New Roman" w:hAnsi="Times New Roman" w:cs="Times New Roman"/>
          <w:sz w:val="28"/>
          <w:szCs w:val="28"/>
          <w:lang w:val="en-US"/>
        </w:rPr>
        <w:t>Na</w:t>
      </w:r>
      <w:r w:rsidRPr="004224A6">
        <w:rPr>
          <w:rFonts w:ascii="Times New Roman" w:hAnsi="Times New Roman" w:cs="Times New Roman"/>
          <w:sz w:val="28"/>
          <w:szCs w:val="28"/>
        </w:rPr>
        <w:t xml:space="preserve"> и др.). Химический состав различных участков поверхности Луны неодинаков.</w:t>
      </w:r>
    </w:p>
    <w:p w:rsidR="003534D1" w:rsidRPr="004224A6" w:rsidRDefault="003534D1" w:rsidP="003534D1">
      <w:pPr>
        <w:pStyle w:val="41"/>
        <w:shd w:val="clear" w:color="auto" w:fill="auto"/>
        <w:spacing w:line="240" w:lineRule="auto"/>
        <w:ind w:right="20" w:firstLine="340"/>
        <w:rPr>
          <w:rFonts w:ascii="Times New Roman" w:hAnsi="Times New Roman" w:cs="Times New Roman"/>
          <w:sz w:val="28"/>
          <w:szCs w:val="28"/>
        </w:rPr>
      </w:pPr>
      <w:r w:rsidRPr="004224A6">
        <w:rPr>
          <w:rFonts w:ascii="Times New Roman" w:hAnsi="Times New Roman" w:cs="Times New Roman"/>
          <w:sz w:val="28"/>
          <w:szCs w:val="28"/>
        </w:rPr>
        <w:t>Лунные породы относятся к очень древним — их возраст составляет около 4,46 млрд лет, причем самыми молодыми оказались образцы, доставленные из морских районов. Моря покрыты вулканическими породами, образовавшимися в ре</w:t>
      </w:r>
      <w:r w:rsidRPr="004224A6">
        <w:rPr>
          <w:rFonts w:ascii="Times New Roman" w:hAnsi="Times New Roman" w:cs="Times New Roman"/>
          <w:sz w:val="28"/>
          <w:szCs w:val="28"/>
        </w:rPr>
        <w:softHyphen/>
        <w:t>зультате лавовых излияний, вызванных ударами о поверх ность Луны небольших астероидов около 4 млрд лет назад. Когда-то лунные моря были настоящими морями, только не с водой, а с расплавленной лавой.</w:t>
      </w:r>
    </w:p>
    <w:p w:rsidR="003534D1" w:rsidRPr="004224A6" w:rsidRDefault="003534D1" w:rsidP="003534D1">
      <w:pPr>
        <w:pStyle w:val="41"/>
        <w:shd w:val="clear" w:color="auto" w:fill="auto"/>
        <w:spacing w:line="240" w:lineRule="auto"/>
        <w:ind w:right="20" w:firstLine="340"/>
        <w:rPr>
          <w:rFonts w:ascii="Times New Roman" w:hAnsi="Times New Roman" w:cs="Times New Roman"/>
          <w:sz w:val="28"/>
          <w:szCs w:val="28"/>
        </w:rPr>
      </w:pPr>
      <w:r w:rsidRPr="004224A6">
        <w:rPr>
          <w:rFonts w:ascii="Times New Roman" w:hAnsi="Times New Roman" w:cs="Times New Roman"/>
          <w:sz w:val="28"/>
          <w:szCs w:val="28"/>
        </w:rPr>
        <w:t xml:space="preserve">На Луне давно завершилась эпоха активного вулканизма. С течением времени уменьшалась и интенсивность ме ипритной бомбардировки лунной поверхности. Благодаря тому на протяжении последних 2...3 млрд лет вид Луны практически не изменялся. </w:t>
      </w:r>
    </w:p>
    <w:p w:rsidR="00B32138" w:rsidRPr="003534D1" w:rsidRDefault="00B32138" w:rsidP="003534D1">
      <w:pPr>
        <w:pStyle w:val="a4"/>
        <w:ind w:left="380" w:right="20"/>
        <w:jc w:val="both"/>
        <w:rPr>
          <w:rFonts w:eastAsia="Bookman Old Style"/>
          <w:color w:val="000000"/>
          <w:sz w:val="28"/>
          <w:szCs w:val="28"/>
        </w:rPr>
      </w:pPr>
    </w:p>
    <w:p w:rsidR="00B32138" w:rsidRDefault="00B32138" w:rsidP="00B32138">
      <w:pPr>
        <w:ind w:left="20" w:right="20" w:firstLine="340"/>
        <w:jc w:val="both"/>
        <w:rPr>
          <w:rFonts w:eastAsia="Bookman Old Style"/>
          <w:b/>
          <w:color w:val="000000"/>
          <w:sz w:val="28"/>
          <w:szCs w:val="28"/>
        </w:rPr>
      </w:pPr>
      <w:r w:rsidRPr="00B32138">
        <w:rPr>
          <w:rFonts w:eastAsia="Bookman Old Style"/>
          <w:b/>
          <w:color w:val="000000"/>
          <w:sz w:val="28"/>
          <w:szCs w:val="28"/>
        </w:rPr>
        <w:t>Билет №3</w:t>
      </w:r>
    </w:p>
    <w:p w:rsidR="00B32138" w:rsidRPr="007E7323" w:rsidRDefault="00B32138" w:rsidP="00BA68AF">
      <w:pPr>
        <w:pStyle w:val="a4"/>
        <w:keepNext/>
        <w:keepLines/>
        <w:numPr>
          <w:ilvl w:val="0"/>
          <w:numId w:val="20"/>
        </w:numPr>
        <w:outlineLvl w:val="1"/>
        <w:rPr>
          <w:rFonts w:eastAsia="Franklin Gothic Medium"/>
          <w:b/>
          <w:bCs/>
          <w:color w:val="000000"/>
          <w:sz w:val="28"/>
          <w:szCs w:val="28"/>
        </w:rPr>
      </w:pPr>
      <w:bookmarkStart w:id="1" w:name="bookmark9"/>
      <w:r w:rsidRPr="007E7323">
        <w:rPr>
          <w:rFonts w:eastAsia="Franklin Gothic Medium"/>
          <w:b/>
          <w:bCs/>
          <w:color w:val="000000"/>
          <w:sz w:val="28"/>
          <w:szCs w:val="28"/>
        </w:rPr>
        <w:t>Летоисчисление и его точность</w:t>
      </w:r>
      <w:bookmarkEnd w:id="1"/>
    </w:p>
    <w:p w:rsidR="00B32138" w:rsidRPr="00B32138" w:rsidRDefault="00B32138" w:rsidP="00B32138">
      <w:pPr>
        <w:ind w:right="40" w:firstLine="340"/>
        <w:jc w:val="both"/>
        <w:rPr>
          <w:rFonts w:eastAsia="Bookman Old Style"/>
          <w:color w:val="000000"/>
          <w:sz w:val="28"/>
          <w:szCs w:val="28"/>
        </w:rPr>
      </w:pPr>
      <w:r w:rsidRPr="00B32138">
        <w:rPr>
          <w:rFonts w:eastAsia="Bookman Old Style"/>
          <w:b/>
          <w:bCs/>
          <w:color w:val="000000"/>
          <w:sz w:val="28"/>
        </w:rPr>
        <w:t>Календарь.</w:t>
      </w:r>
      <w:r w:rsidRPr="00B32138">
        <w:rPr>
          <w:rFonts w:eastAsia="Bookman Old Style"/>
          <w:color w:val="000000"/>
          <w:sz w:val="28"/>
          <w:szCs w:val="28"/>
        </w:rPr>
        <w:t xml:space="preserve"> Слово «календарь» пришло к нам из Древне</w:t>
      </w:r>
      <w:r w:rsidRPr="00B32138">
        <w:rPr>
          <w:rFonts w:eastAsia="Bookman Old Style"/>
          <w:color w:val="000000"/>
          <w:sz w:val="28"/>
          <w:szCs w:val="28"/>
        </w:rPr>
        <w:softHyphen/>
        <w:t>го Рима, оно происходит от латинских слов</w:t>
      </w:r>
      <w:r w:rsidRPr="00B32138">
        <w:rPr>
          <w:rFonts w:eastAsia="Bookman Old Style"/>
          <w:i/>
          <w:iCs/>
          <w:color w:val="000000"/>
          <w:sz w:val="28"/>
        </w:rPr>
        <w:t xml:space="preserve"> </w:t>
      </w:r>
      <w:r w:rsidRPr="00B32138">
        <w:rPr>
          <w:rFonts w:eastAsia="Bookman Old Style"/>
          <w:i/>
          <w:iCs/>
          <w:color w:val="000000"/>
          <w:sz w:val="28"/>
          <w:lang w:val="en-US"/>
        </w:rPr>
        <w:t>caleo</w:t>
      </w:r>
      <w:r w:rsidRPr="00B32138">
        <w:rPr>
          <w:rFonts w:eastAsia="Bookman Old Style"/>
          <w:color w:val="000000"/>
          <w:sz w:val="28"/>
          <w:szCs w:val="28"/>
        </w:rPr>
        <w:t xml:space="preserve"> — провоз</w:t>
      </w:r>
      <w:r w:rsidRPr="00B32138">
        <w:rPr>
          <w:rFonts w:eastAsia="Bookman Old Style"/>
          <w:color w:val="000000"/>
          <w:sz w:val="28"/>
          <w:szCs w:val="28"/>
        </w:rPr>
        <w:softHyphen/>
        <w:t>глашать и</w:t>
      </w:r>
      <w:r w:rsidRPr="00B32138">
        <w:rPr>
          <w:rFonts w:eastAsia="Bookman Old Style"/>
          <w:i/>
          <w:iCs/>
          <w:color w:val="000000"/>
          <w:sz w:val="28"/>
        </w:rPr>
        <w:t xml:space="preserve"> </w:t>
      </w:r>
      <w:r w:rsidRPr="00B32138">
        <w:rPr>
          <w:rFonts w:eastAsia="Bookman Old Style"/>
          <w:i/>
          <w:iCs/>
          <w:color w:val="000000"/>
          <w:sz w:val="28"/>
          <w:lang w:val="en-US"/>
        </w:rPr>
        <w:t>calendarium</w:t>
      </w:r>
      <w:r w:rsidRPr="00B32138">
        <w:rPr>
          <w:rFonts w:eastAsia="Bookman Old Style"/>
          <w:color w:val="000000"/>
          <w:sz w:val="28"/>
          <w:szCs w:val="28"/>
        </w:rPr>
        <w:t xml:space="preserve"> — долговая книга. Такое название обусловлено тем, что в Древнем Риме начало каждого меся</w:t>
      </w:r>
      <w:r w:rsidRPr="00B32138">
        <w:rPr>
          <w:rFonts w:eastAsia="Bookman Old Style"/>
          <w:color w:val="000000"/>
          <w:sz w:val="28"/>
          <w:szCs w:val="28"/>
        </w:rPr>
        <w:softHyphen/>
        <w:t>ца провозглашалось особо, причем по первым числам каж</w:t>
      </w:r>
      <w:r w:rsidRPr="00B32138">
        <w:rPr>
          <w:rFonts w:eastAsia="Bookman Old Style"/>
          <w:color w:val="000000"/>
          <w:sz w:val="28"/>
          <w:szCs w:val="28"/>
        </w:rPr>
        <w:softHyphen/>
        <w:t>дого месяца было принято уплачивать проценты по долгам.</w:t>
      </w:r>
    </w:p>
    <w:p w:rsidR="00B32138" w:rsidRPr="00B32138" w:rsidRDefault="00B32138" w:rsidP="00B32138">
      <w:pPr>
        <w:ind w:left="20" w:right="40"/>
        <w:jc w:val="both"/>
        <w:rPr>
          <w:rFonts w:eastAsia="Franklin Gothic Medium"/>
          <w:color w:val="000000"/>
          <w:sz w:val="28"/>
          <w:szCs w:val="28"/>
        </w:rPr>
      </w:pPr>
      <w:r w:rsidRPr="00B32138">
        <w:rPr>
          <w:rFonts w:eastAsia="Franklin Gothic Medium"/>
          <w:b/>
          <w:bCs/>
          <w:color w:val="000000"/>
          <w:sz w:val="28"/>
        </w:rPr>
        <w:t>Календарь</w:t>
      </w:r>
      <w:r w:rsidRPr="00B32138">
        <w:rPr>
          <w:rFonts w:eastAsia="Franklin Gothic Medium"/>
          <w:color w:val="000000"/>
          <w:sz w:val="28"/>
          <w:szCs w:val="28"/>
        </w:rPr>
        <w:t xml:space="preserve"> — непрерывная система счисления больших промежутков времени, ос</w:t>
      </w:r>
      <w:r w:rsidRPr="00B32138">
        <w:rPr>
          <w:rFonts w:eastAsia="Franklin Gothic Medium"/>
          <w:color w:val="000000"/>
          <w:sz w:val="28"/>
          <w:szCs w:val="28"/>
        </w:rPr>
        <w:softHyphen/>
        <w:t>нованная на периодичности явлений природы, особенно отчетливо проявляющейся в небесных явлениях (движении небесных светил).</w:t>
      </w:r>
    </w:p>
    <w:p w:rsidR="00B32138" w:rsidRPr="00B32138" w:rsidRDefault="00B32138" w:rsidP="00B32138">
      <w:pPr>
        <w:ind w:right="40" w:firstLine="340"/>
        <w:jc w:val="both"/>
        <w:rPr>
          <w:rFonts w:eastAsia="Bookman Old Style"/>
          <w:color w:val="000000"/>
          <w:sz w:val="28"/>
          <w:szCs w:val="28"/>
        </w:rPr>
      </w:pPr>
      <w:r w:rsidRPr="00B32138">
        <w:rPr>
          <w:rFonts w:eastAsia="Bookman Old Style"/>
          <w:color w:val="000000"/>
          <w:sz w:val="28"/>
          <w:szCs w:val="28"/>
        </w:rPr>
        <w:t>С календарем неразрывно связана вся многовековая история человеческой культуры. Главное назначение ка</w:t>
      </w:r>
      <w:r w:rsidRPr="00B32138">
        <w:rPr>
          <w:rFonts w:eastAsia="Bookman Old Style"/>
          <w:color w:val="000000"/>
          <w:sz w:val="28"/>
          <w:szCs w:val="28"/>
        </w:rPr>
        <w:softHyphen/>
        <w:t>лендаря — соотносить события с чередой дней.</w:t>
      </w:r>
    </w:p>
    <w:p w:rsidR="00B32138" w:rsidRPr="00B32138" w:rsidRDefault="00B32138" w:rsidP="00B32138">
      <w:pPr>
        <w:ind w:right="40" w:firstLine="340"/>
        <w:jc w:val="both"/>
        <w:rPr>
          <w:rFonts w:eastAsia="Bookman Old Style"/>
          <w:color w:val="000000"/>
          <w:sz w:val="28"/>
          <w:szCs w:val="28"/>
        </w:rPr>
      </w:pPr>
      <w:r w:rsidRPr="00B32138">
        <w:rPr>
          <w:rFonts w:eastAsia="Bookman Old Style"/>
          <w:color w:val="000000"/>
          <w:sz w:val="28"/>
          <w:szCs w:val="28"/>
        </w:rPr>
        <w:lastRenderedPageBreak/>
        <w:t>Потребность в календарях возникла в глубокой древ</w:t>
      </w:r>
      <w:r w:rsidRPr="00B32138">
        <w:rPr>
          <w:rFonts w:eastAsia="Bookman Old Style"/>
          <w:color w:val="000000"/>
          <w:sz w:val="28"/>
          <w:szCs w:val="28"/>
        </w:rPr>
        <w:softHyphen/>
        <w:t>ности, когда человек не владел письменностью. Календари определяли наступление весны, лета, осени и зимы, пери</w:t>
      </w:r>
      <w:r w:rsidRPr="00B32138">
        <w:rPr>
          <w:rFonts w:eastAsia="Bookman Old Style"/>
          <w:color w:val="000000"/>
          <w:sz w:val="28"/>
          <w:szCs w:val="28"/>
        </w:rPr>
        <w:softHyphen/>
        <w:t>оды цветения растений, созревания плодов, сбора лекар</w:t>
      </w:r>
      <w:r w:rsidRPr="00B32138">
        <w:rPr>
          <w:rFonts w:eastAsia="Bookman Old Style"/>
          <w:color w:val="000000"/>
          <w:sz w:val="28"/>
          <w:szCs w:val="28"/>
        </w:rPr>
        <w:softHyphen/>
        <w:t>ственных трав, изменений в поведении и жизни животных и многое другое. Календари отвечали на вопросы: «Какое сегодня число?», «Какой день недели?», «Когда произо</w:t>
      </w:r>
      <w:r w:rsidRPr="00B32138">
        <w:rPr>
          <w:rFonts w:eastAsia="Bookman Old Style"/>
          <w:color w:val="000000"/>
          <w:sz w:val="28"/>
          <w:szCs w:val="28"/>
        </w:rPr>
        <w:softHyphen/>
        <w:t>шло то или иное событие?» — и позволяли регулировать и планировать жизнь и хозяйственную деятельность людей.</w:t>
      </w:r>
    </w:p>
    <w:p w:rsidR="00B32138" w:rsidRPr="00B32138" w:rsidRDefault="00B32138" w:rsidP="00B32138">
      <w:pPr>
        <w:ind w:right="40" w:firstLine="340"/>
        <w:jc w:val="both"/>
        <w:rPr>
          <w:rFonts w:eastAsia="Bookman Old Style"/>
          <w:color w:val="000000"/>
          <w:sz w:val="28"/>
          <w:szCs w:val="28"/>
        </w:rPr>
      </w:pPr>
      <w:r w:rsidRPr="00B32138">
        <w:rPr>
          <w:rFonts w:eastAsia="Bookman Old Style"/>
          <w:color w:val="000000"/>
          <w:sz w:val="28"/>
          <w:szCs w:val="28"/>
        </w:rPr>
        <w:t>В Древнем мире не было единой системы счета времени. Каждый народ использовал свой тип календаря; известны календарные системы, созданные в Древнем Египте, Ки</w:t>
      </w:r>
      <w:r w:rsidRPr="00B32138">
        <w:rPr>
          <w:rFonts w:eastAsia="Bookman Old Style"/>
          <w:color w:val="000000"/>
          <w:sz w:val="28"/>
          <w:szCs w:val="28"/>
        </w:rPr>
        <w:softHyphen/>
        <w:t>тае, Риме и т.д.</w:t>
      </w:r>
    </w:p>
    <w:p w:rsidR="00B32138" w:rsidRPr="00B32138" w:rsidRDefault="00B32138" w:rsidP="00B32138">
      <w:pPr>
        <w:ind w:left="20" w:right="40"/>
        <w:jc w:val="both"/>
        <w:rPr>
          <w:rFonts w:eastAsia="Franklin Gothic Medium"/>
          <w:color w:val="000000"/>
          <w:sz w:val="28"/>
          <w:szCs w:val="28"/>
        </w:rPr>
      </w:pPr>
      <w:r w:rsidRPr="00B32138">
        <w:rPr>
          <w:rFonts w:eastAsia="Franklin Gothic Medium"/>
          <w:color w:val="000000"/>
          <w:sz w:val="28"/>
          <w:szCs w:val="28"/>
        </w:rPr>
        <w:t>С древних времен начало определенной эры (известно более 1000 эр в различных государствах, в том числе 350 — в Китае, 250 — в Японии) и весь ход летоисчис</w:t>
      </w:r>
      <w:r w:rsidRPr="00B32138">
        <w:rPr>
          <w:rFonts w:eastAsia="Franklin Gothic Medium"/>
          <w:color w:val="000000"/>
          <w:sz w:val="28"/>
          <w:szCs w:val="28"/>
        </w:rPr>
        <w:softHyphen/>
        <w:t>ления связывались с важными легендарными, религиозными или (реже) реальными событиями: временем царствования определенных династий и отдельных императоров, войнами, революциями, олимпиадами, основанием городов и государств, рождением бога (пророка) или сотворением мира. В Древней Греции счет времени пелся по олимпиадам, с эпохи 1 июля 776 г. до н.э.</w:t>
      </w:r>
    </w:p>
    <w:p w:rsidR="00B32138" w:rsidRPr="00B32138" w:rsidRDefault="00B32138" w:rsidP="00B32138">
      <w:pPr>
        <w:ind w:left="20" w:right="40"/>
        <w:jc w:val="both"/>
        <w:rPr>
          <w:rFonts w:eastAsia="Franklin Gothic Medium"/>
          <w:color w:val="000000"/>
          <w:sz w:val="28"/>
          <w:szCs w:val="28"/>
        </w:rPr>
      </w:pPr>
      <w:r w:rsidRPr="00B32138">
        <w:rPr>
          <w:rFonts w:eastAsia="Franklin Gothic Medium"/>
          <w:color w:val="000000"/>
          <w:sz w:val="28"/>
          <w:szCs w:val="28"/>
        </w:rPr>
        <w:t>Типы календарей. Все календари можно подразделить на следующие типы: солнечные, лунные и лунно-солнечные. Эти календари используют естественные периодические про</w:t>
      </w:r>
      <w:r w:rsidRPr="00B32138">
        <w:rPr>
          <w:rFonts w:eastAsia="Franklin Gothic Medium"/>
          <w:color w:val="000000"/>
          <w:sz w:val="28"/>
          <w:szCs w:val="28"/>
        </w:rPr>
        <w:softHyphen/>
        <w:t>цессы: сутки, т.е. смену дня и ночи, смену фаз Луны, кото</w:t>
      </w:r>
      <w:r w:rsidRPr="00B32138">
        <w:rPr>
          <w:rFonts w:eastAsia="Franklin Gothic Medium"/>
          <w:color w:val="000000"/>
          <w:sz w:val="28"/>
          <w:szCs w:val="28"/>
        </w:rPr>
        <w:softHyphen/>
        <w:t>рые происходят на протяжении месяца, или смену времен года между двумя весенними равноденствиями — период так называемого тропического года.</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Кочевые народы древности больше пользовались лун</w:t>
      </w:r>
      <w:r w:rsidRPr="00B32138">
        <w:rPr>
          <w:rFonts w:eastAsia="Bookman Old Style"/>
          <w:color w:val="000000"/>
          <w:sz w:val="28"/>
          <w:szCs w:val="28"/>
        </w:rPr>
        <w:softHyphen/>
        <w:t>ным календарем, в основу которого положена продолжи</w:t>
      </w:r>
      <w:r w:rsidRPr="00B32138">
        <w:rPr>
          <w:rFonts w:eastAsia="Bookman Old Style"/>
          <w:color w:val="000000"/>
          <w:sz w:val="28"/>
          <w:szCs w:val="28"/>
        </w:rPr>
        <w:softHyphen/>
        <w:t>тельность лунного месяца.</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Лунный календарь. Древним людям было затруднитель</w:t>
      </w:r>
      <w:r w:rsidRPr="00B32138">
        <w:rPr>
          <w:rFonts w:eastAsia="Bookman Old Style"/>
          <w:color w:val="000000"/>
          <w:sz w:val="28"/>
          <w:szCs w:val="28"/>
        </w:rPr>
        <w:softHyphen/>
        <w:t>но определить точное начало новых суток или нового года, в отличие от начала лунного месяца, которое знаменует первое появление узкого серпа после новолуния. Поэтому древние цивилизации пользовались лунным месяцем как основной единицей измерения длительных промежутков времени.</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Точная продолжительность лунного месяца составляет и среднем 29,5 сут. Была принята разная продолжитель</w:t>
      </w:r>
      <w:r w:rsidRPr="00B32138">
        <w:rPr>
          <w:rFonts w:eastAsia="Bookman Old Style"/>
          <w:color w:val="000000"/>
          <w:sz w:val="28"/>
          <w:szCs w:val="28"/>
        </w:rPr>
        <w:softHyphen/>
        <w:t>ность лунных месяцев: 29 или 30 сут. Двенадцать лунных месяцев включают 354 сут., а продолжительность солнеч</w:t>
      </w:r>
      <w:r w:rsidRPr="00B32138">
        <w:rPr>
          <w:rFonts w:eastAsia="Bookman Old Style"/>
          <w:color w:val="000000"/>
          <w:sz w:val="28"/>
          <w:szCs w:val="28"/>
        </w:rPr>
        <w:softHyphen/>
        <w:t>ного года — полных 365 сут. Лунный год оказался короче ни 11 сут., поэтому его необходимо было привести в соответствие с продолжительностью солнечного года. В ином случае начало года по лунному календарю со временем бу</w:t>
      </w:r>
      <w:r w:rsidRPr="00B32138">
        <w:rPr>
          <w:rFonts w:eastAsia="Bookman Old Style"/>
          <w:color w:val="000000"/>
          <w:sz w:val="28"/>
          <w:szCs w:val="28"/>
        </w:rPr>
        <w:softHyphen/>
        <w:t>дет перемещаться по временам года (зима, осень, лето, вес</w:t>
      </w:r>
      <w:r w:rsidRPr="00B32138">
        <w:rPr>
          <w:rFonts w:eastAsia="Bookman Old Style"/>
          <w:color w:val="000000"/>
          <w:sz w:val="28"/>
          <w:szCs w:val="28"/>
        </w:rPr>
        <w:softHyphen/>
        <w:t>им). К такому календарю невозможно привязать ни ведение сезонных работ, ни проведение ритуальных мероприятий, связанных с солнечным годовым циклом.</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 xml:space="preserve">В разные времена эта задача решалась по-разному, но подход к решению проблемы был един: в определенные годы в лунный календарь вставляли дополнительный месяц. Наиболее точное соответствие лунного и солнечного календарей дает использование 19-летнего цикла, при котором в течение 19 </w:t>
      </w:r>
      <w:r w:rsidRPr="00B32138">
        <w:rPr>
          <w:rFonts w:eastAsia="Bookman Old Style"/>
          <w:color w:val="000000"/>
          <w:sz w:val="28"/>
          <w:szCs w:val="28"/>
        </w:rPr>
        <w:lastRenderedPageBreak/>
        <w:t>солнечных лет по определенной системе и лунный календарь добавляются 7 дополнительных лунных</w:t>
      </w:r>
      <w:r w:rsidRPr="00B32138">
        <w:rPr>
          <w:rFonts w:eastAsia="Bookman Old Style"/>
          <w:color w:val="000000"/>
          <w:sz w:val="28"/>
          <w:szCs w:val="28"/>
        </w:rPr>
        <w:tab/>
        <w:t>месяцев. Длительность 19 солнечных лет отличается от</w:t>
      </w:r>
      <w:r w:rsidRPr="00B32138">
        <w:rPr>
          <w:rFonts w:eastAsia="Bookman Old Style"/>
          <w:color w:val="000000"/>
          <w:sz w:val="28"/>
        </w:rPr>
        <w:t xml:space="preserve"> длительности</w:t>
      </w:r>
      <w:r w:rsidRPr="00B32138">
        <w:rPr>
          <w:rFonts w:eastAsia="Bookman Old Style"/>
          <w:color w:val="000000"/>
          <w:sz w:val="28"/>
          <w:szCs w:val="28"/>
        </w:rPr>
        <w:t xml:space="preserve"> 235 лунных месяцев всего на 2 ч.</w:t>
      </w:r>
    </w:p>
    <w:p w:rsidR="00B32138" w:rsidRPr="007E7323" w:rsidRDefault="00B32138" w:rsidP="00B32138">
      <w:pPr>
        <w:ind w:left="40" w:firstLine="320"/>
        <w:jc w:val="both"/>
        <w:rPr>
          <w:rFonts w:eastAsia="Bookman Old Style"/>
          <w:color w:val="000000"/>
          <w:sz w:val="28"/>
          <w:szCs w:val="28"/>
        </w:rPr>
      </w:pPr>
      <w:r w:rsidRPr="00B32138">
        <w:rPr>
          <w:rFonts w:eastAsia="Bookman Old Style"/>
          <w:color w:val="000000"/>
          <w:sz w:val="28"/>
          <w:szCs w:val="28"/>
        </w:rPr>
        <w:t xml:space="preserve">Для практического </w:t>
      </w:r>
      <w:r w:rsidRPr="007E7323">
        <w:rPr>
          <w:rFonts w:eastAsia="Bookman Old Style"/>
          <w:color w:val="000000"/>
          <w:sz w:val="28"/>
          <w:szCs w:val="28"/>
        </w:rPr>
        <w:t xml:space="preserve">использования лунный календарь </w:t>
      </w:r>
      <w:r w:rsidRPr="007E7323">
        <w:rPr>
          <w:rFonts w:eastAsia="Bookman Old Style"/>
          <w:bCs/>
          <w:color w:val="000000"/>
          <w:spacing w:val="20"/>
          <w:sz w:val="28"/>
        </w:rPr>
        <w:t>не</w:t>
      </w:r>
      <w:r w:rsidRPr="007E7323">
        <w:rPr>
          <w:rFonts w:eastAsia="Bookman Old Style"/>
          <w:color w:val="000000"/>
          <w:sz w:val="28"/>
          <w:szCs w:val="28"/>
        </w:rPr>
        <w:t>удобен, но в мусульманских странах он принят и</w:t>
      </w:r>
      <w:r w:rsidRPr="007E7323">
        <w:rPr>
          <w:rFonts w:eastAsia="Arial"/>
          <w:smallCaps/>
          <w:color w:val="000000"/>
          <w:sz w:val="28"/>
        </w:rPr>
        <w:t xml:space="preserve"> в</w:t>
      </w:r>
      <w:r w:rsidRPr="007E7323">
        <w:rPr>
          <w:rFonts w:eastAsia="Bookman Old Style"/>
          <w:color w:val="000000"/>
          <w:sz w:val="28"/>
          <w:szCs w:val="28"/>
        </w:rPr>
        <w:t xml:space="preserve"> наши дни.</w:t>
      </w:r>
    </w:p>
    <w:p w:rsidR="00B32138" w:rsidRPr="00B32138" w:rsidRDefault="00B32138" w:rsidP="00B32138">
      <w:pPr>
        <w:tabs>
          <w:tab w:val="left" w:leader="dot" w:pos="208"/>
          <w:tab w:val="left" w:leader="dot" w:pos="582"/>
          <w:tab w:val="left" w:leader="dot" w:pos="698"/>
        </w:tabs>
        <w:ind w:left="40" w:right="20" w:firstLine="320"/>
        <w:jc w:val="both"/>
        <w:rPr>
          <w:rFonts w:eastAsia="Bookman Old Style"/>
          <w:color w:val="000000"/>
          <w:sz w:val="28"/>
          <w:szCs w:val="28"/>
        </w:rPr>
      </w:pPr>
      <w:r w:rsidRPr="007E7323">
        <w:rPr>
          <w:rFonts w:eastAsia="Bookman Old Style"/>
          <w:color w:val="000000"/>
          <w:sz w:val="28"/>
          <w:szCs w:val="28"/>
        </w:rPr>
        <w:t>Готический календарь. Солнечный календарь появился позднее</w:t>
      </w:r>
      <w:r w:rsidRPr="00B32138">
        <w:rPr>
          <w:rFonts w:eastAsia="Bookman Old Style"/>
          <w:color w:val="000000"/>
          <w:sz w:val="28"/>
          <w:szCs w:val="28"/>
        </w:rPr>
        <w:t xml:space="preserve"> лунного в Древнем Египте, там, где регулярны ежегодные разливы Нила, которые происходили в период лет</w:t>
      </w:r>
      <w:r w:rsidRPr="00B32138">
        <w:rPr>
          <w:rFonts w:eastAsia="Bookman Old Style"/>
          <w:color w:val="000000"/>
          <w:sz w:val="28"/>
          <w:szCs w:val="28"/>
        </w:rPr>
        <w:softHyphen/>
        <w:t>него солнцестояния. Египтяне заметили, что начало разли</w:t>
      </w:r>
      <w:r w:rsidRPr="00B32138">
        <w:rPr>
          <w:rFonts w:eastAsia="Bookman Old Style"/>
          <w:color w:val="000000"/>
          <w:sz w:val="28"/>
          <w:szCs w:val="28"/>
        </w:rPr>
        <w:softHyphen/>
        <w:t>вов Нила по времени совпадает также с появлением над го</w:t>
      </w:r>
      <w:r w:rsidRPr="00B32138">
        <w:rPr>
          <w:rFonts w:eastAsia="Bookman Old Style"/>
          <w:color w:val="000000"/>
          <w:sz w:val="28"/>
          <w:szCs w:val="28"/>
        </w:rPr>
        <w:softHyphen/>
        <w:t>ризонтом самой яркой звезды — Сириуса, или Сопдета, как называли его в Древнем Египте. Однако самым распростра</w:t>
      </w:r>
      <w:r w:rsidRPr="00B32138">
        <w:rPr>
          <w:rFonts w:eastAsia="Bookman Old Style"/>
          <w:color w:val="000000"/>
          <w:sz w:val="28"/>
          <w:szCs w:val="28"/>
        </w:rPr>
        <w:softHyphen/>
        <w:t>ненным стало древнегреческое названием звезды — Сотис, отсюда название этого календаря — сотический.</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color w:val="000000"/>
          <w:sz w:val="28"/>
          <w:szCs w:val="28"/>
        </w:rPr>
        <w:t>Наблюдая движение Сириуса, египтяне определили про</w:t>
      </w:r>
      <w:r w:rsidRPr="00B32138">
        <w:rPr>
          <w:rFonts w:eastAsia="Bookman Old Style"/>
          <w:color w:val="000000"/>
          <w:sz w:val="28"/>
          <w:szCs w:val="28"/>
        </w:rPr>
        <w:softHyphen/>
        <w:t>должительность солнечного года, равную полным 365 сут. Год они поделили на 12 одинаковых месяцев по 30 сут. в каждом, а 5 лишних дней каждого года объявлялись праздниками в честь богов.</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color w:val="000000"/>
          <w:sz w:val="28"/>
          <w:szCs w:val="28"/>
        </w:rPr>
        <w:t>Однако точная продолжительность солнечного года — 365,24 сут. В течение 4 лет накапливаются почти полные сутки, следовательно, каждый период из 4 лет наступал на сутки раньше, чем предыдущий. Жрецы знали, как можно исправить календарь, но не делали этого из религиозных соображений: они считали благом, что восход Сириуса при</w:t>
      </w:r>
      <w:r w:rsidRPr="00B32138">
        <w:rPr>
          <w:rFonts w:eastAsia="Bookman Old Style"/>
          <w:color w:val="000000"/>
          <w:sz w:val="28"/>
          <w:szCs w:val="28"/>
        </w:rPr>
        <w:softHyphen/>
        <w:t>ходится по очереди на все 12 мес. Начало солнечного года, определенное по восходу Сириуса, и начало года по календа</w:t>
      </w:r>
      <w:r w:rsidRPr="00B32138">
        <w:rPr>
          <w:rFonts w:eastAsia="Bookman Old Style"/>
          <w:color w:val="000000"/>
          <w:sz w:val="28"/>
          <w:szCs w:val="28"/>
        </w:rPr>
        <w:softHyphen/>
        <w:t>рю совпадали через 1 460 лет. Такой день и год торжествен</w:t>
      </w:r>
      <w:r w:rsidRPr="00B32138">
        <w:rPr>
          <w:rFonts w:eastAsia="Bookman Old Style"/>
          <w:color w:val="000000"/>
          <w:sz w:val="28"/>
          <w:szCs w:val="28"/>
        </w:rPr>
        <w:softHyphen/>
        <w:t>но отмечали. Позже этот год был назван также Великим, Божественным или Псовым годом (по названию Сириуса, главной звезды в созвездии Большого Пса).</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color w:val="000000"/>
          <w:sz w:val="28"/>
          <w:szCs w:val="28"/>
        </w:rPr>
        <w:t>Перед гелиакическим восходом (восходом после перио</w:t>
      </w:r>
      <w:r w:rsidRPr="00B32138">
        <w:rPr>
          <w:rFonts w:eastAsia="Bookman Old Style"/>
          <w:color w:val="000000"/>
          <w:sz w:val="28"/>
          <w:szCs w:val="28"/>
        </w:rPr>
        <w:softHyphen/>
        <w:t>да невидимости) Сириус исчезает для наблюдателей ночно</w:t>
      </w:r>
      <w:r w:rsidRPr="00B32138">
        <w:rPr>
          <w:rFonts w:eastAsia="Bookman Old Style"/>
          <w:color w:val="000000"/>
          <w:sz w:val="28"/>
          <w:szCs w:val="28"/>
        </w:rPr>
        <w:softHyphen/>
        <w:t>го неба и находится вне видимости 70 дней. По прошествии этого времени Сириус восходит за одну минуту до восхода Солнца, появляясь как яркая красная звезда, прямо над горизонтом почти точно на востоке. В этот момент Сириус, Солнце и Земля оказываются на одной линии. Это и есть так называемый гелиакический восход Сириуса в лучах утрен</w:t>
      </w:r>
      <w:r w:rsidRPr="00B32138">
        <w:rPr>
          <w:rFonts w:eastAsia="Bookman Old Style"/>
          <w:color w:val="000000"/>
          <w:sz w:val="28"/>
          <w:szCs w:val="28"/>
        </w:rPr>
        <w:softHyphen/>
        <w:t>ней зари, который отмечает начало нового года.</w:t>
      </w:r>
    </w:p>
    <w:p w:rsidR="00B32138" w:rsidRPr="00B32138" w:rsidRDefault="00B32138" w:rsidP="00B32138">
      <w:pPr>
        <w:ind w:right="20" w:firstLine="360"/>
        <w:jc w:val="both"/>
        <w:rPr>
          <w:rFonts w:eastAsia="Bookman Old Style"/>
          <w:color w:val="000000"/>
          <w:sz w:val="28"/>
          <w:szCs w:val="28"/>
        </w:rPr>
      </w:pPr>
      <w:r w:rsidRPr="00B32138">
        <w:rPr>
          <w:rFonts w:eastAsia="Bookman Old Style"/>
          <w:b/>
          <w:bCs/>
          <w:color w:val="000000"/>
          <w:sz w:val="28"/>
        </w:rPr>
        <w:t>Лунно-солнечные календари.</w:t>
      </w:r>
      <w:r w:rsidRPr="00B32138">
        <w:rPr>
          <w:rFonts w:eastAsia="Bookman Old Style"/>
          <w:color w:val="000000"/>
          <w:sz w:val="28"/>
          <w:szCs w:val="28"/>
        </w:rPr>
        <w:t xml:space="preserve"> Для планирования и регу</w:t>
      </w:r>
      <w:r w:rsidRPr="00B32138">
        <w:rPr>
          <w:rFonts w:eastAsia="Bookman Old Style"/>
          <w:color w:val="000000"/>
          <w:sz w:val="28"/>
          <w:szCs w:val="28"/>
        </w:rPr>
        <w:softHyphen/>
        <w:t>лирования хозяйственной деятельности параллельно применялись солнечный и лунно-солнечный календари.</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Лунно-солнечными календарями уже в глубокой древ</w:t>
      </w:r>
      <w:r w:rsidRPr="00B32138">
        <w:rPr>
          <w:rFonts w:eastAsia="Bookman Old Style"/>
          <w:color w:val="000000"/>
          <w:sz w:val="28"/>
          <w:szCs w:val="28"/>
        </w:rPr>
        <w:softHyphen/>
        <w:t>ности пользовались в Китае и Индии. Было замечено, что появление определенных звезд на небе утром или вечером соответствует началу определенного периода в календаре. Такими звездами-ориентирами являлись Ригель, Бетель</w:t>
      </w:r>
      <w:r w:rsidRPr="00B32138">
        <w:rPr>
          <w:rFonts w:eastAsia="Franklin Gothic Medium"/>
          <w:bCs/>
          <w:color w:val="000000"/>
          <w:sz w:val="28"/>
        </w:rPr>
        <w:t>гейзе,</w:t>
      </w:r>
      <w:r w:rsidRPr="00B32138">
        <w:rPr>
          <w:rFonts w:eastAsia="Bookman Old Style"/>
          <w:color w:val="000000"/>
          <w:sz w:val="28"/>
          <w:szCs w:val="28"/>
        </w:rPr>
        <w:t xml:space="preserve"> Антарес, Сириус. Особенно пристально в древности следили за положением созвездия Большая Медведица, за </w:t>
      </w:r>
      <w:r w:rsidRPr="00B32138">
        <w:rPr>
          <w:rFonts w:eastAsia="Franklin Gothic Medium"/>
          <w:bCs/>
          <w:color w:val="000000"/>
          <w:sz w:val="28"/>
        </w:rPr>
        <w:t>его</w:t>
      </w:r>
      <w:r w:rsidRPr="00B32138">
        <w:rPr>
          <w:rFonts w:eastAsia="Bookman Old Style"/>
          <w:color w:val="000000"/>
          <w:sz w:val="28"/>
          <w:szCs w:val="28"/>
        </w:rPr>
        <w:t xml:space="preserve"> поворотом и положением «ручки» ковша или «хвоста» Медведицы относительно горизонта. С XXI в. до н.э. месяцы в календаре Китая начинались с новолуния, а начало нового года приходилось на время между зимним солн</w:t>
      </w:r>
      <w:r w:rsidRPr="00B32138">
        <w:rPr>
          <w:rFonts w:eastAsia="Bookman Old Style"/>
          <w:color w:val="000000"/>
          <w:sz w:val="28"/>
          <w:szCs w:val="28"/>
        </w:rPr>
        <w:softHyphen/>
        <w:t xml:space="preserve">цестоянием и весенним </w:t>
      </w:r>
      <w:r w:rsidRPr="00B32138">
        <w:rPr>
          <w:rFonts w:eastAsia="Bookman Old Style"/>
          <w:color w:val="000000"/>
          <w:sz w:val="28"/>
          <w:szCs w:val="28"/>
        </w:rPr>
        <w:lastRenderedPageBreak/>
        <w:t>равноденствием. В VII в. до н.э. устанавливается продолжительность года в 365,25 сут., и и IV в. до н.э. через каждые 19 лет вставляются допол</w:t>
      </w:r>
      <w:r w:rsidRPr="00B32138">
        <w:rPr>
          <w:rFonts w:eastAsia="Bookman Old Style"/>
          <w:color w:val="000000"/>
          <w:sz w:val="28"/>
          <w:szCs w:val="28"/>
        </w:rPr>
        <w:softHyphen/>
        <w:t>нительные месяцы. Примерно за 100 лет до наступления пашей эры в Китае был введен календарь, в котором про</w:t>
      </w:r>
      <w:r w:rsidRPr="00B32138">
        <w:rPr>
          <w:rFonts w:eastAsia="Bookman Old Style"/>
          <w:color w:val="000000"/>
          <w:sz w:val="28"/>
          <w:szCs w:val="28"/>
        </w:rPr>
        <w:softHyphen/>
        <w:t xml:space="preserve">должительность месяца была 29,5 сут., продолжительность года — 365,2502 сут. При этом в каждый третий, шестой, девятый, одиннадцатый, четырнадцатый, семнадцатый и </w:t>
      </w:r>
      <w:r w:rsidRPr="00B32138">
        <w:rPr>
          <w:rFonts w:eastAsia="Bookman Old Style"/>
          <w:color w:val="000000"/>
          <w:sz w:val="28"/>
          <w:szCs w:val="28"/>
          <w:lang w:val="en-US"/>
        </w:rPr>
        <w:t>in</w:t>
      </w:r>
      <w:r w:rsidRPr="00B32138">
        <w:rPr>
          <w:rFonts w:eastAsia="Bookman Old Style"/>
          <w:color w:val="000000"/>
          <w:sz w:val="28"/>
          <w:szCs w:val="28"/>
        </w:rPr>
        <w:t>-пятнадцатый год надо было вставлять дополнительный тринадцатый месяц. Этот процесс называется</w:t>
      </w:r>
      <w:r w:rsidRPr="00B32138">
        <w:rPr>
          <w:rFonts w:eastAsia="Bookman Old Style"/>
          <w:iCs/>
          <w:color w:val="000000"/>
          <w:sz w:val="28"/>
        </w:rPr>
        <w:t xml:space="preserve"> интеркаля</w:t>
      </w:r>
      <w:r w:rsidRPr="00B32138">
        <w:rPr>
          <w:rFonts w:eastAsia="Bookman Old Style"/>
          <w:bCs/>
          <w:iCs/>
          <w:color w:val="000000"/>
          <w:spacing w:val="10"/>
          <w:sz w:val="28"/>
        </w:rPr>
        <w:t>цией.</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В Древней Греции, как и в странах Востока, использовался лунно-солнечный календарь, в котором начало каж</w:t>
      </w:r>
      <w:r w:rsidRPr="00B32138">
        <w:rPr>
          <w:rFonts w:eastAsia="Bookman Old Style"/>
          <w:color w:val="000000"/>
          <w:sz w:val="28"/>
          <w:szCs w:val="28"/>
        </w:rPr>
        <w:softHyphen/>
        <w:t>дого месяца располагалось как можно ближе к новолунию, а средняя продолжительность года соответствовала проме</w:t>
      </w:r>
      <w:r w:rsidRPr="00B32138">
        <w:rPr>
          <w:rFonts w:eastAsia="Bookman Old Style"/>
          <w:color w:val="000000"/>
          <w:sz w:val="28"/>
          <w:szCs w:val="28"/>
        </w:rPr>
        <w:softHyphen/>
        <w:t>жутку времени между двумя весенними равноденствиями.</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Солнечный календарь. Солнечный календарь возник бо</w:t>
      </w:r>
      <w:r w:rsidRPr="00B32138">
        <w:rPr>
          <w:rFonts w:eastAsia="Bookman Old Style"/>
          <w:color w:val="000000"/>
          <w:sz w:val="28"/>
          <w:szCs w:val="28"/>
        </w:rPr>
        <w:softHyphen/>
        <w:t xml:space="preserve">лее» 6 тыс. лет назад, в его основу положен тропический год. </w:t>
      </w:r>
      <w:r w:rsidRPr="00B32138">
        <w:rPr>
          <w:rFonts w:eastAsia="Bookman Old Style"/>
          <w:b/>
          <w:bCs/>
          <w:i/>
          <w:iCs/>
          <w:color w:val="000000"/>
          <w:spacing w:val="10"/>
          <w:sz w:val="28"/>
        </w:rPr>
        <w:t>Тропический год</w:t>
      </w:r>
      <w:r w:rsidRPr="00B32138">
        <w:rPr>
          <w:rFonts w:eastAsia="Bookman Old Style"/>
          <w:color w:val="000000"/>
          <w:sz w:val="28"/>
          <w:szCs w:val="28"/>
        </w:rPr>
        <w:t xml:space="preserve"> (также известный как солнечный год) в общем смысле — это промежуток времени, за который</w:t>
      </w:r>
    </w:p>
    <w:p w:rsidR="00B32138" w:rsidRPr="00B32138" w:rsidRDefault="00B32138" w:rsidP="00B32138">
      <w:pPr>
        <w:ind w:left="20" w:right="20"/>
        <w:jc w:val="both"/>
        <w:rPr>
          <w:rFonts w:eastAsia="Bookman Old Style"/>
          <w:color w:val="000000"/>
          <w:sz w:val="28"/>
          <w:szCs w:val="28"/>
        </w:rPr>
      </w:pPr>
      <w:r w:rsidRPr="00B32138">
        <w:rPr>
          <w:rFonts w:eastAsia="Bookman Old Style"/>
          <w:color w:val="000000"/>
          <w:sz w:val="28"/>
          <w:szCs w:val="28"/>
        </w:rPr>
        <w:t>Солнце проходит через точку весеннего равноденствия. Раз</w:t>
      </w:r>
      <w:r w:rsidRPr="00B32138">
        <w:rPr>
          <w:rFonts w:eastAsia="Bookman Old Style"/>
          <w:color w:val="000000"/>
          <w:sz w:val="28"/>
          <w:szCs w:val="28"/>
        </w:rPr>
        <w:softHyphen/>
        <w:t>личают весеннее и осеннее равноденствие.</w:t>
      </w:r>
    </w:p>
    <w:p w:rsidR="00B32138" w:rsidRPr="00B32138" w:rsidRDefault="00B32138" w:rsidP="00B32138">
      <w:pPr>
        <w:ind w:left="20" w:right="20"/>
        <w:jc w:val="both"/>
        <w:rPr>
          <w:rFonts w:eastAsia="Bookman Old Style"/>
          <w:color w:val="000000"/>
          <w:sz w:val="28"/>
          <w:szCs w:val="28"/>
        </w:rPr>
      </w:pPr>
      <w:r w:rsidRPr="00B32138">
        <w:rPr>
          <w:rFonts w:eastAsia="Bookman Old Style"/>
          <w:color w:val="000000"/>
          <w:sz w:val="28"/>
          <w:szCs w:val="28"/>
        </w:rPr>
        <w:t>В Северном полушарии весеннее равноденствие происхо</w:t>
      </w:r>
      <w:r w:rsidRPr="00B32138">
        <w:rPr>
          <w:rFonts w:eastAsia="Bookman Old Style"/>
          <w:color w:val="000000"/>
          <w:sz w:val="28"/>
          <w:szCs w:val="28"/>
        </w:rPr>
        <w:softHyphen/>
        <w:t>дит 20 марта, когда Солнце переходит из Южного полуша</w:t>
      </w:r>
      <w:r w:rsidRPr="00B32138">
        <w:rPr>
          <w:rFonts w:eastAsia="Bookman Old Style"/>
          <w:color w:val="000000"/>
          <w:sz w:val="28"/>
          <w:szCs w:val="28"/>
        </w:rPr>
        <w:softHyphen/>
        <w:t>рия в Северное, а осеннее равноденствие — 22 или 23 сен</w:t>
      </w:r>
      <w:r w:rsidRPr="00B32138">
        <w:rPr>
          <w:rFonts w:eastAsia="Bookman Old Style"/>
          <w:color w:val="000000"/>
          <w:sz w:val="28"/>
          <w:szCs w:val="28"/>
        </w:rPr>
        <w:softHyphen/>
        <w:t>тября, когда Солнце переходит из Северного полушария в Южное. В Южном полушарии, наоборот, мартовское равноденствие считается осен</w:t>
      </w:r>
      <w:r w:rsidRPr="00B32138">
        <w:rPr>
          <w:rFonts w:eastAsia="Bookman Old Style"/>
          <w:color w:val="000000"/>
          <w:sz w:val="28"/>
          <w:szCs w:val="28"/>
        </w:rPr>
        <w:softHyphen/>
        <w:t>ним, а сентябрьское — весенним.</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Народы, занимавшиеся земледелием, ос</w:t>
      </w:r>
      <w:r w:rsidRPr="00B32138">
        <w:rPr>
          <w:rFonts w:eastAsia="Bookman Old Style"/>
          <w:color w:val="000000"/>
          <w:sz w:val="28"/>
          <w:szCs w:val="28"/>
        </w:rPr>
        <w:softHyphen/>
        <w:t>новывали свой календарь на продолжитель</w:t>
      </w:r>
      <w:r w:rsidRPr="00B32138">
        <w:rPr>
          <w:rFonts w:eastAsia="Bookman Old Style"/>
          <w:color w:val="000000"/>
          <w:sz w:val="28"/>
          <w:szCs w:val="28"/>
        </w:rPr>
        <w:softHyphen/>
        <w:t>ности тропического года. В настоящее время солнечный календарь принят в качестве ми</w:t>
      </w:r>
      <w:r w:rsidRPr="00B32138">
        <w:rPr>
          <w:rFonts w:eastAsia="Bookman Old Style"/>
          <w:color w:val="000000"/>
          <w:sz w:val="28"/>
          <w:szCs w:val="28"/>
        </w:rPr>
        <w:softHyphen/>
        <w:t>рового календаря.</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b/>
          <w:bCs/>
          <w:color w:val="000000"/>
          <w:sz w:val="28"/>
        </w:rPr>
        <w:t>Юлианский солнечный календарь старо</w:t>
      </w:r>
      <w:r w:rsidRPr="00B32138">
        <w:rPr>
          <w:rFonts w:eastAsia="Bookman Old Style"/>
          <w:b/>
          <w:bCs/>
          <w:color w:val="000000"/>
          <w:sz w:val="28"/>
        </w:rPr>
        <w:softHyphen/>
        <w:t>го стиля.</w:t>
      </w:r>
      <w:r w:rsidRPr="00B32138">
        <w:rPr>
          <w:rFonts w:eastAsia="Bookman Old Style"/>
          <w:color w:val="000000"/>
          <w:sz w:val="28"/>
          <w:szCs w:val="28"/>
        </w:rPr>
        <w:t xml:space="preserve"> Юлианский солнечный календарь старого стиля основан на продолжительности года 365,25 сут. Он был разработан алексан</w:t>
      </w:r>
      <w:r w:rsidRPr="00B32138">
        <w:rPr>
          <w:rFonts w:eastAsia="Bookman Old Style"/>
          <w:color w:val="000000"/>
          <w:sz w:val="28"/>
          <w:szCs w:val="28"/>
        </w:rPr>
        <w:softHyphen/>
        <w:t>дрийским астрономом Созигеном, введен им</w:t>
      </w:r>
      <w:r w:rsidRPr="00B32138">
        <w:rPr>
          <w:rFonts w:eastAsia="Bookman Old Style"/>
          <w:color w:val="000000"/>
          <w:sz w:val="28"/>
          <w:szCs w:val="28"/>
        </w:rPr>
        <w:softHyphen/>
        <w:t>ператором Гаем Юлием Цезарем в Древнем Риме в 46 г. до н. э. и распростра</w:t>
      </w:r>
      <w:r w:rsidRPr="00B32138">
        <w:rPr>
          <w:rFonts w:eastAsia="Bookman Old Style"/>
          <w:color w:val="000000"/>
          <w:sz w:val="28"/>
          <w:szCs w:val="28"/>
        </w:rPr>
        <w:softHyphen/>
        <w:t>нился затем по всему миру. В честь Гая Юлия Цезаря этот календарь получил свое название.</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По замыслу Созигена, начало каждого календарного года должно было всегда приходиться на одно и то же чис</w:t>
      </w:r>
      <w:r w:rsidRPr="00B32138">
        <w:rPr>
          <w:rFonts w:eastAsia="Bookman Old Style"/>
          <w:color w:val="000000"/>
          <w:sz w:val="28"/>
          <w:szCs w:val="28"/>
        </w:rPr>
        <w:softHyphen/>
        <w:t>ло и время суток, а его продолжительность — очень близ</w:t>
      </w:r>
      <w:r w:rsidRPr="00B32138">
        <w:rPr>
          <w:rFonts w:eastAsia="Bookman Old Style"/>
          <w:color w:val="000000"/>
          <w:sz w:val="28"/>
          <w:szCs w:val="28"/>
        </w:rPr>
        <w:softHyphen/>
        <w:t>ко совпадать со звездным годом. Поэтому три года подряд должны состоять из 365 сут., четвертый — из 366. При этом один год разбивался на 12 мес. и из календаря навсег</w:t>
      </w:r>
      <w:r w:rsidRPr="00B32138">
        <w:rPr>
          <w:rFonts w:eastAsia="Bookman Old Style"/>
          <w:color w:val="000000"/>
          <w:sz w:val="28"/>
          <w:szCs w:val="28"/>
        </w:rPr>
        <w:softHyphen/>
        <w:t>да изымался дополнительный месяц — мерцедоний. За на</w:t>
      </w:r>
      <w:r w:rsidRPr="00B32138">
        <w:rPr>
          <w:rFonts w:eastAsia="Bookman Old Style"/>
          <w:color w:val="000000"/>
          <w:sz w:val="28"/>
          <w:szCs w:val="28"/>
        </w:rPr>
        <w:softHyphen/>
        <w:t>чало года было принято 1 января, поскольку именно в этот день по традиции уже почти два века вступали в должность вновь избранные римские консулы. Упорядочил Созиген и число дней в месяцах. Все нечетные месяцы содержали по 31 дню, а все четные — по 30. Лишь в феврале «корот кого» года было 29 дней, а «длинного», високосного, — 30. На Руси юлианский календарь старого стиля был принят п 988 г. В юлианском календаре продолжительность года со</w:t>
      </w:r>
      <w:r w:rsidRPr="00B32138">
        <w:rPr>
          <w:rFonts w:eastAsia="Bookman Old Style"/>
          <w:color w:val="000000"/>
          <w:sz w:val="28"/>
          <w:szCs w:val="28"/>
        </w:rPr>
        <w:softHyphen/>
      </w:r>
      <w:r w:rsidRPr="00B32138">
        <w:rPr>
          <w:rFonts w:eastAsia="Bookman Old Style"/>
          <w:color w:val="000000"/>
          <w:sz w:val="28"/>
          <w:szCs w:val="28"/>
        </w:rPr>
        <w:lastRenderedPageBreak/>
        <w:t>ставляет 365,25 сут.; три обычных года насчитывают по 365 сут., один високосный год — 366 сут. В году было 12 мес. по 30 и 31 день каждый (кроме февраля). Юлианский год отстает от тропического на 11 мин 13,9 с в год. За 1500 лет ого применения накопилась ошибка в 10 сут.</w:t>
      </w: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color w:val="000000"/>
          <w:sz w:val="28"/>
          <w:szCs w:val="28"/>
        </w:rPr>
        <w:t>Простейший способ определения, какой месяц короткий, п какой — длинный, придумали едва ли не одновременно с юлианским календарем.</w:t>
      </w:r>
    </w:p>
    <w:p w:rsidR="00B32138" w:rsidRPr="00B32138" w:rsidRDefault="00B32138" w:rsidP="00B32138">
      <w:pPr>
        <w:framePr w:wrap="notBeside" w:vAnchor="text" w:hAnchor="text" w:xAlign="center" w:y="1"/>
        <w:jc w:val="center"/>
        <w:rPr>
          <w:rFonts w:eastAsia="Arial Unicode MS"/>
          <w:color w:val="000000"/>
          <w:sz w:val="28"/>
          <w:szCs w:val="28"/>
        </w:rPr>
      </w:pPr>
      <w:r>
        <w:rPr>
          <w:rFonts w:eastAsia="Arial Unicode MS"/>
          <w:noProof/>
          <w:color w:val="000000"/>
          <w:sz w:val="28"/>
          <w:szCs w:val="28"/>
        </w:rPr>
        <w:drawing>
          <wp:inline distT="0" distB="0" distL="0" distR="0">
            <wp:extent cx="3408045" cy="1959610"/>
            <wp:effectExtent l="19050" t="0" r="1905" b="0"/>
            <wp:docPr id="75" name="Рисунок 75" descr="C:\Users\Женя\Desktop\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Женя\Desktop\media\image17.jpeg"/>
                    <pic:cNvPicPr>
                      <a:picLocks noChangeAspect="1" noChangeArrowheads="1"/>
                    </pic:cNvPicPr>
                  </pic:nvPicPr>
                  <pic:blipFill>
                    <a:blip r:embed="rId35"/>
                    <a:srcRect/>
                    <a:stretch>
                      <a:fillRect/>
                    </a:stretch>
                  </pic:blipFill>
                  <pic:spPr bwMode="auto">
                    <a:xfrm>
                      <a:off x="0" y="0"/>
                      <a:ext cx="3408045" cy="1959610"/>
                    </a:xfrm>
                    <a:prstGeom prst="rect">
                      <a:avLst/>
                    </a:prstGeom>
                    <a:noFill/>
                    <a:ln w="9525">
                      <a:noFill/>
                      <a:miter lim="800000"/>
                      <a:headEnd/>
                      <a:tailEnd/>
                    </a:ln>
                  </pic:spPr>
                </pic:pic>
              </a:graphicData>
            </a:graphic>
          </wp:inline>
        </w:drawing>
      </w:r>
    </w:p>
    <w:p w:rsidR="00B32138" w:rsidRPr="00B32138" w:rsidRDefault="00B32138" w:rsidP="00B32138">
      <w:pPr>
        <w:rPr>
          <w:rFonts w:eastAsia="Arial Unicode MS"/>
          <w:color w:val="000000"/>
          <w:sz w:val="28"/>
          <w:szCs w:val="28"/>
        </w:rPr>
      </w:pPr>
    </w:p>
    <w:p w:rsidR="00B32138" w:rsidRPr="00B32138" w:rsidRDefault="00B32138" w:rsidP="00B32138">
      <w:pPr>
        <w:ind w:left="40" w:right="20" w:firstLine="320"/>
        <w:jc w:val="both"/>
        <w:rPr>
          <w:rFonts w:eastAsia="Bookman Old Style"/>
          <w:color w:val="000000"/>
          <w:sz w:val="28"/>
          <w:szCs w:val="28"/>
        </w:rPr>
      </w:pPr>
      <w:r w:rsidRPr="00B32138">
        <w:rPr>
          <w:rFonts w:eastAsia="Bookman Old Style"/>
          <w:b/>
          <w:bCs/>
          <w:color w:val="000000"/>
          <w:sz w:val="28"/>
        </w:rPr>
        <w:t xml:space="preserve">Принятие юлианского календаря христианским миром. </w:t>
      </w:r>
      <w:r w:rsidRPr="00B32138">
        <w:rPr>
          <w:rFonts w:eastAsia="Bookman Old Style"/>
          <w:color w:val="000000"/>
          <w:sz w:val="28"/>
          <w:szCs w:val="28"/>
        </w:rPr>
        <w:t xml:space="preserve">И .425 г. состоялся первый Вселенский (Никейский) собор ч Хриистианской церкви. Он утвердил юлианский календарь для использования в христианском мире. При этом в юлианский календарь, строго ориентирующийся на Солнце, было введено движение Луны со сменой ее фаз, т.е. солнечный календарь был органично соединен с лунным календарем. За </w:t>
      </w:r>
      <w:r w:rsidRPr="00B32138">
        <w:rPr>
          <w:rFonts w:eastAsia="Bookman Old Style"/>
          <w:b/>
          <w:bCs/>
          <w:color w:val="000000"/>
          <w:sz w:val="28"/>
        </w:rPr>
        <w:t>начало</w:t>
      </w:r>
      <w:r w:rsidRPr="00B32138">
        <w:rPr>
          <w:rFonts w:eastAsia="Bookman Old Style"/>
          <w:color w:val="000000"/>
          <w:sz w:val="28"/>
          <w:szCs w:val="28"/>
        </w:rPr>
        <w:t xml:space="preserve"> летоисчисления был принят год провозглашения Диоклетиана римским императором — 284 г. по принятому ныне не и исчислению. День весеннего равноденствия по принято</w:t>
      </w:r>
      <w:r w:rsidRPr="00B32138">
        <w:rPr>
          <w:rFonts w:eastAsia="Bookman Old Style"/>
          <w:color w:val="000000"/>
          <w:sz w:val="28"/>
          <w:szCs w:val="28"/>
        </w:rPr>
        <w:softHyphen/>
        <w:t>му календарю пришелся на 21 марта. От этого дня рассчитывается дата главного христианского праздника — Пасхи.</w:t>
      </w:r>
      <w:bookmarkStart w:id="2" w:name="bookmark10"/>
    </w:p>
    <w:p w:rsidR="00B32138" w:rsidRPr="00B32138" w:rsidRDefault="00B32138" w:rsidP="00B32138">
      <w:pPr>
        <w:ind w:right="20" w:firstLine="320"/>
        <w:jc w:val="both"/>
        <w:rPr>
          <w:rFonts w:eastAsia="Bookman Old Style"/>
          <w:color w:val="000000"/>
          <w:sz w:val="28"/>
          <w:szCs w:val="28"/>
        </w:rPr>
      </w:pPr>
      <w:r w:rsidRPr="00B32138">
        <w:rPr>
          <w:rFonts w:eastAsia="Bookman Old Style"/>
          <w:color w:val="000000"/>
          <w:sz w:val="28"/>
        </w:rPr>
        <w:t>Введение летоисчисления от Рождества Христова.</w:t>
      </w:r>
      <w:bookmarkEnd w:id="2"/>
    </w:p>
    <w:p w:rsidR="00B32138" w:rsidRPr="00B32138" w:rsidRDefault="00B32138" w:rsidP="00B32138">
      <w:pPr>
        <w:ind w:right="20"/>
        <w:jc w:val="both"/>
        <w:rPr>
          <w:rFonts w:eastAsia="Bookman Old Style"/>
          <w:color w:val="000000"/>
          <w:sz w:val="28"/>
          <w:szCs w:val="28"/>
        </w:rPr>
      </w:pPr>
      <w:r w:rsidRPr="00B32138">
        <w:rPr>
          <w:rFonts w:eastAsia="Bookman Old Style"/>
          <w:color w:val="000000"/>
          <w:sz w:val="28"/>
          <w:szCs w:val="28"/>
        </w:rPr>
        <w:t>В 248 г. эры Диоклетиана настоятель римского монастыря Дионисий Малый поставил вопрос: почему христиане ведут летоисчисление от воцарения яростного гонителя христиан? Некоим образом он определил, что 248 год эры Диоклети</w:t>
      </w:r>
      <w:r w:rsidRPr="00B32138">
        <w:rPr>
          <w:rFonts w:eastAsia="Bookman Old Style"/>
          <w:color w:val="000000"/>
          <w:sz w:val="28"/>
          <w:szCs w:val="28"/>
        </w:rPr>
        <w:softHyphen/>
        <w:t>ана соответствует 532 г. от Рождества Христова. Предло</w:t>
      </w:r>
      <w:r w:rsidRPr="00B32138">
        <w:rPr>
          <w:rFonts w:eastAsia="Bookman Old Style"/>
          <w:color w:val="000000"/>
          <w:sz w:val="28"/>
          <w:szCs w:val="28"/>
        </w:rPr>
        <w:softHyphen/>
        <w:t>жение вести счет годам от Рождества Христова сначала не привлекло к себе внимания. Лишь в XVII в. началось вне</w:t>
      </w:r>
      <w:r w:rsidRPr="00B32138">
        <w:rPr>
          <w:rFonts w:eastAsia="Bookman Old Style"/>
          <w:color w:val="000000"/>
          <w:sz w:val="28"/>
          <w:szCs w:val="28"/>
        </w:rPr>
        <w:softHyphen/>
        <w:t>дрение такого летоисчисления во всем католическом мире. Наконец, в XVIII в. дионисиево летоисчисление переняли ученые, и его употребление стало повсеместным. Годы ста</w:t>
      </w:r>
      <w:r w:rsidRPr="00B32138">
        <w:rPr>
          <w:rFonts w:eastAsia="Bookman Old Style"/>
          <w:color w:val="000000"/>
          <w:sz w:val="28"/>
          <w:szCs w:val="28"/>
        </w:rPr>
        <w:softHyphen/>
        <w:t>ли считать от Рождества Христова, которое принято за на</w:t>
      </w:r>
      <w:r w:rsidRPr="00B32138">
        <w:rPr>
          <w:rFonts w:eastAsia="Bookman Old Style"/>
          <w:color w:val="000000"/>
          <w:sz w:val="28"/>
          <w:szCs w:val="28"/>
        </w:rPr>
        <w:softHyphen/>
        <w:t>чало нашей эры.</w:t>
      </w:r>
    </w:p>
    <w:p w:rsidR="00B32138" w:rsidRPr="00B32138" w:rsidRDefault="00B32138" w:rsidP="00B32138">
      <w:pPr>
        <w:keepNext/>
        <w:keepLines/>
        <w:ind w:firstLine="340"/>
        <w:jc w:val="both"/>
        <w:outlineLvl w:val="2"/>
        <w:rPr>
          <w:rFonts w:eastAsia="Bookman Old Style"/>
          <w:b/>
          <w:bCs/>
          <w:color w:val="000000"/>
          <w:sz w:val="28"/>
          <w:szCs w:val="28"/>
        </w:rPr>
      </w:pPr>
      <w:bookmarkStart w:id="3" w:name="bookmark11"/>
      <w:r w:rsidRPr="00B32138">
        <w:rPr>
          <w:rFonts w:eastAsia="Bookman Old Style"/>
          <w:b/>
          <w:bCs/>
          <w:color w:val="000000"/>
          <w:sz w:val="28"/>
        </w:rPr>
        <w:t>Григорианский солнечный календарь нового стиля.</w:t>
      </w:r>
      <w:bookmarkEnd w:id="3"/>
    </w:p>
    <w:p w:rsidR="00B32138" w:rsidRPr="00B32138" w:rsidRDefault="00B32138" w:rsidP="00B32138">
      <w:pPr>
        <w:ind w:right="20"/>
        <w:jc w:val="both"/>
        <w:rPr>
          <w:rFonts w:eastAsia="Bookman Old Style"/>
          <w:color w:val="000000"/>
          <w:sz w:val="28"/>
          <w:szCs w:val="28"/>
        </w:rPr>
      </w:pPr>
      <w:r w:rsidRPr="00B32138">
        <w:rPr>
          <w:rFonts w:eastAsia="Bookman Old Style"/>
          <w:color w:val="000000"/>
          <w:sz w:val="28"/>
          <w:szCs w:val="28"/>
        </w:rPr>
        <w:t>В григорианском солнечном календаре нового стиля продол</w:t>
      </w:r>
      <w:r w:rsidRPr="00B32138">
        <w:rPr>
          <w:rFonts w:eastAsia="Bookman Old Style"/>
          <w:color w:val="000000"/>
          <w:sz w:val="28"/>
          <w:szCs w:val="28"/>
        </w:rPr>
        <w:softHyphen/>
        <w:t>жительность года составляет 365,242500 сут. В 1582 г. юли</w:t>
      </w:r>
      <w:r w:rsidRPr="00B32138">
        <w:rPr>
          <w:rFonts w:eastAsia="Bookman Old Style"/>
          <w:color w:val="000000"/>
          <w:sz w:val="28"/>
          <w:szCs w:val="28"/>
        </w:rPr>
        <w:softHyphen/>
        <w:t>анский календарь по указу папы римского Григория XIII был реформирован в соответствие с проектом итальянского математика Луиджи Лилио Гаралли. Счет дней передвинули на 10 сут. вперед и условились каждое столетие, не деляще</w:t>
      </w:r>
      <w:r w:rsidRPr="00B32138">
        <w:rPr>
          <w:rFonts w:eastAsia="Bookman Old Style"/>
          <w:color w:val="000000"/>
          <w:sz w:val="28"/>
          <w:szCs w:val="28"/>
        </w:rPr>
        <w:softHyphen/>
        <w:t>еся на 4 без остатка (1700, 1800, 1900, 2100 и т.д.) не счи</w:t>
      </w:r>
      <w:r w:rsidRPr="00B32138">
        <w:rPr>
          <w:rFonts w:eastAsia="Bookman Old Style"/>
          <w:color w:val="000000"/>
          <w:sz w:val="28"/>
          <w:szCs w:val="28"/>
        </w:rPr>
        <w:softHyphen/>
        <w:t xml:space="preserve">тать високосным. Тем самым исправляется ошибка в 3 сут. за каждые 400 лет. Ошибка в 1 сут. набегает за </w:t>
      </w:r>
      <w:r w:rsidRPr="00B32138">
        <w:rPr>
          <w:rFonts w:eastAsia="Bookman Old Style"/>
          <w:color w:val="000000"/>
          <w:sz w:val="28"/>
          <w:szCs w:val="28"/>
        </w:rPr>
        <w:lastRenderedPageBreak/>
        <w:t>2 735 лет. Новые столетия и тысячелетия начинаются с 1 января пер</w:t>
      </w:r>
      <w:r w:rsidRPr="00B32138">
        <w:rPr>
          <w:rFonts w:eastAsia="Bookman Old Style"/>
          <w:color w:val="000000"/>
          <w:sz w:val="28"/>
          <w:szCs w:val="28"/>
        </w:rPr>
        <w:softHyphen/>
        <w:t>вого года данного столетия и тысячелетия: так, XXI в. и 3-е тысячелетие начались 1 января 2001 г. по григориан</w:t>
      </w:r>
      <w:r w:rsidRPr="00B32138">
        <w:rPr>
          <w:rFonts w:eastAsia="Bookman Old Style"/>
          <w:color w:val="000000"/>
          <w:sz w:val="28"/>
          <w:szCs w:val="28"/>
        </w:rPr>
        <w:softHyphen/>
        <w:t>скому календарю.</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В нашей стране до Октябрьской революции применял</w:t>
      </w:r>
      <w:r w:rsidRPr="00B32138">
        <w:rPr>
          <w:rFonts w:eastAsia="Bookman Old Style"/>
          <w:color w:val="000000"/>
          <w:sz w:val="28"/>
          <w:szCs w:val="28"/>
        </w:rPr>
        <w:softHyphen/>
        <w:t>ся юлианский календарь старого стиля, ошибка которого к 1917 г. составляла 13 сут. В 1918 г. в стране был введен принятый во всем мире григорианский календарь нового стиля, а все даты сдвинулись на 13 сут. вперед.</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Перевод дат юлианского календаря на григорианский календарь осуществляется по следующим формулам:</w:t>
      </w:r>
    </w:p>
    <w:p w:rsidR="00B32138" w:rsidRPr="00B32138" w:rsidRDefault="00B32138" w:rsidP="00B32138">
      <w:pPr>
        <w:framePr w:wrap="notBeside" w:vAnchor="text" w:hAnchor="text" w:xAlign="center" w:y="1"/>
        <w:jc w:val="center"/>
        <w:rPr>
          <w:rFonts w:eastAsia="Arial Unicode MS"/>
          <w:color w:val="000000"/>
          <w:sz w:val="28"/>
          <w:szCs w:val="28"/>
        </w:rPr>
      </w:pPr>
      <w:r>
        <w:rPr>
          <w:rFonts w:eastAsia="Arial Unicode MS"/>
          <w:noProof/>
          <w:color w:val="000000"/>
          <w:sz w:val="28"/>
          <w:szCs w:val="28"/>
        </w:rPr>
        <w:drawing>
          <wp:inline distT="0" distB="0" distL="0" distR="0">
            <wp:extent cx="1864360" cy="487045"/>
            <wp:effectExtent l="19050" t="0" r="2540" b="0"/>
            <wp:docPr id="76" name="Рисунок 76" descr="C:\Users\Женя\Desktop\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Женя\Desktop\media\image18.jpeg"/>
                    <pic:cNvPicPr>
                      <a:picLocks noChangeAspect="1" noChangeArrowheads="1"/>
                    </pic:cNvPicPr>
                  </pic:nvPicPr>
                  <pic:blipFill>
                    <a:blip r:embed="rId36"/>
                    <a:srcRect/>
                    <a:stretch>
                      <a:fillRect/>
                    </a:stretch>
                  </pic:blipFill>
                  <pic:spPr bwMode="auto">
                    <a:xfrm>
                      <a:off x="0" y="0"/>
                      <a:ext cx="1864360" cy="487045"/>
                    </a:xfrm>
                    <a:prstGeom prst="rect">
                      <a:avLst/>
                    </a:prstGeom>
                    <a:noFill/>
                    <a:ln w="9525">
                      <a:noFill/>
                      <a:miter lim="800000"/>
                      <a:headEnd/>
                      <a:tailEnd/>
                    </a:ln>
                  </pic:spPr>
                </pic:pic>
              </a:graphicData>
            </a:graphic>
          </wp:inline>
        </w:drawing>
      </w:r>
    </w:p>
    <w:p w:rsidR="00B32138" w:rsidRPr="00B32138" w:rsidRDefault="00B32138" w:rsidP="00B32138">
      <w:pPr>
        <w:rPr>
          <w:rFonts w:eastAsia="Arial Unicode MS"/>
          <w:color w:val="000000"/>
          <w:sz w:val="28"/>
          <w:szCs w:val="28"/>
        </w:rPr>
      </w:pPr>
    </w:p>
    <w:p w:rsidR="00B32138" w:rsidRPr="00B32138" w:rsidRDefault="00B32138" w:rsidP="00B32138">
      <w:pPr>
        <w:ind w:left="20" w:right="20"/>
        <w:jc w:val="both"/>
        <w:rPr>
          <w:rFonts w:eastAsia="Bookman Old Style"/>
          <w:color w:val="000000"/>
          <w:sz w:val="28"/>
          <w:szCs w:val="28"/>
        </w:rPr>
      </w:pPr>
      <w:r w:rsidRPr="00B32138">
        <w:rPr>
          <w:rFonts w:eastAsia="Bookman Old Style"/>
          <w:color w:val="000000"/>
          <w:sz w:val="28"/>
          <w:szCs w:val="28"/>
        </w:rPr>
        <w:t>где</w:t>
      </w:r>
      <w:r w:rsidRPr="00B32138">
        <w:rPr>
          <w:rFonts w:eastAsia="Bookman Old Style"/>
          <w:b/>
          <w:bCs/>
          <w:i/>
          <w:iCs/>
          <w:color w:val="000000"/>
          <w:spacing w:val="10"/>
          <w:sz w:val="28"/>
        </w:rPr>
        <w:t xml:space="preserve"> Т</w:t>
      </w:r>
      <w:r w:rsidRPr="00B32138">
        <w:rPr>
          <w:rFonts w:eastAsia="Bookman Old Style"/>
          <w:b/>
          <w:bCs/>
          <w:i/>
          <w:iCs/>
          <w:color w:val="000000"/>
          <w:spacing w:val="10"/>
          <w:sz w:val="28"/>
          <w:vertAlign w:val="subscript"/>
        </w:rPr>
        <w:t>т</w:t>
      </w:r>
      <w:r w:rsidRPr="00B32138">
        <w:rPr>
          <w:rFonts w:eastAsia="Bookman Old Style"/>
          <w:color w:val="000000"/>
          <w:sz w:val="28"/>
          <w:szCs w:val="28"/>
        </w:rPr>
        <w:t xml:space="preserve"> и Т</w:t>
      </w:r>
      <w:r w:rsidRPr="00B32138">
        <w:rPr>
          <w:rFonts w:eastAsia="Bookman Old Style"/>
          <w:color w:val="000000"/>
          <w:sz w:val="28"/>
          <w:szCs w:val="28"/>
          <w:vertAlign w:val="subscript"/>
        </w:rPr>
        <w:t>ю</w:t>
      </w:r>
      <w:r w:rsidRPr="00B32138">
        <w:rPr>
          <w:rFonts w:eastAsia="Bookman Old Style"/>
          <w:color w:val="000000"/>
          <w:sz w:val="28"/>
          <w:szCs w:val="28"/>
        </w:rPr>
        <w:t xml:space="preserve"> — даты по григорианскому и юлианскому ка</w:t>
      </w:r>
      <w:r w:rsidRPr="00B32138">
        <w:rPr>
          <w:rFonts w:eastAsia="Bookman Old Style"/>
          <w:color w:val="000000"/>
          <w:sz w:val="28"/>
          <w:szCs w:val="28"/>
        </w:rPr>
        <w:softHyphen/>
        <w:t>лендарям;</w:t>
      </w:r>
      <w:r w:rsidRPr="00B32138">
        <w:rPr>
          <w:rFonts w:eastAsia="Bookman Old Style"/>
          <w:b/>
          <w:bCs/>
          <w:i/>
          <w:iCs/>
          <w:color w:val="000000"/>
          <w:spacing w:val="10"/>
          <w:sz w:val="28"/>
        </w:rPr>
        <w:t xml:space="preserve"> п</w:t>
      </w:r>
      <w:r w:rsidRPr="00B32138">
        <w:rPr>
          <w:rFonts w:eastAsia="Bookman Old Style"/>
          <w:color w:val="000000"/>
          <w:sz w:val="28"/>
          <w:szCs w:val="28"/>
        </w:rPr>
        <w:t xml:space="preserve"> — целое число дней;</w:t>
      </w:r>
      <w:r w:rsidRPr="00B32138">
        <w:rPr>
          <w:rFonts w:eastAsia="Bookman Old Style"/>
          <w:b/>
          <w:bCs/>
          <w:i/>
          <w:iCs/>
          <w:color w:val="000000"/>
          <w:spacing w:val="10"/>
          <w:sz w:val="28"/>
        </w:rPr>
        <w:t xml:space="preserve"> С</w:t>
      </w:r>
      <w:r w:rsidRPr="00B32138">
        <w:rPr>
          <w:rFonts w:eastAsia="Bookman Old Style"/>
          <w:color w:val="000000"/>
          <w:sz w:val="28"/>
          <w:szCs w:val="28"/>
        </w:rPr>
        <w:t xml:space="preserve"> — число полных про</w:t>
      </w:r>
      <w:r w:rsidRPr="00B32138">
        <w:rPr>
          <w:rFonts w:eastAsia="Bookman Old Style"/>
          <w:color w:val="000000"/>
          <w:sz w:val="28"/>
          <w:szCs w:val="28"/>
        </w:rPr>
        <w:softHyphen/>
        <w:t>шедших столетий; С</w:t>
      </w:r>
      <w:r w:rsidRPr="00B32138">
        <w:rPr>
          <w:rFonts w:eastAsia="Bookman Old Style"/>
          <w:color w:val="000000"/>
          <w:sz w:val="28"/>
          <w:szCs w:val="28"/>
          <w:vertAlign w:val="subscript"/>
        </w:rPr>
        <w:t>х</w:t>
      </w:r>
      <w:r w:rsidRPr="00B32138">
        <w:rPr>
          <w:rFonts w:eastAsia="Bookman Old Style"/>
          <w:color w:val="000000"/>
          <w:sz w:val="28"/>
          <w:szCs w:val="28"/>
        </w:rPr>
        <w:t xml:space="preserve"> — ближайшее число столетий, крат</w:t>
      </w:r>
      <w:r w:rsidRPr="00B32138">
        <w:rPr>
          <w:rFonts w:eastAsia="Bookman Old Style"/>
          <w:color w:val="000000"/>
          <w:sz w:val="28"/>
          <w:szCs w:val="28"/>
        </w:rPr>
        <w:softHyphen/>
        <w:t>ное 4.</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В настоящее время разработаны конвертеры дат григо</w:t>
      </w:r>
      <w:r w:rsidRPr="00B32138">
        <w:rPr>
          <w:rFonts w:eastAsia="Bookman Old Style"/>
          <w:color w:val="000000"/>
          <w:sz w:val="28"/>
          <w:szCs w:val="28"/>
        </w:rPr>
        <w:softHyphen/>
        <w:t>рианского и юлианского календарей онлайн, которые мож</w:t>
      </w:r>
      <w:r w:rsidRPr="00B32138">
        <w:rPr>
          <w:rFonts w:eastAsia="Bookman Old Style"/>
          <w:color w:val="000000"/>
          <w:sz w:val="28"/>
          <w:szCs w:val="28"/>
        </w:rPr>
        <w:softHyphen/>
        <w:t>но найти в Интернете. В этих конвертерах даты до факти</w:t>
      </w:r>
      <w:r w:rsidRPr="00B32138">
        <w:rPr>
          <w:rFonts w:eastAsia="Bookman Old Style"/>
          <w:color w:val="000000"/>
          <w:sz w:val="28"/>
          <w:szCs w:val="28"/>
        </w:rPr>
        <w:softHyphen/>
        <w:t>ческого введения юлианского календаря преобразуются с использованием стандартных правил для юлианских ви</w:t>
      </w:r>
      <w:r w:rsidRPr="00B32138">
        <w:rPr>
          <w:rFonts w:eastAsia="Bookman Old Style"/>
          <w:color w:val="000000"/>
          <w:sz w:val="28"/>
          <w:szCs w:val="28"/>
        </w:rPr>
        <w:softHyphen/>
        <w:t>сокосных годов. Даты до реформы 1582 г. преобразуются с использованием стандартных правил для григорианских високосных годов. В конвертере преобразование для годов но григорианскому календарю возможно вплоть до 2400 г.</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Григорианский календарь (в России именуется «новый стиль») введен в 1582 г. папой Григорием XIII. Подготовку реформы по указанию Григория XIII осуществляли астро</w:t>
      </w:r>
      <w:r w:rsidRPr="00B32138">
        <w:rPr>
          <w:rFonts w:eastAsia="Bookman Old Style"/>
          <w:color w:val="000000"/>
          <w:sz w:val="28"/>
          <w:szCs w:val="28"/>
        </w:rPr>
        <w:softHyphen/>
        <w:t>номы Христофор Клавий и Алоизий Лилий. Причиной, м точнее, поводом реформирования календаря было смещение фактического дня весеннего равноденствия на 10 марта, в то время как пасхалия (методика расчета даты Пас</w:t>
      </w:r>
      <w:r w:rsidRPr="00B32138">
        <w:rPr>
          <w:rFonts w:eastAsia="Bookman Old Style"/>
          <w:b/>
          <w:bCs/>
          <w:color w:val="000000"/>
          <w:sz w:val="28"/>
        </w:rPr>
        <w:t>к</w:t>
      </w:r>
      <w:r w:rsidRPr="00B32138">
        <w:rPr>
          <w:rFonts w:eastAsia="Bookman Old Style"/>
          <w:color w:val="000000"/>
          <w:sz w:val="28"/>
          <w:szCs w:val="28"/>
        </w:rPr>
        <w:t>и праздника в честь воскресения Иисуса Христа) требует брать в расчет 21 марта из юлианского календаря.</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Иными словами, именно день весеннего равноденствия участвовал в определении даты Пасхи, и этот день в календаре стал со временем не совпадать с фактическим весенним равноденствием в природе; кроме того, имело место рассо</w:t>
      </w:r>
      <w:r w:rsidRPr="00B32138">
        <w:rPr>
          <w:rFonts w:eastAsia="Bookman Old Style"/>
          <w:color w:val="000000"/>
          <w:sz w:val="28"/>
          <w:szCs w:val="28"/>
        </w:rPr>
        <w:softHyphen/>
        <w:t>гласование пасхальных полнолуний с астрономическими. В 1582 г. григорианский календарь впервые пришел на смену юлианскому: следующим днем после четверга 4 октября 1582 г. стала пятница 15 октября 1582 г. Таким образом, реформа календаря ликвидировала отставание юлианского календаря по отношению к солнечному году.</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Григорианский календарь намного точнее юлианского: он дает гораздо лучшее приближение к тропическому году. Сам григорианский календарь основан на циклическом обращении Земли вокруг Солнца; продолжительность одного цикла, т.е. одного оборота вокруг Солнца, принята в григорианском календаре равной 365,2425 сут.</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b/>
          <w:bCs/>
          <w:color w:val="000000"/>
          <w:sz w:val="28"/>
        </w:rPr>
        <w:lastRenderedPageBreak/>
        <w:t>П</w:t>
      </w:r>
      <w:r>
        <w:rPr>
          <w:rFonts w:eastAsia="Bookman Old Style"/>
          <w:b/>
          <w:bCs/>
          <w:color w:val="000000"/>
          <w:sz w:val="28"/>
        </w:rPr>
        <w:t>рав</w:t>
      </w:r>
      <w:r w:rsidRPr="00B32138">
        <w:rPr>
          <w:rFonts w:eastAsia="Bookman Old Style"/>
          <w:b/>
          <w:bCs/>
          <w:color w:val="000000"/>
          <w:sz w:val="28"/>
        </w:rPr>
        <w:t>ило распределения високосных годов в григорианском календаре.</w:t>
      </w:r>
      <w:r w:rsidRPr="00B32138">
        <w:rPr>
          <w:rFonts w:eastAsia="Bookman Old Style"/>
          <w:color w:val="000000"/>
          <w:sz w:val="28"/>
          <w:szCs w:val="28"/>
        </w:rPr>
        <w:t xml:space="preserve"> Григорианский календарь содержит 97 вис</w:t>
      </w:r>
      <w:r w:rsidRPr="00B32138">
        <w:rPr>
          <w:rFonts w:eastAsia="Bookman Old Style"/>
          <w:b/>
          <w:bCs/>
          <w:color w:val="000000"/>
          <w:sz w:val="28"/>
        </w:rPr>
        <w:t>окосных</w:t>
      </w:r>
      <w:r w:rsidRPr="00B32138">
        <w:rPr>
          <w:rFonts w:eastAsia="Bookman Old Style"/>
          <w:color w:val="000000"/>
          <w:sz w:val="28"/>
          <w:szCs w:val="28"/>
        </w:rPr>
        <w:t xml:space="preserve"> лет на каждые 400 лет (97/400 = 0,2425).</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В григорианском календаре правило распределения ви</w:t>
      </w:r>
      <w:r w:rsidRPr="00B32138">
        <w:rPr>
          <w:rFonts w:eastAsia="Bookman Old Style"/>
          <w:color w:val="000000"/>
          <w:sz w:val="28"/>
          <w:szCs w:val="28"/>
        </w:rPr>
        <w:softHyphen/>
        <w:t>сокосных годов следующее:</w:t>
      </w:r>
    </w:p>
    <w:p w:rsidR="00B32138" w:rsidRPr="00B32138" w:rsidRDefault="00B32138" w:rsidP="00BA68AF">
      <w:pPr>
        <w:numPr>
          <w:ilvl w:val="0"/>
          <w:numId w:val="19"/>
        </w:numPr>
        <w:tabs>
          <w:tab w:val="left" w:pos="638"/>
        </w:tabs>
        <w:ind w:left="20" w:firstLine="340"/>
        <w:jc w:val="both"/>
        <w:rPr>
          <w:rFonts w:eastAsia="Bookman Old Style"/>
          <w:color w:val="000000"/>
          <w:sz w:val="28"/>
          <w:szCs w:val="28"/>
        </w:rPr>
      </w:pPr>
      <w:r w:rsidRPr="00B32138">
        <w:rPr>
          <w:rFonts w:eastAsia="Bookman Old Style"/>
          <w:color w:val="000000"/>
          <w:sz w:val="28"/>
          <w:szCs w:val="28"/>
        </w:rPr>
        <w:t>год, номер которого кратен 400, — високосный;</w:t>
      </w:r>
    </w:p>
    <w:p w:rsidR="00B32138" w:rsidRPr="00B32138" w:rsidRDefault="00B32138" w:rsidP="00BA68AF">
      <w:pPr>
        <w:numPr>
          <w:ilvl w:val="0"/>
          <w:numId w:val="19"/>
        </w:numPr>
        <w:tabs>
          <w:tab w:val="left" w:pos="649"/>
        </w:tabs>
        <w:ind w:left="20" w:right="20" w:firstLine="340"/>
        <w:jc w:val="both"/>
        <w:rPr>
          <w:rFonts w:eastAsia="Bookman Old Style"/>
          <w:color w:val="000000"/>
          <w:sz w:val="28"/>
          <w:szCs w:val="28"/>
        </w:rPr>
      </w:pPr>
      <w:r w:rsidRPr="00B32138">
        <w:rPr>
          <w:rFonts w:eastAsia="Bookman Old Style"/>
          <w:color w:val="000000"/>
          <w:sz w:val="28"/>
          <w:szCs w:val="28"/>
        </w:rPr>
        <w:t>остальные годы делятся на две группы: года, номер которых кратен 100, являются невисокосными, а года, но</w:t>
      </w:r>
      <w:r w:rsidRPr="00B32138">
        <w:rPr>
          <w:rFonts w:eastAsia="Bookman Old Style"/>
          <w:color w:val="000000"/>
          <w:sz w:val="28"/>
          <w:szCs w:val="28"/>
        </w:rPr>
        <w:softHyphen/>
        <w:t>мер которых кратен 4, — високосными.</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Таким образом, високосными годами были 1600-й и 2000-й, а 1700, 1800 и 1900-й — високосными не были.</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В юлианском календаре год начинается 1 января, по</w:t>
      </w:r>
      <w:r w:rsidRPr="00B32138">
        <w:rPr>
          <w:rFonts w:eastAsia="Bookman Old Style"/>
          <w:color w:val="000000"/>
          <w:sz w:val="28"/>
          <w:szCs w:val="28"/>
        </w:rPr>
        <w:softHyphen/>
        <w:t>скольку в Древнем Риме именно в этот день с 153 г. до н.э. избранные консулы вступали в должность. Юлианский год имеет продолжительность в среднем 365,25 сут. (1 високос</w:t>
      </w:r>
      <w:r w:rsidRPr="00B32138">
        <w:rPr>
          <w:rFonts w:eastAsia="Bookman Old Style"/>
          <w:color w:val="000000"/>
          <w:sz w:val="28"/>
          <w:szCs w:val="28"/>
        </w:rPr>
        <w:softHyphen/>
        <w:t>ный год из четырех = 1/4 = 0,25), что больше на 11 мин про</w:t>
      </w:r>
      <w:r w:rsidRPr="00B32138">
        <w:rPr>
          <w:rFonts w:eastAsia="Bookman Old Style"/>
          <w:color w:val="000000"/>
          <w:sz w:val="28"/>
          <w:szCs w:val="28"/>
        </w:rPr>
        <w:softHyphen/>
        <w:t>должительности тропического года. В григорианском кален</w:t>
      </w:r>
      <w:r w:rsidRPr="00B32138">
        <w:rPr>
          <w:rFonts w:eastAsia="Bookman Old Style"/>
          <w:color w:val="000000"/>
          <w:sz w:val="28"/>
          <w:szCs w:val="28"/>
        </w:rPr>
        <w:softHyphen/>
        <w:t>даре, для сравнения, 1 год приравнивается к 365,2425 сут. Итого, юлианский астрономический цикл дольше григори</w:t>
      </w:r>
      <w:r w:rsidRPr="00B32138">
        <w:rPr>
          <w:rFonts w:eastAsia="Bookman Old Style"/>
          <w:color w:val="000000"/>
          <w:sz w:val="28"/>
          <w:szCs w:val="28"/>
        </w:rPr>
        <w:softHyphen/>
        <w:t>анского на 365,25 - 365,2425 = 0,0075 сут., что составляет 10,8 мин (т.е. примерно 11 мин).</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Из-за вышеописанной ошибки, равной примерно 11 мин в год, в разные века разница в сутках между датами григо</w:t>
      </w:r>
      <w:r w:rsidRPr="00B32138">
        <w:rPr>
          <w:rFonts w:eastAsia="Bookman Old Style"/>
          <w:color w:val="000000"/>
          <w:sz w:val="28"/>
          <w:szCs w:val="28"/>
        </w:rPr>
        <w:softHyphen/>
        <w:t>рианского и юлианского календарей не была одинаковой, а продолжала увеличиваться.</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Календари в России. На Руси в допетровское время был принят юлианский календарь со счетом лет по византийско</w:t>
      </w:r>
      <w:r w:rsidRPr="00B32138">
        <w:rPr>
          <w:rFonts w:eastAsia="Bookman Old Style"/>
          <w:color w:val="000000"/>
          <w:sz w:val="28"/>
          <w:szCs w:val="28"/>
        </w:rPr>
        <w:softHyphen/>
        <w:t>му образцу — от сотворения мира. Петр I ввел в России ста</w:t>
      </w:r>
      <w:r w:rsidRPr="00B32138">
        <w:rPr>
          <w:rFonts w:eastAsia="Bookman Old Style"/>
          <w:color w:val="000000"/>
          <w:sz w:val="28"/>
          <w:szCs w:val="28"/>
        </w:rPr>
        <w:softHyphen/>
        <w:t>рый стиль — юлианский календарь со счетом лет от Рож</w:t>
      </w:r>
      <w:r w:rsidRPr="00B32138">
        <w:rPr>
          <w:rFonts w:eastAsia="Bookman Old Style"/>
          <w:color w:val="000000"/>
          <w:sz w:val="28"/>
          <w:szCs w:val="28"/>
        </w:rPr>
        <w:softHyphen/>
        <w:t>дества Христова.</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Самый первый гражданский календарь появился пе</w:t>
      </w:r>
      <w:r w:rsidRPr="00B32138">
        <w:rPr>
          <w:rFonts w:eastAsia="Bookman Old Style"/>
          <w:color w:val="000000"/>
          <w:sz w:val="28"/>
          <w:szCs w:val="28"/>
        </w:rPr>
        <w:softHyphen/>
        <w:t>ред новым 1709 г. До этого Россия жила исключительно по православным святцам. Календарь был напечатан в Мо</w:t>
      </w:r>
      <w:r w:rsidRPr="00B32138">
        <w:rPr>
          <w:rFonts w:eastAsia="Bookman Old Style"/>
          <w:color w:val="000000"/>
          <w:sz w:val="28"/>
          <w:szCs w:val="28"/>
        </w:rPr>
        <w:softHyphen/>
        <w:t>скве под редакцией графа Якова Брюса, которого считали алхимиком и колдуном. По замыслу издателя он был рас</w:t>
      </w:r>
      <w:r w:rsidRPr="00B32138">
        <w:rPr>
          <w:rFonts w:eastAsia="Bookman Old Style"/>
          <w:color w:val="000000"/>
          <w:sz w:val="28"/>
          <w:szCs w:val="28"/>
        </w:rPr>
        <w:softHyphen/>
        <w:t>считан на 100 лет и состоял из двух частей: справочной и предсказательной. Календарь представлял собой сложней</w:t>
      </w:r>
      <w:r w:rsidRPr="00B32138">
        <w:rPr>
          <w:rFonts w:eastAsia="Bookman Old Style"/>
          <w:color w:val="000000"/>
          <w:sz w:val="28"/>
          <w:szCs w:val="28"/>
        </w:rPr>
        <w:softHyphen/>
        <w:t>шие чертежи, и сегодня разобраться в них сможет не вся</w:t>
      </w:r>
      <w:r w:rsidRPr="00B32138">
        <w:rPr>
          <w:rFonts w:eastAsia="Bookman Old Style"/>
          <w:color w:val="000000"/>
          <w:sz w:val="28"/>
          <w:szCs w:val="28"/>
        </w:rPr>
        <w:softHyphen/>
        <w:t>кий специалист. «Брюсов календарь» был астрологическим, выдержанным в строгих научных канонах.</w:t>
      </w:r>
    </w:p>
    <w:p w:rsidR="00B32138" w:rsidRPr="00B32138" w:rsidRDefault="00B32138" w:rsidP="00B32138">
      <w:pPr>
        <w:ind w:left="20" w:right="20" w:firstLine="340"/>
        <w:jc w:val="both"/>
        <w:rPr>
          <w:rFonts w:eastAsia="Bookman Old Style"/>
          <w:color w:val="000000"/>
          <w:sz w:val="28"/>
          <w:szCs w:val="28"/>
        </w:rPr>
      </w:pPr>
      <w:r w:rsidRPr="00B32138">
        <w:rPr>
          <w:rFonts w:eastAsia="Bookman Old Style"/>
          <w:color w:val="000000"/>
          <w:sz w:val="28"/>
          <w:szCs w:val="28"/>
        </w:rPr>
        <w:t>Календари в России в XVIII—XIX вв. представляли собой толстые книги, в которых можно было найти любую ин</w:t>
      </w:r>
      <w:r w:rsidRPr="00B32138">
        <w:rPr>
          <w:rFonts w:eastAsia="Bookman Old Style"/>
          <w:color w:val="000000"/>
          <w:sz w:val="28"/>
          <w:szCs w:val="28"/>
        </w:rPr>
        <w:softHyphen/>
        <w:t>формацию: о святых, праздниках, полевых работах. Факти</w:t>
      </w:r>
      <w:r w:rsidRPr="00B32138">
        <w:rPr>
          <w:rFonts w:eastAsia="Bookman Old Style"/>
          <w:color w:val="000000"/>
          <w:sz w:val="28"/>
          <w:szCs w:val="28"/>
        </w:rPr>
        <w:softHyphen/>
        <w:t>чески они являлись одновременно своеобразной энциклопе</w:t>
      </w:r>
      <w:r w:rsidRPr="00B32138">
        <w:rPr>
          <w:rFonts w:eastAsia="Bookman Old Style"/>
          <w:color w:val="000000"/>
          <w:sz w:val="28"/>
          <w:szCs w:val="28"/>
        </w:rPr>
        <w:softHyphen/>
        <w:t>дией и литературным альманахом. Поэтому не стоит удив</w:t>
      </w:r>
      <w:r w:rsidRPr="00B32138">
        <w:rPr>
          <w:rFonts w:eastAsia="Bookman Old Style"/>
          <w:color w:val="000000"/>
          <w:sz w:val="28"/>
          <w:szCs w:val="28"/>
        </w:rPr>
        <w:softHyphen/>
        <w:t>ляться, встретив в литературном произведении фразу о том, что семья на ночь читала вслух календарь.</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Новый стиль, или григорианский календарь, был введен и нашей стране 24 января 1918 г. Декретом СНК РСФСР о введении в Российской республике западноевропейского календаря. При этом была применена поправка на 13 сут. Так, согласно этому декрету после 31 января 1918 г. в Рос</w:t>
      </w:r>
      <w:r w:rsidRPr="00B32138">
        <w:rPr>
          <w:rFonts w:eastAsia="Bookman Old Style"/>
          <w:color w:val="000000"/>
          <w:sz w:val="28"/>
          <w:szCs w:val="28"/>
        </w:rPr>
        <w:softHyphen/>
      </w:r>
      <w:r w:rsidRPr="00B32138">
        <w:rPr>
          <w:rFonts w:eastAsia="Arial"/>
          <w:color w:val="000000"/>
          <w:spacing w:val="10"/>
          <w:sz w:val="28"/>
        </w:rPr>
        <w:t>сии</w:t>
      </w:r>
      <w:r w:rsidRPr="00B32138">
        <w:rPr>
          <w:rFonts w:eastAsia="Bookman Old Style"/>
          <w:color w:val="000000"/>
          <w:sz w:val="28"/>
          <w:szCs w:val="28"/>
        </w:rPr>
        <w:t xml:space="preserve"> наступило 14 февраля 1918 г. Только с этого времени </w:t>
      </w:r>
      <w:r w:rsidRPr="00B32138">
        <w:rPr>
          <w:rFonts w:eastAsia="Arial"/>
          <w:color w:val="000000"/>
          <w:spacing w:val="10"/>
          <w:sz w:val="28"/>
        </w:rPr>
        <w:t>ни ты</w:t>
      </w:r>
      <w:r w:rsidRPr="00B32138">
        <w:rPr>
          <w:rFonts w:eastAsia="Bookman Old Style"/>
          <w:color w:val="000000"/>
          <w:sz w:val="28"/>
          <w:szCs w:val="28"/>
        </w:rPr>
        <w:t xml:space="preserve"> </w:t>
      </w:r>
      <w:r w:rsidRPr="00B32138">
        <w:rPr>
          <w:rFonts w:eastAsia="Bookman Old Style"/>
          <w:color w:val="000000"/>
          <w:sz w:val="28"/>
          <w:szCs w:val="28"/>
        </w:rPr>
        <w:lastRenderedPageBreak/>
        <w:t xml:space="preserve">происходящих событий по российскому календарю </w:t>
      </w:r>
      <w:r w:rsidRPr="00B32138">
        <w:rPr>
          <w:rFonts w:eastAsia="Arial"/>
          <w:color w:val="000000"/>
          <w:spacing w:val="10"/>
          <w:sz w:val="28"/>
        </w:rPr>
        <w:t>и</w:t>
      </w:r>
      <w:r w:rsidRPr="00B32138">
        <w:rPr>
          <w:rFonts w:eastAsia="Bookman Old Style"/>
          <w:color w:val="000000"/>
          <w:sz w:val="28"/>
          <w:szCs w:val="28"/>
        </w:rPr>
        <w:t xml:space="preserve"> календарю западных стран стали совпадать.</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С 1929 по 1931 г. в Советском Союзе действовал так на</w:t>
      </w:r>
      <w:r w:rsidRPr="00B32138">
        <w:rPr>
          <w:rFonts w:eastAsia="Bookman Old Style"/>
          <w:color w:val="000000"/>
          <w:sz w:val="28"/>
          <w:szCs w:val="28"/>
        </w:rPr>
        <w:softHyphen/>
        <w:t>мываемый революционный календарь. В году было 12 мес. по 30 дней. «Лишние» дни носили собственные имена: День Ленина (следовал после 30 января), два индустриальных дня (следовали после 7 ноября), два дня труда (после 30 апреля). 11 високосный год добавлялся еще один день (после 30 фев</w:t>
      </w:r>
      <w:r w:rsidRPr="00B32138">
        <w:rPr>
          <w:rFonts w:eastAsia="Bookman Old Style"/>
          <w:color w:val="000000"/>
          <w:sz w:val="28"/>
          <w:szCs w:val="28"/>
        </w:rPr>
        <w:softHyphen/>
        <w:t>раля). Неделя состояла из пяти дней, обозначавшихся раз</w:t>
      </w:r>
      <w:r w:rsidRPr="00B32138">
        <w:rPr>
          <w:rFonts w:eastAsia="Bookman Old Style"/>
          <w:color w:val="000000"/>
          <w:sz w:val="28"/>
          <w:szCs w:val="28"/>
        </w:rPr>
        <w:softHyphen/>
        <w:t>ным цветом для разных групп работников.</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color w:val="000000"/>
          <w:sz w:val="28"/>
          <w:szCs w:val="28"/>
        </w:rPr>
        <w:t>В последующие годы в летоисчислении использовался григорианский календарь. Однако в отрывных календарях зачастую на странице с датой указывался год, считая от свершения Октябрьской революции.</w:t>
      </w:r>
    </w:p>
    <w:p w:rsidR="00B32138" w:rsidRPr="00B32138" w:rsidRDefault="00B32138" w:rsidP="00B32138">
      <w:pPr>
        <w:ind w:left="20" w:right="20" w:firstLine="320"/>
        <w:jc w:val="both"/>
        <w:rPr>
          <w:rFonts w:eastAsia="Bookman Old Style"/>
          <w:color w:val="000000"/>
          <w:sz w:val="28"/>
          <w:szCs w:val="28"/>
        </w:rPr>
      </w:pPr>
      <w:r w:rsidRPr="00B32138">
        <w:rPr>
          <w:rFonts w:eastAsia="Bookman Old Style"/>
          <w:b/>
          <w:bCs/>
          <w:color w:val="000000"/>
          <w:sz w:val="28"/>
        </w:rPr>
        <w:t>Всемирный календарь.</w:t>
      </w:r>
      <w:r w:rsidRPr="00B32138">
        <w:rPr>
          <w:rFonts w:eastAsia="Bookman Old Style"/>
          <w:color w:val="000000"/>
          <w:sz w:val="28"/>
          <w:szCs w:val="28"/>
        </w:rPr>
        <w:t xml:space="preserve"> К началу XX в. рост междуна</w:t>
      </w:r>
      <w:r w:rsidRPr="00B32138">
        <w:rPr>
          <w:rFonts w:eastAsia="Bookman Old Style"/>
          <w:color w:val="000000"/>
          <w:sz w:val="28"/>
          <w:szCs w:val="28"/>
        </w:rPr>
        <w:softHyphen/>
        <w:t>родных научных, технических и культурно-экономических связей обусловил необходимость создания единого, простого и точного Всемирного календаря, поскольку существующие календари имеют многочисленные недостатки в виде неточ</w:t>
      </w:r>
      <w:r w:rsidRPr="00B32138">
        <w:rPr>
          <w:rFonts w:eastAsia="Bookman Old Style"/>
          <w:color w:val="000000"/>
          <w:sz w:val="28"/>
          <w:szCs w:val="28"/>
        </w:rPr>
        <w:softHyphen/>
        <w:t>ного соответствия продолжительности тропического года и датам астрономических явлений, связанных с движением Солнца по небесной сфере, неравной и непостоянной про</w:t>
      </w:r>
      <w:r w:rsidRPr="00B32138">
        <w:rPr>
          <w:rFonts w:eastAsia="Bookman Old Style"/>
          <w:color w:val="000000"/>
          <w:sz w:val="28"/>
          <w:szCs w:val="28"/>
        </w:rPr>
        <w:softHyphen/>
        <w:t>должительности месяцев, несогласованности чисел меся</w:t>
      </w:r>
      <w:r w:rsidRPr="00B32138">
        <w:rPr>
          <w:rFonts w:eastAsia="Bookman Old Style"/>
          <w:color w:val="000000"/>
          <w:sz w:val="28"/>
          <w:szCs w:val="28"/>
        </w:rPr>
        <w:softHyphen/>
        <w:t>ца и дней недели, несоответствия их названий положению в календаре и т.д.</w:t>
      </w:r>
    </w:p>
    <w:p w:rsidR="00B32138" w:rsidRP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Идеальный вечный календарь обладает неизменной структурой, позволяющей быстро и однозначно определять дни недели по любой календарной дате летоисчисления. Один из наилучших проектов вечных календарей был ре</w:t>
      </w:r>
      <w:r w:rsidRPr="00B32138">
        <w:rPr>
          <w:rFonts w:eastAsia="Bookman Old Style"/>
          <w:color w:val="000000"/>
          <w:sz w:val="28"/>
          <w:szCs w:val="28"/>
        </w:rPr>
        <w:softHyphen/>
        <w:t>комендован к рассмотрению Генеральной Ассамблеей ООН в 1954 г.: при схожести с григорианским календарем он был проще и удобнее. Тропический год делится на 4 квартала по 91 дню (13 недель). Каждый квартал начинается с вос</w:t>
      </w:r>
      <w:r w:rsidRPr="00B32138">
        <w:rPr>
          <w:rFonts w:eastAsia="Bookman Old Style"/>
          <w:color w:val="000000"/>
          <w:sz w:val="28"/>
          <w:szCs w:val="28"/>
        </w:rPr>
        <w:softHyphen/>
        <w:t>кресения и кончается субботой; состоит из 3 мес., в первом месяце 31 день, во втором и третьем — 30 дней. В каждом месяце 26 рабочих дней. Первый день года — всегда вос</w:t>
      </w:r>
      <w:r w:rsidRPr="00B32138">
        <w:rPr>
          <w:rFonts w:eastAsia="Bookman Old Style"/>
          <w:color w:val="000000"/>
          <w:sz w:val="28"/>
          <w:szCs w:val="28"/>
        </w:rPr>
        <w:softHyphen/>
        <w:t>кресенье. Он оказался не реализован по религиозным сооб</w:t>
      </w:r>
      <w:r w:rsidRPr="00B32138">
        <w:rPr>
          <w:rFonts w:eastAsia="Bookman Old Style"/>
          <w:color w:val="000000"/>
          <w:sz w:val="28"/>
          <w:szCs w:val="28"/>
        </w:rPr>
        <w:softHyphen/>
        <w:t>ражениям. Введение единого и вечного Всемирного кален</w:t>
      </w:r>
      <w:r w:rsidRPr="00B32138">
        <w:rPr>
          <w:rFonts w:eastAsia="Bookman Old Style"/>
          <w:color w:val="000000"/>
          <w:sz w:val="28"/>
          <w:szCs w:val="28"/>
        </w:rPr>
        <w:softHyphen/>
        <w:t>даря остается одной из проблем современности.</w:t>
      </w:r>
    </w:p>
    <w:p w:rsidR="00B32138" w:rsidRDefault="00B32138" w:rsidP="00B32138">
      <w:pPr>
        <w:ind w:right="20" w:firstLine="340"/>
        <w:jc w:val="both"/>
        <w:rPr>
          <w:rFonts w:eastAsia="Bookman Old Style"/>
          <w:color w:val="000000"/>
          <w:sz w:val="28"/>
          <w:szCs w:val="28"/>
        </w:rPr>
      </w:pPr>
      <w:r w:rsidRPr="00B32138">
        <w:rPr>
          <w:rFonts w:eastAsia="Bookman Old Style"/>
          <w:color w:val="000000"/>
          <w:sz w:val="28"/>
          <w:szCs w:val="28"/>
        </w:rPr>
        <w:t>Резюме. Создание календаря и последующее введение ле</w:t>
      </w:r>
      <w:r w:rsidRPr="00B32138">
        <w:rPr>
          <w:rFonts w:eastAsia="Bookman Old Style"/>
          <w:color w:val="000000"/>
          <w:sz w:val="28"/>
          <w:szCs w:val="28"/>
        </w:rPr>
        <w:softHyphen/>
        <w:t>тоисчисления способствовали развитию человеческой циви</w:t>
      </w:r>
      <w:r w:rsidRPr="00B32138">
        <w:rPr>
          <w:rFonts w:eastAsia="Bookman Old Style"/>
          <w:color w:val="000000"/>
          <w:sz w:val="28"/>
          <w:szCs w:val="28"/>
        </w:rPr>
        <w:softHyphen/>
        <w:t>лизации. В своей практической деятельности люди не могут обойтись без счета дней в неделе, месяце, без определенной системы счета лет.</w:t>
      </w:r>
    </w:p>
    <w:p w:rsidR="007E7323" w:rsidRDefault="007E7323" w:rsidP="00B32138">
      <w:pPr>
        <w:ind w:right="20" w:firstLine="340"/>
        <w:jc w:val="both"/>
        <w:rPr>
          <w:rFonts w:eastAsia="Bookman Old Style"/>
          <w:color w:val="000000"/>
          <w:sz w:val="28"/>
          <w:szCs w:val="28"/>
        </w:rPr>
      </w:pPr>
    </w:p>
    <w:p w:rsidR="003534D1" w:rsidRPr="003534D1" w:rsidRDefault="003534D1" w:rsidP="00BA68AF">
      <w:pPr>
        <w:pStyle w:val="a4"/>
        <w:keepNext/>
        <w:keepLines/>
        <w:numPr>
          <w:ilvl w:val="0"/>
          <w:numId w:val="20"/>
        </w:numPr>
        <w:outlineLvl w:val="0"/>
        <w:rPr>
          <w:rFonts w:eastAsia="Franklin Gothic Medium"/>
          <w:b/>
          <w:bCs/>
          <w:color w:val="000000"/>
          <w:sz w:val="28"/>
          <w:szCs w:val="28"/>
        </w:rPr>
      </w:pPr>
      <w:bookmarkStart w:id="4" w:name="bookmark22"/>
      <w:r w:rsidRPr="003534D1">
        <w:rPr>
          <w:rFonts w:eastAsia="Franklin Gothic Medium"/>
          <w:b/>
          <w:bCs/>
          <w:color w:val="000000"/>
          <w:sz w:val="28"/>
        </w:rPr>
        <w:t>Планеты земной группы</w:t>
      </w:r>
      <w:bookmarkEnd w:id="4"/>
    </w:p>
    <w:p w:rsid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Общая характеристика планет земной группы. Четы</w:t>
      </w:r>
      <w:r w:rsidRPr="003534D1">
        <w:rPr>
          <w:rFonts w:eastAsia="Bookman Old Style"/>
          <w:color w:val="000000"/>
          <w:sz w:val="28"/>
          <w:szCs w:val="28"/>
        </w:rPr>
        <w:softHyphen/>
        <w:t>ре первые планеты от Солнца являются</w:t>
      </w:r>
      <w:r w:rsidRPr="003534D1">
        <w:rPr>
          <w:rFonts w:eastAsia="Bookman Old Style"/>
          <w:b/>
          <w:bCs/>
          <w:i/>
          <w:iCs/>
          <w:color w:val="000000"/>
          <w:spacing w:val="10"/>
          <w:sz w:val="28"/>
        </w:rPr>
        <w:t xml:space="preserve"> планетами земной группы.</w:t>
      </w:r>
      <w:r w:rsidRPr="003534D1">
        <w:rPr>
          <w:rFonts w:eastAsia="Bookman Old Style"/>
          <w:color w:val="000000"/>
          <w:sz w:val="28"/>
          <w:szCs w:val="28"/>
        </w:rPr>
        <w:t xml:space="preserve"> Меркурий, Венера, Земля и Марс.</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Планеты земной группы обладают высокой плотностью и состоят преимущественно из кислорода, кремния, железа, магния, алюминия и других тяжелых элементов (в отличие от газовых планет и каменно-ледяных карликовых планет).</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lastRenderedPageBreak/>
        <w:t>Все планеты земной группы имеют следующее строение: в центре находится ядро из железа с примесью никеля, которое покрывают мантия и кора.</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t>Две из планет земной группы (Земля и Марс) имеют спутники. Ни одна из планет земной группы в отличие от всех планет-гигантов не имеет колец.</w:t>
      </w:r>
    </w:p>
    <w:p w:rsidR="003534D1" w:rsidRPr="003534D1" w:rsidRDefault="003534D1" w:rsidP="003534D1">
      <w:pPr>
        <w:ind w:left="20" w:right="20" w:firstLine="300"/>
        <w:jc w:val="both"/>
        <w:rPr>
          <w:rFonts w:eastAsia="Bookman Old Style"/>
          <w:b/>
          <w:bCs/>
          <w:i/>
          <w:iCs/>
          <w:color w:val="000000"/>
          <w:spacing w:val="10"/>
          <w:sz w:val="28"/>
        </w:rPr>
      </w:pPr>
      <w:r w:rsidRPr="003534D1">
        <w:rPr>
          <w:rFonts w:eastAsia="Bookman Old Style"/>
          <w:color w:val="000000"/>
          <w:sz w:val="28"/>
          <w:szCs w:val="28"/>
        </w:rPr>
        <w:t>Меркурий.</w:t>
      </w:r>
      <w:r w:rsidRPr="003534D1">
        <w:rPr>
          <w:rFonts w:eastAsia="Bookman Old Style"/>
          <w:b/>
          <w:bCs/>
          <w:i/>
          <w:iCs/>
          <w:color w:val="000000"/>
          <w:spacing w:val="10"/>
          <w:sz w:val="28"/>
        </w:rPr>
        <w:t xml:space="preserve"> </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b/>
          <w:bCs/>
          <w:i/>
          <w:iCs/>
          <w:color w:val="000000"/>
          <w:spacing w:val="10"/>
          <w:sz w:val="28"/>
        </w:rPr>
        <w:t>Меркурий</w:t>
      </w:r>
      <w:r w:rsidRPr="003534D1">
        <w:rPr>
          <w:rFonts w:eastAsia="Bookman Old Style"/>
          <w:color w:val="000000"/>
          <w:sz w:val="28"/>
          <w:szCs w:val="28"/>
        </w:rPr>
        <w:t xml:space="preserve"> — самая маленькая планета солнечной системы. Его магнитное поле в 100 раз слабее земного, но при этом достаточно сильное, чтобы влиять на движение солнечного ветра вокруг планеты, создавая магнитосферу. На Меркурии нет смены времен года. Это происходит из-за того, что ось вращения планеты почти пер</w:t>
      </w:r>
      <w:r w:rsidRPr="003534D1">
        <w:rPr>
          <w:rFonts w:eastAsia="Bookman Old Style"/>
          <w:color w:val="000000"/>
          <w:sz w:val="28"/>
          <w:szCs w:val="28"/>
        </w:rPr>
        <w:softHyphen/>
        <w:t>пендикулярна плоскости орбиты.</w:t>
      </w:r>
    </w:p>
    <w:p w:rsidR="003534D1" w:rsidRPr="003534D1" w:rsidRDefault="003534D1" w:rsidP="003534D1">
      <w:pPr>
        <w:ind w:left="20" w:firstLine="300"/>
        <w:jc w:val="both"/>
        <w:rPr>
          <w:rFonts w:eastAsia="Bookman Old Style"/>
          <w:color w:val="000000"/>
          <w:sz w:val="28"/>
          <w:szCs w:val="28"/>
        </w:rPr>
      </w:pPr>
      <w:r w:rsidRPr="003534D1">
        <w:rPr>
          <w:rFonts w:eastAsia="Bookman Old Style"/>
          <w:color w:val="000000"/>
          <w:sz w:val="28"/>
          <w:szCs w:val="28"/>
        </w:rPr>
        <w:t xml:space="preserve">Дневная сторона Меркурия прогревается на 427°С, а на ночной — температура падает до -173°С. Планета практически лишена атмосферного слоя, поэтому не способна обеспечивать равномерное распределение нагрева. Поверхность быстро нагревается и остывает, но уже на глубине </w:t>
      </w:r>
      <w:r w:rsidRPr="003534D1">
        <w:rPr>
          <w:rFonts w:eastAsia="Franklin Gothic Medium"/>
          <w:b/>
          <w:bCs/>
          <w:color w:val="000000"/>
          <w:sz w:val="28"/>
        </w:rPr>
        <w:t>1 м</w:t>
      </w:r>
      <w:r w:rsidRPr="003534D1">
        <w:rPr>
          <w:rFonts w:eastAsia="Bookman Old Style"/>
          <w:color w:val="000000"/>
          <w:sz w:val="28"/>
          <w:szCs w:val="28"/>
        </w:rPr>
        <w:t xml:space="preserve"> суточные колебания перестают ощущаться температура становится стабильной, приблизительно 75°С.</w:t>
      </w:r>
    </w:p>
    <w:p w:rsidR="003534D1" w:rsidRPr="003534D1" w:rsidRDefault="003534D1" w:rsidP="003534D1">
      <w:pPr>
        <w:ind w:left="20" w:firstLine="300"/>
        <w:jc w:val="both"/>
        <w:rPr>
          <w:rFonts w:eastAsia="Bookman Old Style"/>
          <w:color w:val="000000"/>
          <w:sz w:val="28"/>
          <w:szCs w:val="28"/>
        </w:rPr>
      </w:pPr>
      <w:r w:rsidRPr="003534D1">
        <w:rPr>
          <w:rFonts w:eastAsia="Bookman Old Style"/>
          <w:color w:val="000000"/>
          <w:sz w:val="28"/>
          <w:szCs w:val="28"/>
        </w:rPr>
        <w:t xml:space="preserve">Поверхность Меркурия во многом напоминает лунную — на ней много кратеров. </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Большая часть информации о Меркурии была получена двумя космическими аппаратами «Маринер-10» и «Мессенджер» (НАСА), достигшими планеты первый раз в 1974—1975 гг. и второй раз в 2011—2015 гг.</w:t>
      </w:r>
    </w:p>
    <w:p w:rsidR="003534D1" w:rsidRPr="003534D1" w:rsidRDefault="003534D1" w:rsidP="003534D1">
      <w:pPr>
        <w:ind w:left="20" w:right="40" w:firstLine="340"/>
        <w:jc w:val="both"/>
        <w:rPr>
          <w:rFonts w:eastAsia="Bookman Old Style"/>
          <w:b/>
          <w:bCs/>
          <w:i/>
          <w:iCs/>
          <w:color w:val="000000"/>
          <w:spacing w:val="10"/>
          <w:sz w:val="28"/>
        </w:rPr>
      </w:pPr>
      <w:r w:rsidRPr="003534D1">
        <w:rPr>
          <w:rFonts w:eastAsia="Bookman Old Style"/>
          <w:color w:val="000000"/>
          <w:sz w:val="28"/>
          <w:szCs w:val="28"/>
        </w:rPr>
        <w:t>Венера.</w:t>
      </w:r>
      <w:r w:rsidRPr="003534D1">
        <w:rPr>
          <w:rFonts w:eastAsia="Bookman Old Style"/>
          <w:b/>
          <w:bCs/>
          <w:i/>
          <w:iCs/>
          <w:color w:val="000000"/>
          <w:spacing w:val="10"/>
          <w:sz w:val="28"/>
        </w:rPr>
        <w:t xml:space="preserve"> </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b/>
          <w:bCs/>
          <w:i/>
          <w:iCs/>
          <w:color w:val="000000"/>
          <w:spacing w:val="10"/>
          <w:sz w:val="28"/>
        </w:rPr>
        <w:t>Венера</w:t>
      </w:r>
      <w:r w:rsidRPr="003534D1">
        <w:rPr>
          <w:rFonts w:eastAsia="Bookman Old Style"/>
          <w:color w:val="000000"/>
          <w:sz w:val="28"/>
        </w:rPr>
        <w:t xml:space="preserve"> </w:t>
      </w:r>
      <w:r w:rsidRPr="003534D1">
        <w:rPr>
          <w:rFonts w:eastAsia="Bookman Old Style"/>
          <w:color w:val="000000"/>
          <w:sz w:val="28"/>
          <w:szCs w:val="28"/>
        </w:rPr>
        <w:t>— вторая от Солнца планета, которая является самой горячей планетой Солнечной системы. Это — третий по яркости объект на небе Земли, после Солнца и Луны. Венера не имеет магнитного поля. Ее вращении вокруг своей оси — обратное, т.е. происходит в направлении, противоположном движению планеты вокруг Солнца. Давление атмосферы на Венере в 90 раз больше, чем на Земле. Атмосфера Венеры состоит в основном из углекис</w:t>
      </w:r>
      <w:r w:rsidRPr="003534D1">
        <w:rPr>
          <w:rFonts w:eastAsia="Bookman Old Style"/>
          <w:color w:val="000000"/>
          <w:sz w:val="28"/>
          <w:szCs w:val="28"/>
        </w:rPr>
        <w:softHyphen/>
        <w:t>лого газа (96,5%) и азота (3,5%). Содержание других газов очень мало: диоксида серы — 0,018%, аргона — 0,007%, водяного пара — 0,003%, остальных составляющих — еще меньше. Облака на Венере состоят из капелек серной и соля ной кислоты. Углекислый газовый океан и плотные облака создают сильный парниковый эффект у поверхности планеты. Они делают поверхность Венеры самой горячей в Сол</w:t>
      </w:r>
      <w:r w:rsidRPr="003534D1">
        <w:rPr>
          <w:rFonts w:eastAsia="Bookman Old Style"/>
          <w:color w:val="000000"/>
          <w:sz w:val="28"/>
          <w:szCs w:val="28"/>
        </w:rPr>
        <w:softHyphen/>
        <w:t>нечной системе, хотя планета расположена вдвое дальше от Солнца и получает на единицу площади вчетверо меньше энергии, чем Меркурий. Температура поверхности достигает 480 К. Вода в жидком состоянии при такой температуре находиться не может.</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 xml:space="preserve">Из-за плотных облаков поверхность Венеры недоступна оптическим наблюдениям, поэтому ее изучение в основном проводилось с помощью радиолокации. Большую часть площади поверхности Венеры занимают холмистые равнины (65%). Среди них возвышаются обширные плоскогорья </w:t>
      </w:r>
      <w:r w:rsidRPr="003534D1">
        <w:rPr>
          <w:rFonts w:eastAsia="Bookman Old Style"/>
          <w:color w:val="000000"/>
          <w:sz w:val="28"/>
          <w:szCs w:val="28"/>
        </w:rPr>
        <w:lastRenderedPageBreak/>
        <w:t>Земля Иштар и Земля Афродиты. Остальные 35% поверхности планеты распределены между низменностями</w:t>
      </w:r>
      <w:r w:rsidRPr="003534D1">
        <w:rPr>
          <w:rFonts w:eastAsia="Bookman Old Style"/>
          <w:b/>
          <w:bCs/>
          <w:i/>
          <w:iCs/>
          <w:color w:val="000000"/>
          <w:spacing w:val="10"/>
          <w:sz w:val="28"/>
        </w:rPr>
        <w:t xml:space="preserve"> (27"А) </w:t>
      </w:r>
      <w:r w:rsidRPr="003534D1">
        <w:rPr>
          <w:rFonts w:eastAsia="Bookman Old Style"/>
          <w:color w:val="000000"/>
          <w:sz w:val="28"/>
          <w:szCs w:val="28"/>
        </w:rPr>
        <w:t>и возвышенностями (8%)..</w:t>
      </w:r>
    </w:p>
    <w:p w:rsid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Венера довольно интенсивно исследовалась с помощью космических аппаратов: было отправлено около 30 миссий, начиная с 1961 г. (первым достигла Венеры советская автомагическая межпланетная станция (АМС) «Венера-1»). Впрочем, условия на поверхности Венеры таковы, что ни один из космических аппаратов не проработал на планете более</w:t>
      </w:r>
      <w:r w:rsidRPr="003534D1">
        <w:rPr>
          <w:rFonts w:eastAsia="Bookman Old Style"/>
          <w:b/>
          <w:bCs/>
          <w:i/>
          <w:iCs/>
          <w:color w:val="000000"/>
          <w:spacing w:val="10"/>
          <w:sz w:val="28"/>
        </w:rPr>
        <w:t xml:space="preserve"> 2</w:t>
      </w:r>
      <w:r w:rsidRPr="003534D1">
        <w:rPr>
          <w:rFonts w:eastAsia="Bookman Old Style"/>
          <w:color w:val="000000"/>
          <w:sz w:val="28"/>
          <w:szCs w:val="28"/>
        </w:rPr>
        <w:t xml:space="preserve"> ч</w:t>
      </w:r>
      <w:r w:rsidRPr="003534D1">
        <w:rPr>
          <w:rFonts w:eastAsia="Bookman Old Style"/>
          <w:b/>
          <w:bCs/>
          <w:i/>
          <w:iCs/>
          <w:color w:val="000000"/>
          <w:spacing w:val="10"/>
          <w:sz w:val="28"/>
        </w:rPr>
        <w:t>.</w:t>
      </w:r>
      <w:r w:rsidRPr="003534D1">
        <w:rPr>
          <w:rFonts w:eastAsia="Bookman Old Style"/>
          <w:color w:val="000000"/>
          <w:sz w:val="28"/>
          <w:szCs w:val="28"/>
        </w:rPr>
        <w:t xml:space="preserve"> Рекордсменом был советский аппарат «Венера-13», который работал в течение 127 мин.</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Марс.</w:t>
      </w:r>
    </w:p>
    <w:p w:rsidR="003534D1" w:rsidRPr="003534D1" w:rsidRDefault="003534D1" w:rsidP="003534D1">
      <w:pPr>
        <w:ind w:left="100" w:right="100" w:firstLine="360"/>
        <w:jc w:val="both"/>
        <w:rPr>
          <w:rFonts w:eastAsia="Bookman Old Style"/>
          <w:color w:val="000000"/>
          <w:sz w:val="28"/>
          <w:szCs w:val="28"/>
        </w:rPr>
      </w:pPr>
      <w:r w:rsidRPr="003534D1">
        <w:rPr>
          <w:rFonts w:eastAsia="Bookman Old Style"/>
          <w:b/>
          <w:bCs/>
          <w:i/>
          <w:iCs/>
          <w:color w:val="000000"/>
          <w:spacing w:val="10"/>
          <w:sz w:val="28"/>
        </w:rPr>
        <w:t xml:space="preserve"> Марс</w:t>
      </w:r>
      <w:r w:rsidRPr="003534D1">
        <w:rPr>
          <w:rFonts w:eastAsia="Bookman Old Style"/>
          <w:color w:val="000000"/>
          <w:sz w:val="28"/>
          <w:szCs w:val="28"/>
        </w:rPr>
        <w:t xml:space="preserve"> — четвертая от Солнца и самая подробно изученная планета в Солнечной системе. У Марса</w:t>
      </w:r>
      <w:r w:rsidRPr="003534D1">
        <w:rPr>
          <w:rFonts w:eastAsia="Bookman Old Style"/>
          <w:color w:val="000000"/>
          <w:sz w:val="28"/>
        </w:rPr>
        <w:t xml:space="preserve"> есть </w:t>
      </w:r>
      <w:r w:rsidRPr="003534D1">
        <w:rPr>
          <w:rFonts w:eastAsia="Bookman Old Style"/>
          <w:color w:val="000000"/>
          <w:sz w:val="28"/>
          <w:szCs w:val="28"/>
        </w:rPr>
        <w:t>два небольших естественных спутника: Фобос и Деймос. Размеры Фобоса — 26,8 х 22,4 х 18,4 км, Деймоса — 15,0 х 12,2 х 10,4 км. При вращении вокруг Марса оба спутника обращены к планете одной стороной.</w:t>
      </w:r>
    </w:p>
    <w:p w:rsidR="003534D1" w:rsidRPr="003534D1" w:rsidRDefault="003534D1" w:rsidP="003534D1">
      <w:pPr>
        <w:ind w:left="100" w:right="100" w:firstLine="360"/>
        <w:jc w:val="both"/>
        <w:rPr>
          <w:rFonts w:eastAsia="Bookman Old Style"/>
          <w:color w:val="000000"/>
          <w:sz w:val="28"/>
          <w:szCs w:val="28"/>
        </w:rPr>
      </w:pPr>
      <w:r w:rsidRPr="003534D1">
        <w:rPr>
          <w:rFonts w:eastAsia="Bookman Old Style"/>
          <w:color w:val="000000"/>
          <w:sz w:val="28"/>
          <w:szCs w:val="28"/>
        </w:rPr>
        <w:t>У Марса было зафиксировано слабое магнитное поле в 500 раз меньше земного. Планету окружает разреженная атмосфера, состоящая в основном из углекислого газа (угле кислый газ — 95 %, азот — 2 %, водяной пар — 0,01 %, кислород — 0,3%). Давление у поверхности в 160 раз меньше земного, т.е. плотность атмосферы и ее давление у поверх</w:t>
      </w:r>
      <w:r w:rsidRPr="003534D1">
        <w:rPr>
          <w:rFonts w:eastAsia="Bookman Old Style"/>
          <w:color w:val="000000"/>
          <w:sz w:val="28"/>
          <w:szCs w:val="28"/>
        </w:rPr>
        <w:softHyphen/>
        <w:t>ности такие, как в атмосфере Земли на высоте 30 км.</w:t>
      </w:r>
    </w:p>
    <w:p w:rsidR="003534D1" w:rsidRPr="003534D1" w:rsidRDefault="003534D1" w:rsidP="003534D1">
      <w:pPr>
        <w:ind w:left="100" w:right="100" w:firstLine="360"/>
        <w:jc w:val="both"/>
        <w:rPr>
          <w:rFonts w:eastAsia="Bookman Old Style"/>
          <w:color w:val="000000"/>
          <w:sz w:val="28"/>
          <w:szCs w:val="28"/>
        </w:rPr>
      </w:pPr>
      <w:r w:rsidRPr="003534D1">
        <w:rPr>
          <w:rFonts w:eastAsia="Bookman Old Style"/>
          <w:color w:val="000000"/>
          <w:sz w:val="28"/>
          <w:szCs w:val="28"/>
        </w:rPr>
        <w:t>Марс получает в 2,3 раза меньше тепла от Солнца, чем Земля, так как находится в 1,52 раза дальше от Солнца, чем наша планета. Средняя температура — 60 °С. При наиболее благоприятных условиях летом на дневной половине планеты воздух прогревается до 20 °С (а на экваторе — до 27 °С). Но зимней ночью температура может достигать даже на экваторе от -80 до -125 °С, а на полюсах ночная температура может падать до -143°С. Разреженная атмосфера не в состоянии хранить тепло, полученное днем поверхностью планеты, и в ночное время оно быстро излучается в мировое пространство. Из-за наклона оси вращения к плоскости орбиты на Марсе есть смена времен года. Каждый сезон в 2 раза продолжительнее земного.</w:t>
      </w:r>
    </w:p>
    <w:p w:rsidR="003534D1" w:rsidRPr="003534D1" w:rsidRDefault="003534D1" w:rsidP="003534D1">
      <w:pPr>
        <w:tabs>
          <w:tab w:val="left" w:leader="dot" w:pos="393"/>
        </w:tabs>
        <w:ind w:left="100" w:right="100" w:firstLine="320"/>
        <w:jc w:val="both"/>
        <w:rPr>
          <w:rFonts w:eastAsia="Bookman Old Style"/>
          <w:color w:val="000000"/>
          <w:sz w:val="28"/>
          <w:szCs w:val="28"/>
        </w:rPr>
      </w:pPr>
      <w:r w:rsidRPr="003534D1">
        <w:rPr>
          <w:rFonts w:eastAsia="Bookman Old Style"/>
          <w:color w:val="000000"/>
          <w:sz w:val="28"/>
          <w:szCs w:val="28"/>
        </w:rPr>
        <w:t>В полдень небо Марса желто-оранжевое. Причина таких отличий от цветовой гаммы земного неба — свойства тонкой, разреженной, содержащей взвешенную пыль ат</w:t>
      </w:r>
      <w:r w:rsidRPr="003534D1">
        <w:rPr>
          <w:rFonts w:eastAsia="Bookman Old Style"/>
          <w:color w:val="000000"/>
          <w:sz w:val="28"/>
          <w:szCs w:val="28"/>
        </w:rPr>
        <w:softHyphen/>
        <w:t>мосферы Марса.</w:t>
      </w:r>
    </w:p>
    <w:p w:rsidR="003534D1" w:rsidRPr="003534D1" w:rsidRDefault="003534D1" w:rsidP="003534D1">
      <w:pPr>
        <w:ind w:left="100" w:right="100" w:firstLine="320"/>
        <w:jc w:val="both"/>
        <w:rPr>
          <w:rFonts w:eastAsia="Bookman Old Style"/>
          <w:color w:val="000000"/>
          <w:sz w:val="28"/>
          <w:szCs w:val="28"/>
        </w:rPr>
      </w:pPr>
      <w:r w:rsidRPr="003534D1">
        <w:rPr>
          <w:rFonts w:eastAsia="Bookman Old Style"/>
          <w:color w:val="000000"/>
          <w:sz w:val="28"/>
          <w:szCs w:val="28"/>
        </w:rPr>
        <w:t>Испарение углекислого газа в полярных шапках приво</w:t>
      </w:r>
      <w:r w:rsidRPr="003534D1">
        <w:rPr>
          <w:rFonts w:eastAsia="Bookman Old Style"/>
          <w:color w:val="000000"/>
          <w:sz w:val="28"/>
          <w:szCs w:val="28"/>
        </w:rPr>
        <w:softHyphen/>
        <w:t>дим к возникновению ветров, скорость которых составляет 10 . .40 м/с, а иногда — до 100 м/с. Ветер поднимает с поверхности большое количество пыли, что приводит к пылевым бурям. Сильные пылевые бури практически полностью скрывают поверхность планеты на несколько месяцев.</w:t>
      </w:r>
    </w:p>
    <w:p w:rsidR="003534D1" w:rsidRPr="003534D1" w:rsidRDefault="003534D1" w:rsidP="003534D1">
      <w:pPr>
        <w:ind w:left="100" w:right="100" w:firstLine="320"/>
        <w:jc w:val="both"/>
        <w:rPr>
          <w:rFonts w:eastAsia="Bookman Old Style"/>
          <w:color w:val="000000"/>
          <w:sz w:val="28"/>
          <w:szCs w:val="28"/>
        </w:rPr>
      </w:pPr>
      <w:r w:rsidRPr="003534D1">
        <w:rPr>
          <w:rFonts w:eastAsia="Bookman Old Style"/>
          <w:color w:val="000000"/>
          <w:sz w:val="28"/>
          <w:szCs w:val="28"/>
        </w:rPr>
        <w:t>Основная составляющая почвы — кремнезем (20... 25 %), содержащий примесь гидратов оксидов железа (до 15%), придающих почве красноватый цвет. Имеются значитель</w:t>
      </w:r>
      <w:r w:rsidRPr="003534D1">
        <w:rPr>
          <w:rFonts w:eastAsia="Bookman Old Style"/>
          <w:color w:val="000000"/>
          <w:sz w:val="28"/>
          <w:szCs w:val="28"/>
        </w:rPr>
        <w:softHyphen/>
        <w:t>ные примеси соединений серы, кальция, алюминия, магния, натрия. Под поверхностью Марса обнаружены обширные накопления льда с примесью твердой углекислоты.</w:t>
      </w:r>
    </w:p>
    <w:p w:rsidR="003534D1" w:rsidRPr="003534D1" w:rsidRDefault="003534D1" w:rsidP="003534D1">
      <w:pPr>
        <w:ind w:left="100" w:right="100" w:firstLine="320"/>
        <w:jc w:val="both"/>
        <w:rPr>
          <w:rFonts w:eastAsia="Bookman Old Style"/>
          <w:color w:val="000000"/>
          <w:sz w:val="28"/>
          <w:szCs w:val="28"/>
        </w:rPr>
      </w:pPr>
      <w:r w:rsidRPr="003534D1">
        <w:rPr>
          <w:rFonts w:eastAsia="Bookman Old Style"/>
          <w:color w:val="000000"/>
          <w:sz w:val="28"/>
          <w:szCs w:val="28"/>
        </w:rPr>
        <w:lastRenderedPageBreak/>
        <w:t>Особенностями поверхностного рельефа Марса можно считать ударные кратеры, наподобие лунных, а также вулканы, долины, пустыни и полярные ледниковые шапки, наподобие земных. Полушария Марса довольно сильно различаются по характеру поверхности. В южном полушарии поверхность возвышается на 1... 2 км над сред</w:t>
      </w:r>
      <w:r w:rsidRPr="003534D1">
        <w:rPr>
          <w:rFonts w:eastAsia="Bookman Old Style"/>
          <w:color w:val="000000"/>
          <w:sz w:val="28"/>
          <w:szCs w:val="28"/>
        </w:rPr>
        <w:softHyphen/>
        <w:t>ним уровнем и густо усеяна кратерами. Эта часть Марса напоминает лунные материки. На севере большая часть поверхности находится ниже среднего уровня, здесь мало кратеров, и основную часть занимают относительно глад</w:t>
      </w:r>
      <w:r w:rsidRPr="003534D1">
        <w:rPr>
          <w:rFonts w:eastAsia="Bookman Old Style"/>
          <w:color w:val="000000"/>
          <w:sz w:val="28"/>
          <w:szCs w:val="28"/>
        </w:rPr>
        <w:softHyphen/>
        <w:t>кие равнины, вероятно, образовавшиеся в результате затопления лавой и эрозии.</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К уникальным деталям рельефа Марса можно отнести долины Маринер и гору Олимп. Долины Маринер — ги</w:t>
      </w:r>
      <w:r w:rsidRPr="003534D1">
        <w:rPr>
          <w:rFonts w:eastAsia="Bookman Old Style"/>
          <w:color w:val="000000"/>
          <w:sz w:val="28"/>
          <w:szCs w:val="28"/>
        </w:rPr>
        <w:softHyphen/>
        <w:t>гантская система каньонов на Марсе; имеет длину 4 500 км (четверть окружности планеты), ширину — 200 км, глуби ну — до 11 км и является самым крупным известным каньо</w:t>
      </w:r>
      <w:r w:rsidRPr="003534D1">
        <w:rPr>
          <w:rFonts w:eastAsia="Bookman Old Style"/>
          <w:color w:val="000000"/>
          <w:sz w:val="28"/>
          <w:szCs w:val="28"/>
        </w:rPr>
        <w:softHyphen/>
        <w:t>ном. Гора Олимп — потухший вулкан на Марсе, высочай</w:t>
      </w:r>
      <w:r w:rsidRPr="003534D1">
        <w:rPr>
          <w:rFonts w:eastAsia="Bookman Old Style"/>
          <w:color w:val="000000"/>
          <w:sz w:val="28"/>
          <w:szCs w:val="28"/>
        </w:rPr>
        <w:softHyphen/>
        <w:t>шая гора на планетах Солнечной системы. Высота Олимпа — 26 км от основания, диаметр — около 540 км. Детали рельефа на Марсе именуют в честь исследователей Марса, авторов научной фантастики о Марсе, по названиям Марса на разных языках и т.д.</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В настоящее время из-за низкого давления вода в жид</w:t>
      </w:r>
      <w:r w:rsidRPr="003534D1">
        <w:rPr>
          <w:rFonts w:eastAsia="Bookman Old Style"/>
          <w:color w:val="000000"/>
          <w:sz w:val="28"/>
          <w:szCs w:val="28"/>
        </w:rPr>
        <w:softHyphen/>
        <w:t>ком состоянии на поверхности Марса присутствовать не мо</w:t>
      </w:r>
      <w:r w:rsidRPr="003534D1">
        <w:rPr>
          <w:rFonts w:eastAsia="Bookman Old Style"/>
          <w:color w:val="000000"/>
          <w:sz w:val="28"/>
          <w:szCs w:val="28"/>
        </w:rPr>
        <w:softHyphen/>
        <w:t>жет, но найденные следы высохших русел рек свидетель</w:t>
      </w:r>
      <w:r w:rsidRPr="003534D1">
        <w:rPr>
          <w:rFonts w:eastAsia="Bookman Old Style"/>
          <w:color w:val="000000"/>
          <w:sz w:val="28"/>
          <w:szCs w:val="28"/>
        </w:rPr>
        <w:softHyphen/>
        <w:t>ствуют, что в прошлом вода покрывала значительную часть поверхности Марса. Предполагают, что в то время Марс окружала более плотная атмосфера и было теплее. Несмо</w:t>
      </w:r>
      <w:r w:rsidRPr="003534D1">
        <w:rPr>
          <w:rFonts w:eastAsia="Bookman Old Style"/>
          <w:color w:val="000000"/>
          <w:sz w:val="28"/>
          <w:szCs w:val="28"/>
        </w:rPr>
        <w:softHyphen/>
        <w:t>тря на это, признаков жизни на Марсе не обнаружено. На</w:t>
      </w:r>
      <w:r w:rsidRPr="003534D1">
        <w:rPr>
          <w:rFonts w:eastAsia="Bookman Old Style"/>
          <w:color w:val="000000"/>
          <w:sz w:val="28"/>
          <w:szCs w:val="28"/>
        </w:rPr>
        <w:softHyphen/>
        <w:t>чиная с 1960 г., к Марсу были направлены 46 миссий (в ос новном СССР и США, из них 23 удачные), сейчас на Марсе продолжают свою работу искусственные спутники Марса и два марсохода.</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 xml:space="preserve">Резюме. Планетами земной группы являются Меркурии, Венера, Земля и Марс. Их общие особенности — небольшие размеры, наличие твердой поверхности, высокая плотность, схожее внутреннее строение. Все планеты, кроме Меркурия, обладают атмосферами. На поверхности планет и их спутников наблюдаются многочисленные древние кратеры. </w:t>
      </w:r>
    </w:p>
    <w:p w:rsidR="003534D1" w:rsidRDefault="003534D1" w:rsidP="00B32138">
      <w:pPr>
        <w:ind w:right="20" w:firstLine="340"/>
        <w:jc w:val="both"/>
        <w:rPr>
          <w:rFonts w:eastAsia="Bookman Old Style"/>
          <w:color w:val="000000"/>
          <w:sz w:val="28"/>
          <w:szCs w:val="28"/>
        </w:rPr>
      </w:pPr>
    </w:p>
    <w:p w:rsidR="003534D1" w:rsidRDefault="003534D1" w:rsidP="00B32138">
      <w:pPr>
        <w:ind w:right="20" w:firstLine="340"/>
        <w:jc w:val="both"/>
        <w:rPr>
          <w:rFonts w:eastAsia="Bookman Old Style"/>
          <w:b/>
          <w:color w:val="000000"/>
          <w:sz w:val="28"/>
          <w:szCs w:val="28"/>
        </w:rPr>
      </w:pPr>
    </w:p>
    <w:p w:rsidR="007E7323" w:rsidRDefault="007E7323" w:rsidP="00B32138">
      <w:pPr>
        <w:ind w:right="20" w:firstLine="340"/>
        <w:jc w:val="both"/>
        <w:rPr>
          <w:rFonts w:eastAsia="Bookman Old Style"/>
          <w:b/>
          <w:color w:val="000000"/>
          <w:sz w:val="28"/>
          <w:szCs w:val="28"/>
        </w:rPr>
      </w:pPr>
      <w:r>
        <w:rPr>
          <w:rFonts w:eastAsia="Bookman Old Style"/>
          <w:b/>
          <w:color w:val="000000"/>
          <w:sz w:val="28"/>
          <w:szCs w:val="28"/>
        </w:rPr>
        <w:t>Билет №4</w:t>
      </w:r>
    </w:p>
    <w:p w:rsidR="007E7323" w:rsidRPr="007E7323" w:rsidRDefault="007E7323" w:rsidP="00BA68AF">
      <w:pPr>
        <w:pStyle w:val="a4"/>
        <w:numPr>
          <w:ilvl w:val="0"/>
          <w:numId w:val="24"/>
        </w:numPr>
        <w:ind w:left="0" w:right="-20" w:firstLine="0"/>
        <w:jc w:val="both"/>
        <w:rPr>
          <w:rFonts w:eastAsia="Franklin Gothic Medium"/>
          <w:color w:val="000000"/>
          <w:sz w:val="28"/>
          <w:szCs w:val="28"/>
        </w:rPr>
      </w:pPr>
      <w:r w:rsidRPr="007E7323">
        <w:rPr>
          <w:rFonts w:eastAsia="Franklin Gothic Medium"/>
          <w:b/>
          <w:bCs/>
          <w:color w:val="000000"/>
          <w:sz w:val="28"/>
        </w:rPr>
        <w:t>Оптическая астрономия</w:t>
      </w:r>
      <w:r w:rsidRPr="007E7323">
        <w:rPr>
          <w:rFonts w:eastAsia="Franklin Gothic Medium"/>
          <w:color w:val="000000"/>
          <w:sz w:val="28"/>
          <w:szCs w:val="28"/>
        </w:rPr>
        <w:t xml:space="preserve"> — раздел наблюдательной астрономии, инструментами которой являются телескопы, способные воспринимать видимый свет. Космические объекты изучаются путем анализа их оптического излучения.</w:t>
      </w:r>
    </w:p>
    <w:p w:rsidR="007E7323" w:rsidRPr="007E7323" w:rsidRDefault="007E7323" w:rsidP="007E7323">
      <w:pPr>
        <w:tabs>
          <w:tab w:val="left" w:pos="9354"/>
        </w:tabs>
        <w:ind w:left="20" w:right="-2" w:firstLine="320"/>
        <w:jc w:val="both"/>
        <w:rPr>
          <w:rFonts w:eastAsia="Bookman Old Style"/>
          <w:color w:val="000000"/>
          <w:sz w:val="28"/>
          <w:szCs w:val="28"/>
        </w:rPr>
      </w:pPr>
      <w:r w:rsidRPr="007E7323">
        <w:rPr>
          <w:rFonts w:eastAsia="Bookman Old Style"/>
          <w:color w:val="000000"/>
          <w:sz w:val="28"/>
          <w:szCs w:val="28"/>
        </w:rPr>
        <w:t>До середины XX в. понятия «астрономия» и «оптиче</w:t>
      </w:r>
      <w:r w:rsidRPr="007E7323">
        <w:rPr>
          <w:rFonts w:eastAsia="Bookman Old Style"/>
          <w:color w:val="000000"/>
          <w:sz w:val="28"/>
          <w:szCs w:val="28"/>
        </w:rPr>
        <w:softHyphen/>
        <w:t>ская астрономия» были тождественны, так как иных спо</w:t>
      </w:r>
      <w:r w:rsidRPr="007E7323">
        <w:rPr>
          <w:rFonts w:eastAsia="Bookman Old Style"/>
          <w:color w:val="000000"/>
          <w:sz w:val="28"/>
          <w:szCs w:val="28"/>
        </w:rPr>
        <w:softHyphen/>
        <w:t xml:space="preserve">собов астрономических наблюдений, кроме оптического, </w:t>
      </w:r>
      <w:r w:rsidRPr="007E7323">
        <w:rPr>
          <w:rFonts w:eastAsia="Bookman Old Style"/>
          <w:color w:val="000000"/>
          <w:spacing w:val="10"/>
          <w:sz w:val="28"/>
        </w:rPr>
        <w:t>не</w:t>
      </w:r>
      <w:r w:rsidRPr="007E7323">
        <w:rPr>
          <w:rFonts w:eastAsia="Bookman Old Style"/>
          <w:color w:val="000000"/>
          <w:sz w:val="28"/>
          <w:szCs w:val="28"/>
        </w:rPr>
        <w:t xml:space="preserve"> существовало. Затем значительное развитие получили радиоастрономия, инфракрасная астрономия, ультрафиолетовая астрономия, рентгеновская астрономия, гамма-астро</w:t>
      </w:r>
      <w:r w:rsidRPr="007E7323">
        <w:rPr>
          <w:rFonts w:eastAsia="Bookman Old Style"/>
          <w:color w:val="000000"/>
          <w:sz w:val="28"/>
          <w:szCs w:val="28"/>
        </w:rPr>
        <w:softHyphen/>
        <w:t xml:space="preserve">номия, а также астрофизика </w:t>
      </w:r>
      <w:r w:rsidRPr="007E7323">
        <w:rPr>
          <w:rFonts w:eastAsia="Bookman Old Style"/>
          <w:color w:val="000000"/>
          <w:sz w:val="28"/>
          <w:szCs w:val="28"/>
        </w:rPr>
        <w:lastRenderedPageBreak/>
        <w:t>космических лучей. В резуль</w:t>
      </w:r>
      <w:r w:rsidRPr="007E7323">
        <w:rPr>
          <w:rFonts w:eastAsia="Bookman Old Style"/>
          <w:color w:val="000000"/>
          <w:sz w:val="28"/>
          <w:szCs w:val="28"/>
        </w:rPr>
        <w:softHyphen/>
      </w:r>
      <w:r w:rsidRPr="007E7323">
        <w:rPr>
          <w:rFonts w:eastAsia="Bookman Old Style"/>
          <w:color w:val="000000"/>
          <w:spacing w:val="10"/>
          <w:sz w:val="28"/>
        </w:rPr>
        <w:t>тате</w:t>
      </w:r>
      <w:r w:rsidRPr="007E7323">
        <w:rPr>
          <w:rFonts w:eastAsia="Bookman Old Style"/>
          <w:color w:val="000000"/>
          <w:sz w:val="28"/>
          <w:szCs w:val="28"/>
        </w:rPr>
        <w:t xml:space="preserve"> оптическая астрономия выделилась в самостоятельную отрасль астрономии.</w:t>
      </w:r>
    </w:p>
    <w:p w:rsidR="007E7323" w:rsidRPr="007E7323" w:rsidRDefault="007E7323" w:rsidP="007E7323">
      <w:pPr>
        <w:tabs>
          <w:tab w:val="left" w:pos="9354"/>
        </w:tabs>
        <w:ind w:left="20" w:right="-2" w:firstLine="320"/>
        <w:jc w:val="both"/>
        <w:rPr>
          <w:rFonts w:eastAsia="Bookman Old Style"/>
          <w:color w:val="000000"/>
          <w:sz w:val="28"/>
          <w:szCs w:val="28"/>
        </w:rPr>
      </w:pPr>
      <w:r w:rsidRPr="007E7323">
        <w:rPr>
          <w:rFonts w:eastAsia="Bookman Old Style"/>
          <w:color w:val="000000"/>
          <w:sz w:val="28"/>
          <w:szCs w:val="28"/>
        </w:rPr>
        <w:t>Небесные тела испускают излучения: в видимом диапазоне, инфракрасное, ультрафиолетовое, радиоволны, рентген</w:t>
      </w:r>
      <w:r w:rsidRPr="007E7323">
        <w:rPr>
          <w:rFonts w:eastAsia="Franklin Gothic Medium"/>
          <w:b/>
          <w:bCs/>
          <w:color w:val="000000"/>
          <w:sz w:val="28"/>
        </w:rPr>
        <w:t>овское,</w:t>
      </w:r>
      <w:r w:rsidRPr="007E7323">
        <w:rPr>
          <w:rFonts w:eastAsia="Bookman Old Style"/>
          <w:color w:val="000000"/>
          <w:sz w:val="28"/>
          <w:szCs w:val="28"/>
        </w:rPr>
        <w:t xml:space="preserve"> гамма-излучение. Так как атмосфера мешает прохождению некоторых видов излучения к поверхности Зем</w:t>
      </w:r>
      <w:r w:rsidRPr="007E7323">
        <w:rPr>
          <w:rFonts w:eastAsia="Bookman Old Style"/>
          <w:color w:val="000000"/>
          <w:sz w:val="28"/>
          <w:szCs w:val="28"/>
        </w:rPr>
        <w:softHyphen/>
        <w:t>ли с длиной волны, меньшей длины волны видимого света (ультрафиолетового, рентгеновского, гамма-излучения), то последнее время на орбиту Земли выводятся телескопы и целые орбитальные обсерватории, т.е. развиваются вне</w:t>
      </w:r>
      <w:r w:rsidRPr="007E7323">
        <w:rPr>
          <w:rFonts w:eastAsia="Bookman Old Style"/>
          <w:color w:val="000000"/>
          <w:sz w:val="28"/>
          <w:szCs w:val="28"/>
        </w:rPr>
        <w:softHyphen/>
        <w:t>атмосферные наблюдения.</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b/>
          <w:bCs/>
          <w:color w:val="000000"/>
          <w:sz w:val="28"/>
        </w:rPr>
        <w:t>Наблюдения в астрономии.</w:t>
      </w:r>
      <w:r w:rsidRPr="007E7323">
        <w:rPr>
          <w:rFonts w:eastAsia="Bookman Old Style"/>
          <w:color w:val="000000"/>
          <w:sz w:val="28"/>
          <w:szCs w:val="28"/>
        </w:rPr>
        <w:t xml:space="preserve"> Наблюдения — основной ис</w:t>
      </w:r>
      <w:r w:rsidRPr="007E7323">
        <w:rPr>
          <w:rFonts w:eastAsia="Bookman Old Style"/>
          <w:color w:val="000000"/>
          <w:sz w:val="28"/>
          <w:szCs w:val="28"/>
        </w:rPr>
        <w:softHyphen/>
        <w:t>точник информации о небесных телах, процессах, явлениях, происходящих во Вселенной, поскольку они находятся на большом расстоянии и экспериментальные методы изучения к ним не применимы. Возможность проведения эксперимен</w:t>
      </w:r>
      <w:r w:rsidRPr="007E7323">
        <w:rPr>
          <w:rFonts w:eastAsia="Bookman Old Style"/>
          <w:color w:val="000000"/>
          <w:sz w:val="28"/>
          <w:szCs w:val="28"/>
        </w:rPr>
        <w:softHyphen/>
        <w:t>тов вне Земли возникла только благодаря космонавтике.</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Особенности наблюдений в астрономии заключаются также в том, что для изучения какого-либо явления необ</w:t>
      </w:r>
      <w:r w:rsidRPr="007E7323">
        <w:rPr>
          <w:rFonts w:eastAsia="Bookman Old Style"/>
          <w:color w:val="000000"/>
          <w:sz w:val="28"/>
          <w:szCs w:val="28"/>
        </w:rPr>
        <w:softHyphen/>
        <w:t>ходимы:</w:t>
      </w:r>
    </w:p>
    <w:p w:rsidR="007E7323" w:rsidRPr="007E7323" w:rsidRDefault="007E7323" w:rsidP="00BA68AF">
      <w:pPr>
        <w:numPr>
          <w:ilvl w:val="0"/>
          <w:numId w:val="21"/>
        </w:numPr>
        <w:tabs>
          <w:tab w:val="left" w:pos="322"/>
        </w:tabs>
        <w:ind w:left="360" w:right="20" w:hanging="340"/>
        <w:jc w:val="both"/>
        <w:rPr>
          <w:rFonts w:eastAsia="Bookman Old Style"/>
          <w:color w:val="000000"/>
          <w:sz w:val="28"/>
          <w:szCs w:val="28"/>
        </w:rPr>
      </w:pPr>
      <w:r w:rsidRPr="007E7323">
        <w:rPr>
          <w:rFonts w:eastAsia="Bookman Old Style"/>
          <w:color w:val="000000"/>
          <w:sz w:val="28"/>
          <w:szCs w:val="28"/>
        </w:rPr>
        <w:t>длительные промежутки времени и одновременное на</w:t>
      </w:r>
      <w:r w:rsidRPr="007E7323">
        <w:rPr>
          <w:rFonts w:eastAsia="Bookman Old Style"/>
          <w:color w:val="000000"/>
          <w:sz w:val="28"/>
          <w:szCs w:val="28"/>
        </w:rPr>
        <w:softHyphen/>
        <w:t>блюдение родственных объектов (пример — эволюция звезд);</w:t>
      </w:r>
    </w:p>
    <w:p w:rsidR="007E7323" w:rsidRPr="007E7323" w:rsidRDefault="007E7323" w:rsidP="00BA68AF">
      <w:pPr>
        <w:numPr>
          <w:ilvl w:val="0"/>
          <w:numId w:val="21"/>
        </w:numPr>
        <w:tabs>
          <w:tab w:val="left" w:pos="322"/>
        </w:tabs>
        <w:ind w:left="360" w:right="20" w:hanging="340"/>
        <w:rPr>
          <w:rFonts w:eastAsia="Bookman Old Style"/>
          <w:color w:val="000000"/>
          <w:sz w:val="28"/>
          <w:szCs w:val="28"/>
        </w:rPr>
      </w:pPr>
      <w:r w:rsidRPr="007E7323">
        <w:rPr>
          <w:rFonts w:eastAsia="Bookman Old Style"/>
          <w:color w:val="000000"/>
          <w:sz w:val="28"/>
          <w:szCs w:val="28"/>
        </w:rPr>
        <w:t>указание положения небесных тел в пространстве (ко</w:t>
      </w:r>
      <w:r w:rsidRPr="007E7323">
        <w:rPr>
          <w:rFonts w:eastAsia="Bookman Old Style"/>
          <w:color w:val="000000"/>
          <w:sz w:val="28"/>
          <w:szCs w:val="28"/>
        </w:rPr>
        <w:softHyphen/>
        <w:t>ординаты), так как все небесные объекты находятся на большом расстоянии от земного наблюдателя. Различают следующие виды наблюдений:</w:t>
      </w:r>
    </w:p>
    <w:p w:rsidR="007E7323" w:rsidRPr="007E7323" w:rsidRDefault="007E7323" w:rsidP="00BA68AF">
      <w:pPr>
        <w:numPr>
          <w:ilvl w:val="0"/>
          <w:numId w:val="21"/>
        </w:numPr>
        <w:tabs>
          <w:tab w:val="left" w:pos="332"/>
        </w:tabs>
        <w:ind w:left="20"/>
        <w:jc w:val="both"/>
        <w:rPr>
          <w:rFonts w:eastAsia="Bookman Old Style"/>
          <w:color w:val="000000"/>
          <w:sz w:val="28"/>
          <w:szCs w:val="28"/>
        </w:rPr>
      </w:pPr>
      <w:r w:rsidRPr="007E7323">
        <w:rPr>
          <w:rFonts w:eastAsia="Bookman Old Style"/>
          <w:color w:val="000000"/>
          <w:sz w:val="28"/>
          <w:szCs w:val="28"/>
        </w:rPr>
        <w:t>получение снимков объекта;</w:t>
      </w:r>
    </w:p>
    <w:p w:rsidR="007E7323" w:rsidRPr="007E7323" w:rsidRDefault="007E7323" w:rsidP="00BA68AF">
      <w:pPr>
        <w:numPr>
          <w:ilvl w:val="0"/>
          <w:numId w:val="21"/>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фотометрия — измерение количества света, приходяще</w:t>
      </w:r>
      <w:r w:rsidRPr="007E7323">
        <w:rPr>
          <w:rFonts w:eastAsia="Bookman Old Style"/>
          <w:color w:val="000000"/>
          <w:sz w:val="28"/>
          <w:szCs w:val="28"/>
        </w:rPr>
        <w:softHyphen/>
        <w:t>го от наблюдаемого объекта;</w:t>
      </w:r>
    </w:p>
    <w:p w:rsidR="007E7323" w:rsidRPr="007E7323" w:rsidRDefault="007E7323" w:rsidP="00BA68AF">
      <w:pPr>
        <w:numPr>
          <w:ilvl w:val="0"/>
          <w:numId w:val="21"/>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спектроскопия — изучение распределения энергии све</w:t>
      </w:r>
      <w:r w:rsidRPr="007E7323">
        <w:rPr>
          <w:rFonts w:eastAsia="Bookman Old Style"/>
          <w:color w:val="000000"/>
          <w:sz w:val="28"/>
          <w:szCs w:val="28"/>
        </w:rPr>
        <w:softHyphen/>
        <w:t>та, приходящей от объекта, по длинам волн (спектр при</w:t>
      </w:r>
      <w:r w:rsidRPr="007E7323">
        <w:rPr>
          <w:rFonts w:eastAsia="Bookman Old Style"/>
          <w:color w:val="000000"/>
          <w:sz w:val="28"/>
          <w:szCs w:val="28"/>
        </w:rPr>
        <w:softHyphen/>
        <w:t>ходящего излучения);</w:t>
      </w:r>
    </w:p>
    <w:p w:rsidR="007E7323" w:rsidRPr="007E7323" w:rsidRDefault="007E7323" w:rsidP="00BA68AF">
      <w:pPr>
        <w:numPr>
          <w:ilvl w:val="0"/>
          <w:numId w:val="21"/>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поляриметрия — изучение поляризации приходящего света.</w:t>
      </w:r>
    </w:p>
    <w:p w:rsidR="007E7323" w:rsidRPr="007E7323" w:rsidRDefault="007E7323" w:rsidP="007E7323">
      <w:pPr>
        <w:ind w:left="20" w:firstLine="340"/>
        <w:jc w:val="both"/>
        <w:rPr>
          <w:rFonts w:eastAsia="Bookman Old Style"/>
          <w:b/>
          <w:bCs/>
          <w:color w:val="000000"/>
          <w:sz w:val="28"/>
          <w:szCs w:val="28"/>
        </w:rPr>
      </w:pPr>
      <w:r w:rsidRPr="007E7323">
        <w:rPr>
          <w:rFonts w:eastAsia="Bookman Old Style"/>
          <w:b/>
          <w:bCs/>
          <w:color w:val="000000"/>
          <w:sz w:val="28"/>
        </w:rPr>
        <w:t>История развития астрономических наблюдений.</w:t>
      </w:r>
    </w:p>
    <w:p w:rsidR="007E7323" w:rsidRPr="007E7323" w:rsidRDefault="007E7323" w:rsidP="007E7323">
      <w:pPr>
        <w:ind w:left="20" w:right="20"/>
        <w:jc w:val="both"/>
        <w:rPr>
          <w:rFonts w:eastAsia="Bookman Old Style"/>
          <w:color w:val="000000"/>
          <w:sz w:val="28"/>
          <w:szCs w:val="28"/>
        </w:rPr>
      </w:pPr>
      <w:r w:rsidRPr="007E7323">
        <w:rPr>
          <w:rFonts w:eastAsia="Bookman Old Style"/>
          <w:color w:val="000000"/>
          <w:sz w:val="28"/>
          <w:szCs w:val="28"/>
        </w:rPr>
        <w:t>В Древнем Египте наблюдение за звездой Сириус (Сотис) позволило жрецам предсказывать разлив Нила и устано</w:t>
      </w:r>
      <w:r w:rsidRPr="007E7323">
        <w:rPr>
          <w:rFonts w:eastAsia="Bookman Old Style"/>
          <w:color w:val="000000"/>
          <w:sz w:val="28"/>
          <w:szCs w:val="28"/>
        </w:rPr>
        <w:softHyphen/>
        <w:t>вить продолжительность года в 365 дней еще в 5-м тыся</w:t>
      </w:r>
      <w:r w:rsidRPr="007E7323">
        <w:rPr>
          <w:rFonts w:eastAsia="Bookman Old Style"/>
          <w:color w:val="000000"/>
          <w:sz w:val="28"/>
          <w:szCs w:val="28"/>
        </w:rPr>
        <w:softHyphen/>
        <w:t>челетии до н. э.</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Однако для точности наблюдений были нужны приборы. Известно, что Фалес Милетский в 595 г. до н. э. впервые ис</w:t>
      </w:r>
      <w:r w:rsidRPr="007E7323">
        <w:rPr>
          <w:rFonts w:eastAsia="Bookman Old Style"/>
          <w:color w:val="000000"/>
          <w:sz w:val="28"/>
          <w:szCs w:val="28"/>
        </w:rPr>
        <w:softHyphen/>
        <w:t>пользовал гномон (вертикальный стержень, элемент солнеч</w:t>
      </w:r>
      <w:r w:rsidRPr="007E7323">
        <w:rPr>
          <w:rFonts w:eastAsia="Bookman Old Style"/>
          <w:color w:val="000000"/>
          <w:sz w:val="28"/>
          <w:szCs w:val="28"/>
        </w:rPr>
        <w:softHyphen/>
        <w:t>ных часов), который позволил определять не только время дня, но и моменты равноденствий, солнцестояний, продол</w:t>
      </w:r>
      <w:r w:rsidRPr="007E7323">
        <w:rPr>
          <w:rFonts w:eastAsia="Bookman Old Style"/>
          <w:color w:val="000000"/>
          <w:sz w:val="28"/>
          <w:szCs w:val="28"/>
        </w:rPr>
        <w:softHyphen/>
        <w:t>жительность года, широту наблюдения и т.д.</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Уже Гиппарх Никейский использовал астролябию, что позволило ему измерить параллакс Луны в 129 г. до н.э., установить продолжительность года в 365,25 сут., опреде</w:t>
      </w:r>
      <w:r w:rsidRPr="007E7323">
        <w:rPr>
          <w:rFonts w:eastAsia="Bookman Old Style"/>
          <w:color w:val="000000"/>
          <w:sz w:val="28"/>
          <w:szCs w:val="28"/>
        </w:rPr>
        <w:softHyphen/>
        <w:t>лить прецессию и в 130 г. до н.э. составить звездный ката</w:t>
      </w:r>
      <w:r w:rsidRPr="007E7323">
        <w:rPr>
          <w:rFonts w:eastAsia="Bookman Old Style"/>
          <w:color w:val="000000"/>
          <w:sz w:val="28"/>
          <w:szCs w:val="28"/>
        </w:rPr>
        <w:softHyphen/>
        <w:t>лог из 1008 звезд.</w:t>
      </w:r>
    </w:p>
    <w:p w:rsidR="007E7323" w:rsidRPr="007E7323" w:rsidRDefault="007E7323" w:rsidP="007E7323">
      <w:pPr>
        <w:ind w:left="40" w:right="20" w:firstLine="320"/>
        <w:jc w:val="both"/>
        <w:rPr>
          <w:rFonts w:eastAsia="Bookman Old Style"/>
          <w:color w:val="000000"/>
          <w:sz w:val="28"/>
          <w:szCs w:val="28"/>
        </w:rPr>
      </w:pPr>
      <w:r w:rsidRPr="007E7323">
        <w:rPr>
          <w:rFonts w:eastAsia="Bookman Old Style"/>
          <w:color w:val="000000"/>
          <w:sz w:val="28"/>
          <w:szCs w:val="28"/>
        </w:rPr>
        <w:t>Для своих наблюдений древние ученые использовали также астрономический посох, астролабон (первая разно</w:t>
      </w:r>
      <w:r w:rsidRPr="007E7323">
        <w:rPr>
          <w:rFonts w:eastAsia="Bookman Old Style"/>
          <w:color w:val="000000"/>
          <w:sz w:val="28"/>
          <w:szCs w:val="28"/>
        </w:rPr>
        <w:softHyphen/>
        <w:t>видность теодолита), квадрант. Наблюдения проводились н специализированных учреждениях — обсерваториях, воз</w:t>
      </w:r>
      <w:r w:rsidRPr="007E7323">
        <w:rPr>
          <w:rFonts w:eastAsia="Bookman Old Style"/>
          <w:color w:val="000000"/>
          <w:sz w:val="28"/>
          <w:szCs w:val="28"/>
        </w:rPr>
        <w:softHyphen/>
        <w:t>никших еще на первом этапе развития астрономии.</w:t>
      </w:r>
    </w:p>
    <w:p w:rsidR="007E7323" w:rsidRPr="007E7323" w:rsidRDefault="007E7323" w:rsidP="007E7323">
      <w:pPr>
        <w:ind w:left="40" w:right="20" w:firstLine="320"/>
        <w:jc w:val="both"/>
        <w:rPr>
          <w:rFonts w:eastAsia="Bookman Old Style"/>
          <w:color w:val="000000"/>
          <w:sz w:val="28"/>
          <w:szCs w:val="28"/>
        </w:rPr>
      </w:pPr>
      <w:r w:rsidRPr="007E7323">
        <w:rPr>
          <w:rFonts w:eastAsia="Bookman Old Style"/>
          <w:color w:val="000000"/>
          <w:sz w:val="28"/>
          <w:szCs w:val="28"/>
        </w:rPr>
        <w:lastRenderedPageBreak/>
        <w:t>Прототипом телескопа можно считать подзорную, или зрительную, трубу. В XVI—XVII вв. было несколько масте</w:t>
      </w:r>
      <w:r w:rsidRPr="007E7323">
        <w:rPr>
          <w:rFonts w:eastAsia="Bookman Old Style"/>
          <w:color w:val="000000"/>
          <w:sz w:val="28"/>
          <w:szCs w:val="28"/>
        </w:rPr>
        <w:softHyphen/>
        <w:t>ров и ученых из разных стран, которые предлагали свои ре</w:t>
      </w:r>
      <w:r w:rsidRPr="007E7323">
        <w:rPr>
          <w:rFonts w:eastAsia="Bookman Old Style"/>
          <w:color w:val="000000"/>
          <w:sz w:val="28"/>
          <w:szCs w:val="28"/>
        </w:rPr>
        <w:softHyphen/>
        <w:t>шения. В своем труде «Дополнения в Вителлию», опубликованном в 1604 г., И.Кеплер рассмотрел ход лучей в оптической системе, состоящей из двояковыпуклой и двояковогнутой линз. В 1604 г. свои конструкции представили голландские мастера Захарий Янсен и Якоб Метиус. Изобретателем телескопа считается голландский мастер Иоанн Липперсгей, нанимавшийся изготовлением очков. Одна</w:t>
      </w:r>
      <w:r w:rsidRPr="007E7323">
        <w:rPr>
          <w:rFonts w:eastAsia="Bookman Old Style"/>
          <w:color w:val="000000"/>
          <w:sz w:val="28"/>
          <w:szCs w:val="28"/>
        </w:rPr>
        <w:softHyphen/>
        <w:t>ко самые первые чертежи простейшего лин</w:t>
      </w:r>
      <w:r w:rsidRPr="007E7323">
        <w:rPr>
          <w:rFonts w:eastAsia="Bookman Old Style"/>
          <w:color w:val="000000"/>
          <w:sz w:val="28"/>
          <w:szCs w:val="28"/>
        </w:rPr>
        <w:softHyphen/>
        <w:t>зового телескопа (причем как однолинзового, так и двухлинзового) были обнаружены еще в записях Леонардо Да Винчи, датиру</w:t>
      </w:r>
      <w:r w:rsidRPr="007E7323">
        <w:rPr>
          <w:rFonts w:eastAsia="Bookman Old Style"/>
          <w:color w:val="000000"/>
          <w:sz w:val="28"/>
          <w:szCs w:val="28"/>
        </w:rPr>
        <w:softHyphen/>
        <w:t>емых 1509 г. Сохранилась его запись: «Сде</w:t>
      </w:r>
      <w:r w:rsidRPr="007E7323">
        <w:rPr>
          <w:rFonts w:eastAsia="Bookman Old Style"/>
          <w:color w:val="000000"/>
          <w:sz w:val="28"/>
          <w:szCs w:val="28"/>
        </w:rPr>
        <w:softHyphen/>
        <w:t>лай стекла, чтобы смотреть на полную Луну» («Атлантический кодекс»).</w:t>
      </w:r>
    </w:p>
    <w:p w:rsidR="007E7323" w:rsidRPr="007E7323" w:rsidRDefault="007E7323" w:rsidP="007E7323">
      <w:pPr>
        <w:ind w:left="40" w:right="-2" w:firstLine="320"/>
        <w:jc w:val="both"/>
        <w:rPr>
          <w:rFonts w:eastAsia="Bookman Old Style"/>
          <w:color w:val="000000"/>
          <w:sz w:val="28"/>
          <w:szCs w:val="28"/>
        </w:rPr>
      </w:pPr>
      <w:r w:rsidRPr="007E7323">
        <w:rPr>
          <w:rFonts w:eastAsia="Bookman Old Style"/>
          <w:color w:val="000000"/>
          <w:sz w:val="28"/>
          <w:szCs w:val="28"/>
        </w:rPr>
        <w:t>Первым ученым, который использовал зрительную трубу, а затем примитивный те</w:t>
      </w:r>
      <w:r w:rsidRPr="007E7323">
        <w:rPr>
          <w:rFonts w:eastAsia="Bookman Old Style"/>
          <w:color w:val="000000"/>
          <w:sz w:val="28"/>
          <w:szCs w:val="28"/>
        </w:rPr>
        <w:softHyphen/>
        <w:t>лескоп для наблюдения за небом, считается Галилео Галилей. В 1609 г. он собрал свою первую зрительную трубу с трехкратным уве</w:t>
      </w:r>
      <w:r w:rsidRPr="007E7323">
        <w:rPr>
          <w:rFonts w:eastAsia="Bookman Old Style"/>
          <w:color w:val="000000"/>
          <w:sz w:val="28"/>
          <w:szCs w:val="28"/>
        </w:rPr>
        <w:softHyphen/>
        <w:t>личением. В том же году Галилей построил линзовый телескоп длиной примерно 0,5 м с восьмикратным увеличением, потом он довел увеличение до 32 раз (рис. 1.21). Благодаря этому устройству Галилей сделал ряд значительных откры</w:t>
      </w:r>
      <w:r w:rsidRPr="007E7323">
        <w:rPr>
          <w:rFonts w:eastAsia="Bookman Old Style"/>
          <w:color w:val="000000"/>
          <w:sz w:val="28"/>
          <w:szCs w:val="28"/>
        </w:rPr>
        <w:softHyphen/>
        <w:t>тий в астрономии, в том числе в январе 1610 г. открыл че</w:t>
      </w:r>
      <w:r w:rsidRPr="007E7323">
        <w:rPr>
          <w:rFonts w:eastAsia="Bookman Old Style"/>
          <w:color w:val="000000"/>
          <w:sz w:val="28"/>
          <w:szCs w:val="28"/>
        </w:rPr>
        <w:softHyphen/>
        <w:t>тыре спутника Юпитера (Ио, Каллисто, Ганимед, Европа).</w:t>
      </w:r>
    </w:p>
    <w:p w:rsidR="007E7323" w:rsidRPr="007E7323" w:rsidRDefault="007E7323" w:rsidP="007E7323">
      <w:pPr>
        <w:ind w:left="40" w:right="-2" w:firstLine="320"/>
        <w:jc w:val="both"/>
        <w:rPr>
          <w:rFonts w:eastAsia="Bookman Old Style"/>
          <w:color w:val="000000"/>
          <w:sz w:val="28"/>
          <w:szCs w:val="28"/>
        </w:rPr>
      </w:pPr>
    </w:p>
    <w:p w:rsidR="007E7323" w:rsidRPr="007E7323" w:rsidRDefault="007E7323" w:rsidP="007E7323">
      <w:pPr>
        <w:ind w:right="20" w:firstLine="340"/>
        <w:jc w:val="both"/>
        <w:rPr>
          <w:rFonts w:eastAsia="Bookman Old Style"/>
          <w:color w:val="000000"/>
          <w:sz w:val="28"/>
          <w:szCs w:val="28"/>
        </w:rPr>
      </w:pPr>
      <w:r w:rsidRPr="007E7323">
        <w:rPr>
          <w:rFonts w:eastAsia="Bookman Old Style"/>
          <w:noProof/>
          <w:color w:val="000000"/>
          <w:sz w:val="28"/>
          <w:szCs w:val="28"/>
        </w:rPr>
        <w:drawing>
          <wp:anchor distT="0" distB="0" distL="0" distR="0" simplePos="0" relativeHeight="251666432" behindDoc="0" locked="0" layoutInCell="0" allowOverlap="1">
            <wp:simplePos x="0" y="0"/>
            <wp:positionH relativeFrom="column">
              <wp:align>inside</wp:align>
            </wp:positionH>
            <wp:positionV relativeFrom="paragraph">
              <wp:posOffset>515040</wp:posOffset>
            </wp:positionV>
            <wp:extent cx="3543134" cy="970059"/>
            <wp:effectExtent l="19050" t="0" r="166" b="0"/>
            <wp:wrapTopAndBottom/>
            <wp:docPr id="13" name="Рисунок 18" descr="C:\Users\Женя\Desktop\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Женя\Desktop\media\image19.jpeg"/>
                    <pic:cNvPicPr>
                      <a:picLocks noChangeAspect="1" noChangeArrowheads="1"/>
                    </pic:cNvPicPr>
                  </pic:nvPicPr>
                  <pic:blipFill>
                    <a:blip r:embed="rId37" r:link="rId38"/>
                    <a:srcRect/>
                    <a:stretch>
                      <a:fillRect/>
                    </a:stretch>
                  </pic:blipFill>
                  <pic:spPr bwMode="auto">
                    <a:xfrm>
                      <a:off x="0" y="0"/>
                      <a:ext cx="3543134" cy="970059"/>
                    </a:xfrm>
                    <a:prstGeom prst="rect">
                      <a:avLst/>
                    </a:prstGeom>
                    <a:noFill/>
                    <a:ln w="9525">
                      <a:noFill/>
                      <a:miter lim="800000"/>
                      <a:headEnd/>
                      <a:tailEnd/>
                    </a:ln>
                  </pic:spPr>
                </pic:pic>
              </a:graphicData>
            </a:graphic>
          </wp:anchor>
        </w:drawing>
      </w:r>
      <w:r w:rsidRPr="007E7323">
        <w:rPr>
          <w:rFonts w:eastAsia="Bookman Old Style"/>
          <w:color w:val="000000"/>
          <w:sz w:val="28"/>
          <w:szCs w:val="28"/>
        </w:rPr>
        <w:t>В качестве объектива у самого первого телескопа Г. Га</w:t>
      </w:r>
      <w:r w:rsidRPr="007E7323">
        <w:rPr>
          <w:rFonts w:eastAsia="Bookman Old Style"/>
          <w:color w:val="000000"/>
          <w:sz w:val="28"/>
          <w:szCs w:val="28"/>
        </w:rPr>
        <w:softHyphen/>
        <w:t>лилея была одна собирающая линза, а окуляром служила одна рассеивающая линза. Телескоп имел малый угол зрения, сильный хроматизм. В силу конструкции и технологий того времени апертура у первого телескопа была совсем небольшой. Поэтому в качестве объекта наблюдать можно было только за достаточно ярким небесным телом, например Луной.</w:t>
      </w:r>
    </w:p>
    <w:p w:rsidR="007E7323" w:rsidRPr="007E7323" w:rsidRDefault="007E7323" w:rsidP="007E7323">
      <w:pPr>
        <w:ind w:right="20" w:firstLine="340"/>
        <w:jc w:val="both"/>
        <w:rPr>
          <w:rFonts w:eastAsia="Bookman Old Style"/>
          <w:color w:val="000000"/>
          <w:sz w:val="28"/>
          <w:szCs w:val="28"/>
        </w:rPr>
      </w:pPr>
      <w:r w:rsidRPr="007E7323">
        <w:rPr>
          <w:rFonts w:eastAsia="Bookman Old Style"/>
          <w:color w:val="000000"/>
          <w:sz w:val="28"/>
          <w:szCs w:val="28"/>
        </w:rPr>
        <w:t>Термин «телескоп» в 1611 г. предложил математик из Греции Джованни Демизиани для одного из инструмен</w:t>
      </w:r>
      <w:r w:rsidRPr="007E7323">
        <w:rPr>
          <w:rFonts w:eastAsia="Bookman Old Style"/>
          <w:color w:val="000000"/>
          <w:sz w:val="28"/>
          <w:szCs w:val="28"/>
        </w:rPr>
        <w:softHyphen/>
        <w:t>тов Галилея. Сам Галилей называл свое изобретение</w:t>
      </w:r>
      <w:r w:rsidRPr="007E7323">
        <w:rPr>
          <w:rFonts w:eastAsia="Bookman Old Style"/>
          <w:i/>
          <w:iCs/>
          <w:color w:val="000000"/>
          <w:sz w:val="28"/>
        </w:rPr>
        <w:t xml:space="preserve"> </w:t>
      </w:r>
      <w:r w:rsidRPr="007E7323">
        <w:rPr>
          <w:rFonts w:eastAsia="Bookman Old Style"/>
          <w:i/>
          <w:iCs/>
          <w:color w:val="000000"/>
          <w:sz w:val="28"/>
          <w:lang w:val="en-US"/>
        </w:rPr>
        <w:t>perspicillum</w:t>
      </w:r>
      <w:r w:rsidRPr="007E7323">
        <w:rPr>
          <w:rFonts w:eastAsia="Bookman Old Style"/>
          <w:i/>
          <w:iCs/>
          <w:color w:val="000000"/>
          <w:sz w:val="28"/>
        </w:rPr>
        <w:t>.</w:t>
      </w:r>
    </w:p>
    <w:p w:rsidR="007E7323" w:rsidRPr="007E7323" w:rsidRDefault="007E7323" w:rsidP="007E7323">
      <w:pPr>
        <w:ind w:right="20" w:firstLine="340"/>
        <w:jc w:val="both"/>
        <w:rPr>
          <w:rFonts w:eastAsia="Bookman Old Style"/>
          <w:color w:val="000000"/>
          <w:sz w:val="28"/>
          <w:szCs w:val="28"/>
        </w:rPr>
      </w:pPr>
      <w:r w:rsidRPr="007E7323">
        <w:rPr>
          <w:rFonts w:eastAsia="Bookman Old Style"/>
          <w:color w:val="000000"/>
          <w:sz w:val="28"/>
          <w:szCs w:val="28"/>
        </w:rPr>
        <w:t>Телескоп увеличивает угол зрения, под которым вид</w:t>
      </w:r>
      <w:r w:rsidRPr="007E7323">
        <w:rPr>
          <w:rFonts w:eastAsia="Bookman Old Style"/>
          <w:color w:val="000000"/>
          <w:sz w:val="28"/>
          <w:szCs w:val="28"/>
        </w:rPr>
        <w:softHyphen/>
        <w:t>ны небесные тела (разрешающая способность), и собирает во много раз больше света, чем глаз наблюдателя. Поэтому в телескоп можно рассмотреть невидимые невооруженным глазом поверхности ближайших к Земле небесных тел и увидеть множество слабых звезд. Все зависит от диаметра его объектива.</w:t>
      </w:r>
    </w:p>
    <w:p w:rsidR="007E7323" w:rsidRPr="007E7323" w:rsidRDefault="007E7323" w:rsidP="007E7323">
      <w:pPr>
        <w:ind w:right="20" w:firstLine="340"/>
        <w:jc w:val="both"/>
        <w:rPr>
          <w:rFonts w:eastAsia="Bookman Old Style"/>
          <w:color w:val="000000"/>
          <w:sz w:val="28"/>
          <w:szCs w:val="28"/>
        </w:rPr>
      </w:pPr>
      <w:r w:rsidRPr="007E7323">
        <w:rPr>
          <w:rFonts w:eastAsia="Bookman Old Style"/>
          <w:color w:val="000000"/>
          <w:sz w:val="28"/>
          <w:szCs w:val="28"/>
        </w:rPr>
        <w:t>Современный телескоп представляет собой трубу, уста</w:t>
      </w:r>
      <w:r w:rsidRPr="007E7323">
        <w:rPr>
          <w:rFonts w:eastAsia="Bookman Old Style"/>
          <w:color w:val="000000"/>
          <w:sz w:val="28"/>
          <w:szCs w:val="28"/>
        </w:rPr>
        <w:softHyphen/>
        <w:t>новленную на монтировке, снабженной осями для наведения на объект наблюдения и слежения за ним. Визуальный теле</w:t>
      </w:r>
      <w:r w:rsidRPr="007E7323">
        <w:rPr>
          <w:rFonts w:eastAsia="Bookman Old Style"/>
          <w:color w:val="000000"/>
          <w:sz w:val="28"/>
          <w:szCs w:val="28"/>
        </w:rPr>
        <w:softHyphen/>
        <w:t xml:space="preserve">скоп имеет объектив и окуляр. Задняя фокальная плоскость объектива совмещена с передней фокальной </w:t>
      </w:r>
      <w:r w:rsidRPr="007E7323">
        <w:rPr>
          <w:rFonts w:eastAsia="Bookman Old Style"/>
          <w:color w:val="000000"/>
          <w:sz w:val="28"/>
          <w:szCs w:val="28"/>
        </w:rPr>
        <w:lastRenderedPageBreak/>
        <w:t>плоскостью окуляра. В фокальную плоскость объектива вместо окуля</w:t>
      </w:r>
      <w:r w:rsidRPr="007E7323">
        <w:rPr>
          <w:rFonts w:eastAsia="Bookman Old Style"/>
          <w:color w:val="000000"/>
          <w:sz w:val="28"/>
          <w:szCs w:val="28"/>
        </w:rPr>
        <w:softHyphen/>
        <w:t>ра может помещаться фотопленка или матричный прием</w:t>
      </w:r>
      <w:r w:rsidRPr="007E7323">
        <w:rPr>
          <w:rFonts w:eastAsia="Bookman Old Style"/>
          <w:color w:val="000000"/>
          <w:sz w:val="28"/>
          <w:szCs w:val="28"/>
        </w:rPr>
        <w:softHyphen/>
        <w:t>ник излучения. В таком случае объектив телескопа, с точки ярения оптики, является фотообъективом. Телескоп фокуси</w:t>
      </w:r>
      <w:r w:rsidRPr="007E7323">
        <w:rPr>
          <w:rFonts w:eastAsia="Bookman Old Style"/>
          <w:color w:val="000000"/>
          <w:sz w:val="28"/>
          <w:szCs w:val="28"/>
        </w:rPr>
        <w:softHyphen/>
        <w:t>руется при помощи фокусировочного устройства. Главным параметром мощности телескопа является линза, которая создает увеличение видимого изображения.</w:t>
      </w:r>
    </w:p>
    <w:p w:rsidR="007E7323" w:rsidRPr="007E7323" w:rsidRDefault="007E7323" w:rsidP="007E7323">
      <w:pPr>
        <w:ind w:left="20" w:right="20" w:firstLine="320"/>
        <w:jc w:val="both"/>
        <w:rPr>
          <w:rFonts w:eastAsia="Bookman Old Style"/>
          <w:b/>
          <w:bCs/>
          <w:i/>
          <w:iCs/>
          <w:color w:val="000000"/>
          <w:spacing w:val="10"/>
          <w:sz w:val="28"/>
        </w:rPr>
      </w:pPr>
      <w:r w:rsidRPr="007E7323">
        <w:rPr>
          <w:rFonts w:eastAsia="Bookman Old Style"/>
          <w:color w:val="000000"/>
          <w:sz w:val="28"/>
          <w:szCs w:val="28"/>
        </w:rPr>
        <w:t>Оптические телескопы.</w:t>
      </w:r>
      <w:r w:rsidRPr="007E7323">
        <w:rPr>
          <w:rFonts w:eastAsia="Bookman Old Style"/>
          <w:b/>
          <w:bCs/>
          <w:i/>
          <w:iCs/>
          <w:color w:val="000000"/>
          <w:spacing w:val="10"/>
          <w:sz w:val="28"/>
        </w:rPr>
        <w:t xml:space="preserve"> </w:t>
      </w:r>
    </w:p>
    <w:p w:rsidR="007E7323" w:rsidRPr="007E7323" w:rsidRDefault="007E7323" w:rsidP="007E7323">
      <w:pPr>
        <w:ind w:left="20" w:right="20" w:firstLine="320"/>
        <w:jc w:val="both"/>
        <w:rPr>
          <w:rFonts w:eastAsia="Bookman Old Style"/>
          <w:color w:val="000000"/>
          <w:sz w:val="28"/>
          <w:szCs w:val="28"/>
        </w:rPr>
      </w:pPr>
      <w:r w:rsidRPr="007E7323">
        <w:rPr>
          <w:rFonts w:eastAsia="Bookman Old Style"/>
          <w:b/>
          <w:bCs/>
          <w:i/>
          <w:iCs/>
          <w:color w:val="000000"/>
          <w:spacing w:val="10"/>
          <w:sz w:val="28"/>
        </w:rPr>
        <w:t>Рефрактор, или линзовый телескоп,</w:t>
      </w:r>
      <w:r w:rsidRPr="007E7323">
        <w:rPr>
          <w:rFonts w:eastAsia="Bookman Old Style"/>
          <w:color w:val="000000"/>
          <w:sz w:val="28"/>
          <w:szCs w:val="28"/>
        </w:rPr>
        <w:t xml:space="preserve"> (от лат.</w:t>
      </w:r>
      <w:r w:rsidRPr="007E7323">
        <w:rPr>
          <w:rFonts w:eastAsia="Bookman Old Style"/>
          <w:b/>
          <w:bCs/>
          <w:i/>
          <w:iCs/>
          <w:color w:val="000000"/>
          <w:spacing w:val="10"/>
          <w:sz w:val="28"/>
        </w:rPr>
        <w:t xml:space="preserve"> </w:t>
      </w:r>
      <w:r w:rsidRPr="007E7323">
        <w:rPr>
          <w:rFonts w:eastAsia="Bookman Old Style"/>
          <w:b/>
          <w:bCs/>
          <w:i/>
          <w:iCs/>
          <w:color w:val="000000"/>
          <w:spacing w:val="10"/>
          <w:sz w:val="28"/>
          <w:lang w:val="en-US"/>
        </w:rPr>
        <w:t>refracto</w:t>
      </w:r>
      <w:r w:rsidRPr="007E7323">
        <w:rPr>
          <w:rFonts w:eastAsia="Bookman Old Style"/>
          <w:color w:val="000000"/>
          <w:sz w:val="28"/>
          <w:szCs w:val="28"/>
        </w:rPr>
        <w:t xml:space="preserve"> — преломляю) — оптический телескоп, в котором для собирания света используется систе</w:t>
      </w:r>
      <w:r w:rsidRPr="007E7323">
        <w:rPr>
          <w:rFonts w:eastAsia="Bookman Old Style"/>
          <w:color w:val="000000"/>
          <w:sz w:val="28"/>
          <w:szCs w:val="28"/>
        </w:rPr>
        <w:softHyphen/>
        <w:t>ма линз, называемая объективом. Работа таких телескопов обусловлена явлением рефракции (преломления) света в лин</w:t>
      </w:r>
      <w:r w:rsidRPr="007E7323">
        <w:rPr>
          <w:rFonts w:eastAsia="Bookman Old Style"/>
          <w:color w:val="000000"/>
          <w:sz w:val="28"/>
          <w:szCs w:val="28"/>
        </w:rPr>
        <w:softHyphen/>
        <w:t>зе. Первым рефрактором считается телескоп, построенный Г.Галилеем.</w:t>
      </w:r>
    </w:p>
    <w:p w:rsidR="007E7323" w:rsidRPr="007E7323" w:rsidRDefault="007E7323" w:rsidP="007E7323">
      <w:pPr>
        <w:ind w:left="20" w:right="-2" w:firstLine="320"/>
        <w:jc w:val="both"/>
        <w:rPr>
          <w:rFonts w:eastAsia="Bookman Old Style"/>
          <w:color w:val="000000"/>
          <w:sz w:val="28"/>
          <w:szCs w:val="28"/>
        </w:rPr>
      </w:pPr>
      <w:r w:rsidRPr="007E7323">
        <w:rPr>
          <w:rFonts w:eastAsia="Bookman Old Style"/>
          <w:color w:val="000000"/>
          <w:sz w:val="28"/>
          <w:szCs w:val="28"/>
        </w:rPr>
        <w:t>Самый большой в мире рефрактор из</w:t>
      </w:r>
      <w:r w:rsidRPr="007E7323">
        <w:rPr>
          <w:rFonts w:eastAsia="Bookman Old Style"/>
          <w:color w:val="000000"/>
          <w:sz w:val="28"/>
          <w:szCs w:val="28"/>
        </w:rPr>
        <w:softHyphen/>
        <w:t>готовлен Э.Кларком (оптиком из США), он имеет диаметр объектива 102 см и установ</w:t>
      </w:r>
      <w:r w:rsidRPr="007E7323">
        <w:rPr>
          <w:rFonts w:eastAsia="Bookman Old Style"/>
          <w:color w:val="000000"/>
          <w:sz w:val="28"/>
          <w:szCs w:val="28"/>
        </w:rPr>
        <w:softHyphen/>
        <w:t>лен в 1897 г. в Йеркской обсерватории (близ Чикаго) (рис. 1.23). В 1885 г. этот же кон</w:t>
      </w:r>
      <w:r w:rsidRPr="007E7323">
        <w:rPr>
          <w:rFonts w:eastAsia="Bookman Old Style"/>
          <w:color w:val="000000"/>
          <w:sz w:val="28"/>
          <w:szCs w:val="28"/>
        </w:rPr>
        <w:softHyphen/>
        <w:t>структор изготовил телескоп с объективом диаметром 76 см для Пулковской обсервато</w:t>
      </w:r>
      <w:r w:rsidRPr="007E7323">
        <w:rPr>
          <w:rFonts w:eastAsia="Bookman Old Style"/>
          <w:color w:val="000000"/>
          <w:sz w:val="28"/>
          <w:szCs w:val="28"/>
        </w:rPr>
        <w:softHyphen/>
        <w:t>рии (разрушен в годы Великой Отечествен</w:t>
      </w:r>
      <w:r w:rsidRPr="007E7323">
        <w:rPr>
          <w:rFonts w:eastAsia="Bookman Old Style"/>
          <w:color w:val="000000"/>
          <w:sz w:val="28"/>
          <w:szCs w:val="28"/>
        </w:rPr>
        <w:softHyphen/>
        <w:t>ной войны).</w:t>
      </w:r>
    </w:p>
    <w:p w:rsidR="007E7323" w:rsidRPr="007E7323" w:rsidRDefault="007E7323" w:rsidP="007E7323">
      <w:pPr>
        <w:ind w:left="20" w:right="-2" w:firstLine="320"/>
        <w:jc w:val="both"/>
        <w:rPr>
          <w:rFonts w:eastAsia="Bookman Old Style"/>
          <w:color w:val="000000"/>
          <w:sz w:val="28"/>
          <w:szCs w:val="28"/>
        </w:rPr>
      </w:pPr>
      <w:r w:rsidRPr="007E7323">
        <w:rPr>
          <w:rFonts w:eastAsia="Bookman Old Style"/>
          <w:b/>
          <w:bCs/>
          <w:i/>
          <w:iCs/>
          <w:color w:val="000000"/>
          <w:spacing w:val="10"/>
          <w:sz w:val="28"/>
        </w:rPr>
        <w:t>Рефлектор</w:t>
      </w:r>
      <w:r w:rsidRPr="007E7323">
        <w:rPr>
          <w:rFonts w:eastAsia="Bookman Old Style"/>
          <w:color w:val="000000"/>
          <w:sz w:val="28"/>
          <w:szCs w:val="28"/>
        </w:rPr>
        <w:t xml:space="preserve"> (от лат.</w:t>
      </w:r>
      <w:r w:rsidRPr="007E7323">
        <w:rPr>
          <w:rFonts w:eastAsia="Bookman Old Style"/>
          <w:b/>
          <w:bCs/>
          <w:i/>
          <w:iCs/>
          <w:color w:val="000000"/>
          <w:spacing w:val="10"/>
          <w:sz w:val="28"/>
        </w:rPr>
        <w:t xml:space="preserve"> </w:t>
      </w:r>
      <w:r w:rsidRPr="007E7323">
        <w:rPr>
          <w:rFonts w:eastAsia="Bookman Old Style"/>
          <w:b/>
          <w:bCs/>
          <w:i/>
          <w:iCs/>
          <w:color w:val="000000"/>
          <w:spacing w:val="10"/>
          <w:sz w:val="28"/>
          <w:lang w:val="en-US"/>
        </w:rPr>
        <w:t>reflecto</w:t>
      </w:r>
      <w:r w:rsidRPr="007E7323">
        <w:rPr>
          <w:rFonts w:eastAsia="Bookman Old Style"/>
          <w:color w:val="000000"/>
          <w:sz w:val="28"/>
          <w:szCs w:val="28"/>
        </w:rPr>
        <w:t xml:space="preserve"> — отра</w:t>
      </w:r>
      <w:r w:rsidRPr="007E7323">
        <w:rPr>
          <w:rFonts w:eastAsia="Bookman Old Style"/>
          <w:color w:val="000000"/>
          <w:sz w:val="28"/>
          <w:szCs w:val="28"/>
        </w:rPr>
        <w:softHyphen/>
        <w:t>жаю) — оптический телескоп, использующий зеркало в качестве светособирающего элемен</w:t>
      </w:r>
      <w:r w:rsidRPr="007E7323">
        <w:rPr>
          <w:rFonts w:eastAsia="Bookman Old Style"/>
          <w:color w:val="000000"/>
          <w:sz w:val="28"/>
          <w:szCs w:val="28"/>
        </w:rPr>
        <w:softHyphen/>
        <w:t>та. В 1667 г. первый зеркальный телескоп по</w:t>
      </w:r>
      <w:r w:rsidRPr="007E7323">
        <w:rPr>
          <w:rFonts w:eastAsia="Bookman Old Style"/>
          <w:color w:val="000000"/>
          <w:sz w:val="28"/>
          <w:szCs w:val="28"/>
        </w:rPr>
        <w:softHyphen/>
        <w:t>строил И.Ньютон, диаметр его зеркала состав</w:t>
      </w:r>
      <w:r w:rsidRPr="007E7323">
        <w:rPr>
          <w:rFonts w:eastAsia="Bookman Old Style"/>
          <w:color w:val="000000"/>
          <w:sz w:val="28"/>
          <w:szCs w:val="28"/>
        </w:rPr>
        <w:softHyphen/>
        <w:t>лял 2,5 см при увеличении в 41 раз. В те времена зеркала изготовлялись из сплавов металлов, которые быстро тускнели. В настоящее время крупнейшими в мире телескопами- рефлекторами для оптических наблюдений в инфракрас</w:t>
      </w:r>
      <w:r w:rsidRPr="007E7323">
        <w:rPr>
          <w:rFonts w:eastAsia="Bookman Old Style"/>
          <w:color w:val="000000"/>
          <w:sz w:val="28"/>
          <w:szCs w:val="28"/>
        </w:rPr>
        <w:softHyphen/>
        <w:t>ном спектре являются два телескопа, постро</w:t>
      </w:r>
      <w:r w:rsidRPr="007E7323">
        <w:rPr>
          <w:rFonts w:eastAsia="Bookman Old Style"/>
          <w:color w:val="000000"/>
          <w:sz w:val="28"/>
          <w:szCs w:val="28"/>
        </w:rPr>
        <w:softHyphen/>
        <w:t xml:space="preserve">енные при финансовой поддержке У. Кека, в честь которого они получили свое название </w:t>
      </w:r>
      <w:r w:rsidRPr="007E7323">
        <w:rPr>
          <w:rFonts w:eastAsia="Bookman Old Style"/>
          <w:color w:val="000000"/>
          <w:sz w:val="28"/>
          <w:szCs w:val="28"/>
          <w:lang w:val="en-US"/>
        </w:rPr>
        <w:t>Keck</w:t>
      </w:r>
      <w:r w:rsidRPr="007E7323">
        <w:rPr>
          <w:rFonts w:eastAsia="Bookman Old Style"/>
          <w:color w:val="000000"/>
          <w:sz w:val="28"/>
          <w:szCs w:val="28"/>
        </w:rPr>
        <w:t>-</w:t>
      </w:r>
      <w:r w:rsidRPr="007E7323">
        <w:rPr>
          <w:rFonts w:eastAsia="Bookman Old Style"/>
          <w:color w:val="000000"/>
          <w:sz w:val="28"/>
          <w:szCs w:val="28"/>
          <w:lang w:val="en-US"/>
        </w:rPr>
        <w:t>I</w:t>
      </w:r>
      <w:r w:rsidRPr="007E7323">
        <w:rPr>
          <w:rFonts w:eastAsia="Bookman Old Style"/>
          <w:color w:val="000000"/>
          <w:sz w:val="28"/>
          <w:szCs w:val="28"/>
        </w:rPr>
        <w:t xml:space="preserve"> и </w:t>
      </w:r>
      <w:r w:rsidRPr="007E7323">
        <w:rPr>
          <w:rFonts w:eastAsia="Bookman Old Style"/>
          <w:color w:val="000000"/>
          <w:sz w:val="28"/>
          <w:szCs w:val="28"/>
          <w:lang w:val="en-US"/>
        </w:rPr>
        <w:t>Keck</w:t>
      </w:r>
      <w:r w:rsidRPr="007E7323">
        <w:rPr>
          <w:rFonts w:eastAsia="Bookman Old Style"/>
          <w:color w:val="000000"/>
          <w:sz w:val="28"/>
          <w:szCs w:val="28"/>
        </w:rPr>
        <w:t>-</w:t>
      </w:r>
      <w:r w:rsidRPr="007E7323">
        <w:rPr>
          <w:rFonts w:eastAsia="Bookman Old Style"/>
          <w:color w:val="000000"/>
          <w:sz w:val="28"/>
          <w:szCs w:val="28"/>
          <w:lang w:val="en-US"/>
        </w:rPr>
        <w:t>II</w:t>
      </w:r>
      <w:r w:rsidRPr="007E7323">
        <w:rPr>
          <w:rFonts w:eastAsia="Bookman Old Style"/>
          <w:color w:val="000000"/>
          <w:sz w:val="28"/>
          <w:szCs w:val="28"/>
        </w:rPr>
        <w:t>. Эти телеско</w:t>
      </w:r>
      <w:r w:rsidRPr="007E7323">
        <w:rPr>
          <w:rFonts w:eastAsia="Bookman Old Style"/>
          <w:color w:val="000000"/>
          <w:sz w:val="28"/>
          <w:szCs w:val="28"/>
        </w:rPr>
        <w:softHyphen/>
        <w:t>пы расположены в обсерватории на Гавайях и введены в эксплуатацию в 1993 и 1996 гг. соответственно. Телескопы с эффективным диаметром зеркала 9,8 м построены на одной платформе и могут использоваться совмест</w:t>
      </w:r>
      <w:r w:rsidRPr="007E7323">
        <w:rPr>
          <w:rFonts w:eastAsia="Bookman Old Style"/>
          <w:color w:val="000000"/>
          <w:sz w:val="28"/>
          <w:szCs w:val="28"/>
        </w:rPr>
        <w:softHyphen/>
        <w:t>но в качестве интерферометра, давая разреше</w:t>
      </w:r>
      <w:r w:rsidRPr="007E7323">
        <w:rPr>
          <w:rFonts w:eastAsia="Bookman Old Style"/>
          <w:color w:val="000000"/>
          <w:sz w:val="28"/>
          <w:szCs w:val="28"/>
        </w:rPr>
        <w:softHyphen/>
        <w:t>ние, соответствующее диаметру зеркала 85 м.</w:t>
      </w:r>
    </w:p>
    <w:p w:rsidR="007E7323" w:rsidRPr="007E7323" w:rsidRDefault="007E7323" w:rsidP="007E7323">
      <w:pPr>
        <w:tabs>
          <w:tab w:val="left" w:leader="underscore" w:pos="1184"/>
          <w:tab w:val="left" w:pos="1952"/>
        </w:tabs>
        <w:ind w:left="80" w:right="20"/>
        <w:jc w:val="both"/>
        <w:rPr>
          <w:rFonts w:eastAsia="Bookman Old Style"/>
          <w:color w:val="000000"/>
          <w:sz w:val="28"/>
          <w:szCs w:val="28"/>
        </w:rPr>
      </w:pPr>
      <w:r w:rsidRPr="007E7323">
        <w:rPr>
          <w:rFonts w:eastAsia="Bookman Old Style"/>
          <w:color w:val="000000"/>
          <w:sz w:val="28"/>
          <w:szCs w:val="28"/>
        </w:rPr>
        <w:t>Крупнейший в Евразии телескоп — Боль</w:t>
      </w:r>
      <w:r w:rsidRPr="007E7323">
        <w:rPr>
          <w:rFonts w:eastAsia="Bookman Old Style"/>
          <w:color w:val="000000"/>
          <w:sz w:val="28"/>
          <w:szCs w:val="28"/>
        </w:rPr>
        <w:softHyphen/>
        <w:t>шой телескоп азимутальный Специальной астрофизической обсерватории Российской академии наук (БТА САО РАН) (рис. 1.26 и 1.27) — находится на терри</w:t>
      </w:r>
      <w:r w:rsidRPr="007E7323">
        <w:rPr>
          <w:rFonts w:eastAsia="Bookman Old Style"/>
          <w:color w:val="000000"/>
          <w:sz w:val="28"/>
          <w:szCs w:val="28"/>
        </w:rPr>
        <w:softHyphen/>
        <w:t>тории России в горах Северного Кавказа (гора Пастухова — высотой 2 070 м), диаметр его главного зеркала —6 м. Он работает с 1976 г. и длительное время был крупнейшим телескопом в мире. Его монолитное зеркало имеет массу 42 т, масса самого телескопа — 600 т.</w:t>
      </w:r>
    </w:p>
    <w:p w:rsidR="007E7323" w:rsidRPr="007E7323" w:rsidRDefault="007E7323" w:rsidP="007E7323">
      <w:pPr>
        <w:ind w:left="80" w:right="20" w:firstLine="340"/>
        <w:jc w:val="both"/>
        <w:rPr>
          <w:rFonts w:eastAsia="Bookman Old Style"/>
          <w:color w:val="000000"/>
          <w:sz w:val="28"/>
          <w:szCs w:val="28"/>
        </w:rPr>
      </w:pPr>
      <w:r w:rsidRPr="007E7323">
        <w:rPr>
          <w:rFonts w:eastAsia="Bookman Old Style"/>
          <w:i/>
          <w:iCs/>
          <w:color w:val="000000"/>
          <w:sz w:val="28"/>
        </w:rPr>
        <w:t>Зеркально-линзовый телескоп</w:t>
      </w:r>
      <w:r w:rsidRPr="007E7323">
        <w:rPr>
          <w:rFonts w:eastAsia="Bookman Old Style"/>
          <w:color w:val="000000"/>
          <w:sz w:val="28"/>
        </w:rPr>
        <w:t xml:space="preserve"> </w:t>
      </w:r>
      <w:r w:rsidRPr="007E7323">
        <w:rPr>
          <w:rFonts w:eastAsia="Bookman Old Style"/>
          <w:color w:val="000000"/>
          <w:sz w:val="28"/>
          <w:szCs w:val="28"/>
        </w:rPr>
        <w:t>с объективом диа</w:t>
      </w:r>
      <w:r w:rsidRPr="007E7323">
        <w:rPr>
          <w:rFonts w:eastAsia="Bookman Old Style"/>
          <w:color w:val="000000"/>
          <w:sz w:val="28"/>
          <w:szCs w:val="28"/>
        </w:rPr>
        <w:softHyphen/>
        <w:t>метром 44 см в 1930 г. построил эстонско-шведский оптик и астроном Б.Шмидт. Основой конструкции стала так называемая камера Шмидта, в которой в центре кривизны сферического зеркала установлена диафрагма, что позво</w:t>
      </w:r>
      <w:r w:rsidRPr="007E7323">
        <w:rPr>
          <w:rFonts w:eastAsia="Bookman Old Style"/>
          <w:color w:val="000000"/>
          <w:sz w:val="28"/>
          <w:szCs w:val="28"/>
        </w:rPr>
        <w:softHyphen/>
        <w:t>лило устранить кому (вид аберрации (искажения) световых лучей). Этот телескоп обладает высокой светосилой и боль</w:t>
      </w:r>
      <w:r w:rsidRPr="007E7323">
        <w:rPr>
          <w:rFonts w:eastAsia="Bookman Old Style"/>
          <w:color w:val="000000"/>
          <w:sz w:val="28"/>
          <w:szCs w:val="28"/>
        </w:rPr>
        <w:softHyphen/>
        <w:t>шим полем зрения.</w:t>
      </w:r>
    </w:p>
    <w:p w:rsidR="007E7323" w:rsidRPr="007E7323" w:rsidRDefault="007E7323" w:rsidP="007E7323">
      <w:pPr>
        <w:ind w:left="20" w:firstLine="340"/>
        <w:jc w:val="both"/>
        <w:rPr>
          <w:rFonts w:eastAsia="Bookman Old Style"/>
          <w:color w:val="000000"/>
          <w:sz w:val="28"/>
          <w:szCs w:val="28"/>
        </w:rPr>
      </w:pPr>
      <w:r w:rsidRPr="007E7323">
        <w:rPr>
          <w:rFonts w:eastAsia="Bookman Old Style"/>
          <w:color w:val="000000"/>
          <w:sz w:val="28"/>
          <w:szCs w:val="28"/>
        </w:rPr>
        <w:lastRenderedPageBreak/>
        <w:t>В 1941 г. советский конструктор Д.Д.Максутов предло</w:t>
      </w:r>
      <w:r w:rsidRPr="007E7323">
        <w:rPr>
          <w:rFonts w:eastAsia="Bookman Old Style"/>
          <w:color w:val="000000"/>
          <w:sz w:val="28"/>
          <w:szCs w:val="28"/>
        </w:rPr>
        <w:softHyphen/>
        <w:t>жил конструкцию менискового телескопа, в котором абер</w:t>
      </w:r>
      <w:r w:rsidRPr="007E7323">
        <w:rPr>
          <w:rFonts w:eastAsia="Bookman Old Style"/>
          <w:color w:val="000000"/>
          <w:sz w:val="28"/>
          <w:szCs w:val="28"/>
        </w:rPr>
        <w:softHyphen/>
        <w:t>рации световых лучей компенсированы мениском (выпукло</w:t>
      </w:r>
    </w:p>
    <w:p w:rsidR="007E7323" w:rsidRPr="007E7323" w:rsidRDefault="007E7323" w:rsidP="007E7323">
      <w:pPr>
        <w:framePr w:wrap="notBeside" w:vAnchor="text" w:hAnchor="page" w:x="4008" w:y="675"/>
        <w:jc w:val="center"/>
        <w:rPr>
          <w:rFonts w:eastAsia="Arial Unicode MS"/>
          <w:color w:val="000000"/>
          <w:sz w:val="28"/>
          <w:szCs w:val="28"/>
        </w:rPr>
      </w:pPr>
      <w:r>
        <w:rPr>
          <w:rFonts w:eastAsia="Arial Unicode MS"/>
          <w:noProof/>
          <w:color w:val="000000"/>
          <w:sz w:val="28"/>
          <w:szCs w:val="28"/>
        </w:rPr>
        <w:drawing>
          <wp:inline distT="0" distB="0" distL="0" distR="0">
            <wp:extent cx="3087370" cy="949960"/>
            <wp:effectExtent l="19050" t="0" r="0" b="0"/>
            <wp:docPr id="14" name="Рисунок 94" descr="C:\Users\Женя\Desktop\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Женя\Desktop\media\image20.jpeg"/>
                    <pic:cNvPicPr>
                      <a:picLocks noChangeAspect="1" noChangeArrowheads="1"/>
                    </pic:cNvPicPr>
                  </pic:nvPicPr>
                  <pic:blipFill>
                    <a:blip r:embed="rId39"/>
                    <a:srcRect/>
                    <a:stretch>
                      <a:fillRect/>
                    </a:stretch>
                  </pic:blipFill>
                  <pic:spPr bwMode="auto">
                    <a:xfrm>
                      <a:off x="0" y="0"/>
                      <a:ext cx="3087370" cy="949960"/>
                    </a:xfrm>
                    <a:prstGeom prst="rect">
                      <a:avLst/>
                    </a:prstGeom>
                    <a:noFill/>
                    <a:ln w="9525">
                      <a:noFill/>
                      <a:miter lim="800000"/>
                      <a:headEnd/>
                      <a:tailEnd/>
                    </a:ln>
                  </pic:spPr>
                </pic:pic>
              </a:graphicData>
            </a:graphic>
          </wp:inline>
        </w:drawing>
      </w:r>
    </w:p>
    <w:p w:rsidR="007E7323" w:rsidRPr="007E7323" w:rsidRDefault="007E7323" w:rsidP="007E7323">
      <w:pPr>
        <w:ind w:right="20"/>
        <w:jc w:val="both"/>
        <w:rPr>
          <w:rFonts w:eastAsia="Bookman Old Style"/>
          <w:color w:val="000000"/>
          <w:sz w:val="28"/>
          <w:szCs w:val="28"/>
        </w:rPr>
      </w:pPr>
      <w:r w:rsidRPr="007E7323">
        <w:rPr>
          <w:rFonts w:eastAsia="Bookman Old Style"/>
          <w:color w:val="000000"/>
          <w:sz w:val="28"/>
          <w:szCs w:val="28"/>
        </w:rPr>
        <w:t>вогнутой линзой). Телескопы Максутова получи</w:t>
      </w:r>
      <w:r w:rsidRPr="007E7323">
        <w:rPr>
          <w:rFonts w:eastAsia="Bookman Old Style"/>
          <w:color w:val="000000"/>
          <w:sz w:val="28"/>
          <w:szCs w:val="28"/>
        </w:rPr>
        <w:softHyphen/>
        <w:t>ли большую популярность у астрономов-любителей.</w:t>
      </w:r>
    </w:p>
    <w:p w:rsidR="007E7323" w:rsidRPr="007E7323" w:rsidRDefault="007E7323" w:rsidP="007E7323">
      <w:pPr>
        <w:ind w:left="20" w:firstLine="340"/>
        <w:jc w:val="both"/>
        <w:rPr>
          <w:rFonts w:eastAsia="Bookman Old Style"/>
          <w:color w:val="000000"/>
          <w:sz w:val="28"/>
          <w:szCs w:val="28"/>
        </w:rPr>
      </w:pPr>
      <w:r w:rsidRPr="007E7323">
        <w:rPr>
          <w:rFonts w:eastAsia="Bookman Old Style"/>
          <w:b/>
          <w:bCs/>
          <w:color w:val="000000"/>
          <w:sz w:val="28"/>
        </w:rPr>
        <w:t>Применение телескопов.</w:t>
      </w:r>
      <w:r w:rsidRPr="007E7323">
        <w:rPr>
          <w:rFonts w:eastAsia="Bookman Old Style"/>
          <w:color w:val="000000"/>
          <w:sz w:val="28"/>
          <w:szCs w:val="28"/>
        </w:rPr>
        <w:t xml:space="preserve"> Телескопы дают возможность:</w:t>
      </w:r>
    </w:p>
    <w:p w:rsidR="007E7323" w:rsidRPr="007E7323" w:rsidRDefault="007E7323" w:rsidP="00BA68AF">
      <w:pPr>
        <w:numPr>
          <w:ilvl w:val="0"/>
          <w:numId w:val="22"/>
        </w:numPr>
        <w:tabs>
          <w:tab w:val="left" w:pos="342"/>
        </w:tabs>
        <w:ind w:left="360" w:hanging="340"/>
        <w:jc w:val="both"/>
        <w:rPr>
          <w:rFonts w:eastAsia="Bookman Old Style"/>
          <w:color w:val="000000"/>
          <w:sz w:val="28"/>
          <w:szCs w:val="28"/>
        </w:rPr>
      </w:pPr>
      <w:r w:rsidRPr="007E7323">
        <w:rPr>
          <w:rFonts w:eastAsia="Bookman Old Style"/>
          <w:color w:val="000000"/>
          <w:sz w:val="28"/>
          <w:szCs w:val="28"/>
        </w:rPr>
        <w:t>проводить непосредственные наблюдения;</w:t>
      </w:r>
    </w:p>
    <w:p w:rsidR="007E7323" w:rsidRPr="007E7323" w:rsidRDefault="007E7323" w:rsidP="00BA68AF">
      <w:pPr>
        <w:numPr>
          <w:ilvl w:val="0"/>
          <w:numId w:val="22"/>
        </w:numPr>
        <w:tabs>
          <w:tab w:val="left" w:pos="351"/>
        </w:tabs>
        <w:ind w:left="360" w:hanging="340"/>
        <w:jc w:val="both"/>
        <w:rPr>
          <w:rFonts w:eastAsia="Bookman Old Style"/>
          <w:color w:val="000000"/>
          <w:sz w:val="28"/>
          <w:szCs w:val="28"/>
        </w:rPr>
      </w:pPr>
      <w:r w:rsidRPr="007E7323">
        <w:rPr>
          <w:rFonts w:eastAsia="Bookman Old Style"/>
          <w:color w:val="000000"/>
          <w:sz w:val="28"/>
          <w:szCs w:val="28"/>
        </w:rPr>
        <w:t>фотографировать (астрограф);</w:t>
      </w:r>
    </w:p>
    <w:p w:rsidR="007E7323" w:rsidRPr="007E7323" w:rsidRDefault="007E7323" w:rsidP="00BA68AF">
      <w:pPr>
        <w:numPr>
          <w:ilvl w:val="0"/>
          <w:numId w:val="22"/>
        </w:numPr>
        <w:tabs>
          <w:tab w:val="left" w:pos="351"/>
        </w:tabs>
        <w:ind w:left="360" w:hanging="340"/>
        <w:jc w:val="both"/>
        <w:rPr>
          <w:rFonts w:eastAsia="Bookman Old Style"/>
          <w:color w:val="000000"/>
          <w:sz w:val="28"/>
          <w:szCs w:val="28"/>
        </w:rPr>
      </w:pPr>
      <w:r w:rsidRPr="007E7323">
        <w:rPr>
          <w:rFonts w:eastAsia="Bookman Old Style"/>
          <w:color w:val="000000"/>
          <w:sz w:val="28"/>
          <w:szCs w:val="28"/>
        </w:rPr>
        <w:t>получать сведения:</w:t>
      </w:r>
    </w:p>
    <w:p w:rsidR="007E7323" w:rsidRPr="007E7323" w:rsidRDefault="007E7323" w:rsidP="00BA68AF">
      <w:pPr>
        <w:numPr>
          <w:ilvl w:val="0"/>
          <w:numId w:val="23"/>
        </w:numPr>
        <w:tabs>
          <w:tab w:val="left" w:pos="327"/>
        </w:tabs>
        <w:ind w:left="360" w:hanging="340"/>
        <w:jc w:val="both"/>
        <w:rPr>
          <w:rFonts w:eastAsia="Bookman Old Style"/>
          <w:color w:val="000000"/>
          <w:sz w:val="28"/>
          <w:szCs w:val="28"/>
        </w:rPr>
      </w:pPr>
      <w:r w:rsidRPr="007E7323">
        <w:rPr>
          <w:rFonts w:eastAsia="Bookman Old Style"/>
          <w:color w:val="000000"/>
          <w:sz w:val="28"/>
          <w:szCs w:val="28"/>
        </w:rPr>
        <w:t>о колебании энергии излучения (фотоэлектрические);</w:t>
      </w:r>
    </w:p>
    <w:p w:rsidR="007E7323" w:rsidRPr="007E7323" w:rsidRDefault="007E7323" w:rsidP="00BA68AF">
      <w:pPr>
        <w:numPr>
          <w:ilvl w:val="0"/>
          <w:numId w:val="23"/>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температуре, химическом составе, магнитных полях, движении небесных тел (спектральные).</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Фотографические наблюдения имеют следующие пре</w:t>
      </w:r>
      <w:r w:rsidRPr="007E7323">
        <w:rPr>
          <w:rFonts w:eastAsia="Bookman Old Style"/>
          <w:color w:val="000000"/>
          <w:sz w:val="28"/>
          <w:szCs w:val="28"/>
        </w:rPr>
        <w:softHyphen/>
        <w:t>имущества по сравнению с визуальными:</w:t>
      </w:r>
    </w:p>
    <w:p w:rsidR="007E7323" w:rsidRPr="007E7323" w:rsidRDefault="007E7323" w:rsidP="00BA68AF">
      <w:pPr>
        <w:numPr>
          <w:ilvl w:val="0"/>
          <w:numId w:val="23"/>
        </w:numPr>
        <w:tabs>
          <w:tab w:val="left" w:pos="322"/>
        </w:tabs>
        <w:ind w:left="360" w:right="20" w:hanging="340"/>
        <w:jc w:val="both"/>
        <w:rPr>
          <w:rFonts w:eastAsia="Bookman Old Style"/>
          <w:color w:val="000000"/>
          <w:sz w:val="28"/>
          <w:szCs w:val="28"/>
        </w:rPr>
      </w:pPr>
      <w:r w:rsidRPr="007E7323">
        <w:rPr>
          <w:rFonts w:eastAsia="Bookman Old Style"/>
          <w:color w:val="000000"/>
          <w:sz w:val="28"/>
          <w:szCs w:val="28"/>
        </w:rPr>
        <w:t>документальность — фиксирование происходящего яв</w:t>
      </w:r>
      <w:r w:rsidRPr="007E7323">
        <w:rPr>
          <w:rFonts w:eastAsia="Bookman Old Style"/>
          <w:color w:val="000000"/>
          <w:sz w:val="28"/>
          <w:szCs w:val="28"/>
        </w:rPr>
        <w:softHyphen/>
        <w:t>ления и процессов и продолжительное сохранение полу</w:t>
      </w:r>
      <w:r w:rsidRPr="007E7323">
        <w:rPr>
          <w:rFonts w:eastAsia="Bookman Old Style"/>
          <w:color w:val="000000"/>
          <w:sz w:val="28"/>
          <w:szCs w:val="28"/>
        </w:rPr>
        <w:softHyphen/>
        <w:t>ченной информации;</w:t>
      </w:r>
    </w:p>
    <w:p w:rsidR="007E7323" w:rsidRPr="007E7323" w:rsidRDefault="007E7323" w:rsidP="00BA68AF">
      <w:pPr>
        <w:numPr>
          <w:ilvl w:val="0"/>
          <w:numId w:val="23"/>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моментальность — регистрация кратковременных со</w:t>
      </w:r>
      <w:r w:rsidRPr="007E7323">
        <w:rPr>
          <w:rFonts w:eastAsia="Bookman Old Style"/>
          <w:color w:val="000000"/>
          <w:sz w:val="28"/>
          <w:szCs w:val="28"/>
        </w:rPr>
        <w:softHyphen/>
        <w:t>бытий;</w:t>
      </w:r>
    </w:p>
    <w:p w:rsidR="007E7323" w:rsidRPr="007E7323" w:rsidRDefault="007E7323" w:rsidP="00BA68AF">
      <w:pPr>
        <w:numPr>
          <w:ilvl w:val="0"/>
          <w:numId w:val="23"/>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панорамность — способность запечатлеть одновременно несколько объектов;</w:t>
      </w:r>
    </w:p>
    <w:p w:rsidR="007E7323" w:rsidRPr="007E7323" w:rsidRDefault="007E7323" w:rsidP="00BA68AF">
      <w:pPr>
        <w:numPr>
          <w:ilvl w:val="0"/>
          <w:numId w:val="23"/>
        </w:numPr>
        <w:tabs>
          <w:tab w:val="left" w:pos="332"/>
        </w:tabs>
        <w:ind w:left="360" w:right="20" w:hanging="340"/>
        <w:jc w:val="both"/>
        <w:rPr>
          <w:rFonts w:eastAsia="Bookman Old Style"/>
          <w:color w:val="000000"/>
          <w:sz w:val="28"/>
          <w:szCs w:val="28"/>
        </w:rPr>
      </w:pPr>
      <w:r w:rsidRPr="007E7323">
        <w:rPr>
          <w:rFonts w:eastAsia="Bookman Old Style"/>
          <w:color w:val="000000"/>
          <w:sz w:val="28"/>
          <w:szCs w:val="28"/>
        </w:rPr>
        <w:t>интегральность — накопление света от слабых источ</w:t>
      </w:r>
      <w:r w:rsidRPr="007E7323">
        <w:rPr>
          <w:rFonts w:eastAsia="Bookman Old Style"/>
          <w:color w:val="000000"/>
          <w:sz w:val="28"/>
          <w:szCs w:val="28"/>
        </w:rPr>
        <w:softHyphen/>
        <w:t>ников;</w:t>
      </w:r>
    </w:p>
    <w:p w:rsidR="007E7323" w:rsidRPr="007E7323" w:rsidRDefault="007E7323" w:rsidP="00BA68AF">
      <w:pPr>
        <w:numPr>
          <w:ilvl w:val="0"/>
          <w:numId w:val="23"/>
        </w:numPr>
        <w:tabs>
          <w:tab w:val="left" w:pos="327"/>
        </w:tabs>
        <w:ind w:left="360" w:right="20" w:hanging="340"/>
        <w:jc w:val="both"/>
        <w:rPr>
          <w:rFonts w:eastAsia="Bookman Old Style"/>
          <w:color w:val="000000"/>
          <w:sz w:val="28"/>
          <w:szCs w:val="28"/>
        </w:rPr>
      </w:pPr>
      <w:r w:rsidRPr="007E7323">
        <w:rPr>
          <w:rFonts w:eastAsia="Bookman Old Style"/>
          <w:color w:val="000000"/>
          <w:sz w:val="28"/>
          <w:szCs w:val="28"/>
        </w:rPr>
        <w:t>детальность — возможность рассматривать детали объ</w:t>
      </w:r>
      <w:r w:rsidRPr="007E7323">
        <w:rPr>
          <w:rFonts w:eastAsia="Bookman Old Style"/>
          <w:color w:val="000000"/>
          <w:sz w:val="28"/>
          <w:szCs w:val="28"/>
        </w:rPr>
        <w:softHyphen/>
        <w:t>екта на изображении.</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В астрономии расстояние между небесными телами из</w:t>
      </w:r>
      <w:r w:rsidRPr="007E7323">
        <w:rPr>
          <w:rFonts w:eastAsia="Bookman Old Style"/>
          <w:color w:val="000000"/>
          <w:sz w:val="28"/>
          <w:szCs w:val="28"/>
        </w:rPr>
        <w:softHyphen/>
        <w:t>меряют в угловых величинах: градусах, минутах и секун</w:t>
      </w:r>
      <w:r w:rsidRPr="007E7323">
        <w:rPr>
          <w:rFonts w:eastAsia="Bookman Old Style"/>
          <w:color w:val="000000"/>
          <w:sz w:val="28"/>
          <w:szCs w:val="28"/>
        </w:rPr>
        <w:softHyphen/>
        <w:t>дах. Невооруженным глазом мы сможем различить две от</w:t>
      </w:r>
      <w:r w:rsidRPr="007E7323">
        <w:rPr>
          <w:rFonts w:eastAsia="Bookman Old Style"/>
          <w:color w:val="000000"/>
          <w:sz w:val="28"/>
          <w:szCs w:val="28"/>
        </w:rPr>
        <w:softHyphen/>
        <w:t>дельные звезды, находящиеся рядом, если угловое рассто</w:t>
      </w:r>
      <w:r w:rsidRPr="007E7323">
        <w:rPr>
          <w:rFonts w:eastAsia="Bookman Old Style"/>
          <w:color w:val="000000"/>
          <w:sz w:val="28"/>
          <w:szCs w:val="28"/>
        </w:rPr>
        <w:softHyphen/>
        <w:t>яние между ними составляет 1... 2'. Такова разрешающая способность человеческого глаза. Угол, под которым мы видим диаметр Солнца и Луны равен примерно 0,5° = 30'.</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Предельная разрешающая способность телескопа: а = 14"/</w:t>
      </w:r>
      <w:r w:rsidRPr="007E7323">
        <w:rPr>
          <w:rFonts w:eastAsia="Bookman Old Style"/>
          <w:color w:val="000000"/>
          <w:sz w:val="28"/>
          <w:szCs w:val="28"/>
          <w:lang w:val="en-US"/>
        </w:rPr>
        <w:t>D</w:t>
      </w:r>
      <w:r w:rsidRPr="007E7323">
        <w:rPr>
          <w:rFonts w:eastAsia="Bookman Old Style"/>
          <w:color w:val="000000"/>
          <w:sz w:val="28"/>
          <w:szCs w:val="28"/>
        </w:rPr>
        <w:t>,</w:t>
      </w:r>
    </w:p>
    <w:p w:rsidR="007E7323" w:rsidRPr="007E7323" w:rsidRDefault="007E7323" w:rsidP="007E7323">
      <w:pPr>
        <w:ind w:left="20"/>
        <w:rPr>
          <w:rFonts w:eastAsia="Bookman Old Style"/>
          <w:color w:val="000000"/>
          <w:sz w:val="28"/>
          <w:szCs w:val="28"/>
        </w:rPr>
      </w:pPr>
      <w:r w:rsidRPr="007E7323">
        <w:rPr>
          <w:rFonts w:eastAsia="Bookman Old Style"/>
          <w:color w:val="000000"/>
          <w:sz w:val="28"/>
          <w:szCs w:val="28"/>
        </w:rPr>
        <w:t>где</w:t>
      </w:r>
      <w:r w:rsidRPr="007E7323">
        <w:rPr>
          <w:rFonts w:eastAsia="Bookman Old Style"/>
          <w:b/>
          <w:bCs/>
          <w:i/>
          <w:iCs/>
          <w:color w:val="000000"/>
          <w:spacing w:val="10"/>
          <w:sz w:val="28"/>
        </w:rPr>
        <w:t xml:space="preserve"> </w:t>
      </w:r>
      <w:r w:rsidRPr="007E7323">
        <w:rPr>
          <w:rFonts w:eastAsia="Bookman Old Style"/>
          <w:b/>
          <w:bCs/>
          <w:i/>
          <w:iCs/>
          <w:color w:val="000000"/>
          <w:spacing w:val="10"/>
          <w:sz w:val="28"/>
          <w:lang w:val="en-US"/>
        </w:rPr>
        <w:t>D</w:t>
      </w:r>
      <w:r w:rsidRPr="007E7323">
        <w:rPr>
          <w:rFonts w:eastAsia="Bookman Old Style"/>
          <w:color w:val="000000"/>
          <w:sz w:val="28"/>
          <w:szCs w:val="28"/>
        </w:rPr>
        <w:t xml:space="preserve"> — диаметр объектива телескопа, см.</w:t>
      </w:r>
    </w:p>
    <w:p w:rsidR="007E7323" w:rsidRPr="007E7323" w:rsidRDefault="007E7323" w:rsidP="007E7323">
      <w:pPr>
        <w:ind w:left="20" w:right="1640" w:firstLine="320"/>
        <w:rPr>
          <w:rFonts w:eastAsia="Bookman Old Style"/>
          <w:color w:val="000000"/>
          <w:sz w:val="28"/>
          <w:szCs w:val="28"/>
        </w:rPr>
      </w:pPr>
      <w:r w:rsidRPr="007E7323">
        <w:rPr>
          <w:rFonts w:eastAsia="Bookman Old Style"/>
          <w:color w:val="000000"/>
          <w:sz w:val="28"/>
          <w:szCs w:val="28"/>
        </w:rPr>
        <w:t xml:space="preserve">Используется также и другая формула: а = 206 265 </w:t>
      </w:r>
      <m:oMath>
        <m:r>
          <w:rPr>
            <w:rFonts w:ascii="Cambria Math" w:eastAsia="Bookman Old Style" w:hAnsi="Cambria Math"/>
            <w:color w:val="000000"/>
            <w:sz w:val="28"/>
            <w:szCs w:val="28"/>
          </w:rPr>
          <m:t>λ</m:t>
        </m:r>
      </m:oMath>
      <w:r w:rsidRPr="007E7323">
        <w:rPr>
          <w:rFonts w:eastAsia="Bookman Old Style"/>
          <w:color w:val="000000"/>
          <w:sz w:val="28"/>
          <w:szCs w:val="28"/>
        </w:rPr>
        <w:t>/</w:t>
      </w:r>
      <w:r w:rsidRPr="007E7323">
        <w:rPr>
          <w:rFonts w:eastAsia="Bookman Old Style"/>
          <w:color w:val="000000"/>
          <w:sz w:val="28"/>
          <w:szCs w:val="28"/>
          <w:lang w:val="en-US"/>
        </w:rPr>
        <w:t>D</w:t>
      </w:r>
      <w:r w:rsidRPr="007E7323">
        <w:rPr>
          <w:rFonts w:eastAsia="Bookman Old Style"/>
          <w:color w:val="000000"/>
          <w:sz w:val="28"/>
          <w:szCs w:val="28"/>
        </w:rPr>
        <w:t>, где</w:t>
      </w:r>
      <m:oMath>
        <m:r>
          <w:rPr>
            <w:rFonts w:ascii="Cambria Math" w:eastAsia="Bookman Old Style" w:hAnsi="Cambria Math"/>
            <w:color w:val="000000"/>
            <w:sz w:val="28"/>
            <w:szCs w:val="28"/>
          </w:rPr>
          <m:t xml:space="preserve"> λ</m:t>
        </m:r>
      </m:oMath>
      <w:r w:rsidRPr="007E7323">
        <w:rPr>
          <w:rFonts w:eastAsia="Bookman Old Style"/>
          <w:color w:val="000000"/>
          <w:sz w:val="28"/>
          <w:szCs w:val="28"/>
        </w:rPr>
        <w:t>— длина световой волны, см.</w:t>
      </w:r>
    </w:p>
    <w:p w:rsidR="007E7323" w:rsidRPr="007E7323" w:rsidRDefault="007E7323" w:rsidP="007E7323">
      <w:pPr>
        <w:ind w:left="20" w:right="20" w:firstLine="320"/>
        <w:jc w:val="both"/>
        <w:rPr>
          <w:rFonts w:eastAsia="Bookman Old Style"/>
          <w:color w:val="000000"/>
          <w:sz w:val="28"/>
          <w:szCs w:val="28"/>
        </w:rPr>
      </w:pPr>
      <w:r w:rsidRPr="007E7323">
        <w:rPr>
          <w:rFonts w:eastAsia="Bookman Old Style"/>
          <w:color w:val="000000"/>
          <w:sz w:val="28"/>
          <w:szCs w:val="28"/>
        </w:rPr>
        <w:t>При сильном увеличении (более чем в 500 раз) видны ко</w:t>
      </w:r>
      <w:r w:rsidRPr="007E7323">
        <w:rPr>
          <w:rFonts w:eastAsia="Bookman Old Style"/>
          <w:color w:val="000000"/>
          <w:sz w:val="28"/>
          <w:szCs w:val="28"/>
        </w:rPr>
        <w:softHyphen/>
        <w:t>лебания воздуха, поэтому телескоп необходимо располагать как можно выше в горах, там, где небо редко закрыто обла</w:t>
      </w:r>
      <w:r w:rsidRPr="007E7323">
        <w:rPr>
          <w:rFonts w:eastAsia="Bookman Old Style"/>
          <w:color w:val="000000"/>
          <w:sz w:val="28"/>
          <w:szCs w:val="28"/>
        </w:rPr>
        <w:softHyphen/>
        <w:t>ками, а еще лучше — за пределами атмосферы (в космосе).</w:t>
      </w:r>
    </w:p>
    <w:p w:rsidR="007E7323" w:rsidRPr="007E7323" w:rsidRDefault="007E7323" w:rsidP="007E7323">
      <w:pPr>
        <w:ind w:left="20" w:right="20" w:firstLine="320"/>
        <w:jc w:val="both"/>
        <w:rPr>
          <w:rFonts w:eastAsia="Bookman Old Style"/>
          <w:color w:val="000000"/>
          <w:sz w:val="28"/>
          <w:szCs w:val="28"/>
        </w:rPr>
      </w:pPr>
      <w:r w:rsidRPr="007E7323">
        <w:rPr>
          <w:rFonts w:eastAsia="Bookman Old Style"/>
          <w:color w:val="000000"/>
          <w:sz w:val="28"/>
          <w:szCs w:val="28"/>
        </w:rPr>
        <w:t>В настоящее время ведется активное изучение косми</w:t>
      </w:r>
      <w:r w:rsidRPr="007E7323">
        <w:rPr>
          <w:rFonts w:eastAsia="Bookman Old Style"/>
          <w:color w:val="000000"/>
          <w:sz w:val="28"/>
          <w:szCs w:val="28"/>
        </w:rPr>
        <w:softHyphen/>
        <w:t>ческого пространства. Именно для этой цели используются телескопы с огромным увеличением. Например, у космиче</w:t>
      </w:r>
      <w:r w:rsidRPr="007E7323">
        <w:rPr>
          <w:rFonts w:eastAsia="Bookman Old Style"/>
          <w:color w:val="000000"/>
          <w:sz w:val="28"/>
          <w:szCs w:val="28"/>
        </w:rPr>
        <w:softHyphen/>
        <w:t>ского телескопа «Хаббл» до 2002 г. максимальное увеличе</w:t>
      </w:r>
      <w:r w:rsidRPr="007E7323">
        <w:rPr>
          <w:rFonts w:eastAsia="Bookman Old Style"/>
          <w:color w:val="000000"/>
          <w:sz w:val="28"/>
          <w:szCs w:val="28"/>
        </w:rPr>
        <w:softHyphen/>
        <w:t>ние составляло примерно 30 тыс. раз (рис. 1.29).</w:t>
      </w:r>
    </w:p>
    <w:p w:rsidR="007E7323" w:rsidRPr="007E7323" w:rsidRDefault="007E7323" w:rsidP="007E7323">
      <w:pPr>
        <w:ind w:left="20" w:right="20" w:firstLine="320"/>
        <w:jc w:val="both"/>
        <w:rPr>
          <w:rFonts w:eastAsia="Bookman Old Style"/>
          <w:color w:val="000000"/>
          <w:sz w:val="28"/>
          <w:szCs w:val="28"/>
        </w:rPr>
      </w:pPr>
      <w:r w:rsidRPr="007E7323">
        <w:rPr>
          <w:rFonts w:eastAsia="Bookman Old Style"/>
          <w:color w:val="000000"/>
          <w:sz w:val="28"/>
          <w:szCs w:val="28"/>
        </w:rPr>
        <w:lastRenderedPageBreak/>
        <w:t xml:space="preserve">Существуют приложения к поисковой системе </w:t>
      </w:r>
      <w:r w:rsidRPr="007E7323">
        <w:rPr>
          <w:rFonts w:eastAsia="Bookman Old Style"/>
          <w:color w:val="000000"/>
          <w:sz w:val="28"/>
          <w:szCs w:val="28"/>
          <w:lang w:val="en-US"/>
        </w:rPr>
        <w:t>Google</w:t>
      </w:r>
      <w:r w:rsidRPr="007E7323">
        <w:rPr>
          <w:rFonts w:eastAsia="Bookman Old Style"/>
          <w:color w:val="000000"/>
          <w:sz w:val="28"/>
          <w:szCs w:val="28"/>
        </w:rPr>
        <w:t xml:space="preserve"> — (</w:t>
      </w:r>
      <w:r w:rsidRPr="007E7323">
        <w:rPr>
          <w:rFonts w:eastAsia="Bookman Old Style"/>
          <w:color w:val="000000"/>
          <w:sz w:val="28"/>
          <w:szCs w:val="28"/>
          <w:lang w:val="en-US"/>
        </w:rPr>
        <w:t>Joogle</w:t>
      </w:r>
      <w:r w:rsidRPr="007E7323">
        <w:rPr>
          <w:rFonts w:eastAsia="Bookman Old Style"/>
          <w:color w:val="000000"/>
          <w:sz w:val="28"/>
          <w:szCs w:val="28"/>
        </w:rPr>
        <w:t xml:space="preserve"> </w:t>
      </w:r>
      <w:r w:rsidRPr="007E7323">
        <w:rPr>
          <w:rFonts w:eastAsia="Bookman Old Style"/>
          <w:color w:val="000000"/>
          <w:sz w:val="28"/>
          <w:szCs w:val="28"/>
          <w:lang w:val="en-US"/>
        </w:rPr>
        <w:t>Maps</w:t>
      </w:r>
      <w:r w:rsidRPr="007E7323">
        <w:rPr>
          <w:rFonts w:eastAsia="Bookman Old Style"/>
          <w:color w:val="000000"/>
          <w:sz w:val="28"/>
          <w:szCs w:val="28"/>
        </w:rPr>
        <w:t xml:space="preserve"> и </w:t>
      </w:r>
      <w:r w:rsidRPr="007E7323">
        <w:rPr>
          <w:rFonts w:eastAsia="Bookman Old Style"/>
          <w:color w:val="000000"/>
          <w:sz w:val="28"/>
          <w:szCs w:val="28"/>
          <w:lang w:val="en-US"/>
        </w:rPr>
        <w:t>Google</w:t>
      </w:r>
      <w:r w:rsidRPr="007E7323">
        <w:rPr>
          <w:rFonts w:eastAsia="Bookman Old Style"/>
          <w:color w:val="000000"/>
          <w:sz w:val="28"/>
          <w:szCs w:val="28"/>
        </w:rPr>
        <w:t xml:space="preserve"> </w:t>
      </w:r>
      <w:r w:rsidRPr="007E7323">
        <w:rPr>
          <w:rFonts w:eastAsia="Bookman Old Style"/>
          <w:color w:val="000000"/>
          <w:sz w:val="28"/>
          <w:szCs w:val="28"/>
          <w:lang w:val="en-US"/>
        </w:rPr>
        <w:t>Earth</w:t>
      </w:r>
      <w:r w:rsidRPr="007E7323">
        <w:rPr>
          <w:rFonts w:eastAsia="Bookman Old Style"/>
          <w:color w:val="000000"/>
          <w:sz w:val="28"/>
          <w:szCs w:val="28"/>
        </w:rPr>
        <w:t>, с помощью которых можно по</w:t>
      </w:r>
      <w:r w:rsidRPr="007E7323">
        <w:rPr>
          <w:rFonts w:eastAsia="Bookman Old Style"/>
          <w:color w:val="000000"/>
          <w:sz w:val="28"/>
          <w:szCs w:val="28"/>
        </w:rPr>
        <w:softHyphen/>
        <w:t>лучить подробную карту любой местности и увидеть изобра</w:t>
      </w:r>
      <w:r w:rsidRPr="007E7323">
        <w:rPr>
          <w:rFonts w:eastAsia="Bookman Old Style"/>
          <w:color w:val="000000"/>
          <w:sz w:val="28"/>
          <w:szCs w:val="28"/>
        </w:rPr>
        <w:softHyphen/>
        <w:t>жение нашей планеты из космоса. Для формирования этих изображений и карт применяются космические телескопы.</w:t>
      </w:r>
      <w:r>
        <w:rPr>
          <w:rFonts w:eastAsia="Bookman Old Style"/>
          <w:color w:val="000000"/>
          <w:sz w:val="28"/>
          <w:szCs w:val="28"/>
        </w:rPr>
        <w:t xml:space="preserve"> </w:t>
      </w:r>
      <w:r w:rsidRPr="007E7323">
        <w:rPr>
          <w:rFonts w:eastAsia="Bookman Old Style"/>
          <w:b/>
          <w:bCs/>
          <w:color w:val="000000"/>
          <w:sz w:val="28"/>
        </w:rPr>
        <w:t>Телескопы ближайшего будущего.</w:t>
      </w:r>
      <w:r w:rsidRPr="007E7323">
        <w:rPr>
          <w:rFonts w:eastAsia="Bookman Old Style"/>
          <w:color w:val="000000"/>
          <w:sz w:val="28"/>
          <w:szCs w:val="28"/>
        </w:rPr>
        <w:t xml:space="preserve"> Последний самый большой оптический телескоп заработал в 2008 г.</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В ближайшее время будет введен в эксплуатацию теле</w:t>
      </w:r>
      <w:r w:rsidRPr="007E7323">
        <w:rPr>
          <w:rFonts w:eastAsia="Bookman Old Style"/>
          <w:color w:val="000000"/>
          <w:sz w:val="28"/>
          <w:szCs w:val="28"/>
        </w:rPr>
        <w:softHyphen/>
        <w:t>скоп, превосходящий возможности современных инстру</w:t>
      </w:r>
      <w:r w:rsidRPr="007E7323">
        <w:rPr>
          <w:rFonts w:eastAsia="Bookman Old Style"/>
          <w:color w:val="000000"/>
          <w:sz w:val="28"/>
          <w:szCs w:val="28"/>
        </w:rPr>
        <w:softHyphen/>
        <w:t xml:space="preserve">ментов, — «Джеймс Уэбб», или </w:t>
      </w:r>
      <w:r w:rsidRPr="007E7323">
        <w:rPr>
          <w:rFonts w:eastAsia="Bookman Old Style"/>
          <w:color w:val="000000"/>
          <w:sz w:val="28"/>
          <w:szCs w:val="28"/>
          <w:lang w:val="en-US"/>
        </w:rPr>
        <w:t>JWST</w:t>
      </w:r>
      <w:r w:rsidRPr="007E7323">
        <w:rPr>
          <w:rFonts w:eastAsia="Bookman Old Style"/>
          <w:color w:val="000000"/>
          <w:sz w:val="28"/>
          <w:szCs w:val="28"/>
        </w:rPr>
        <w:t xml:space="preserve"> (</w:t>
      </w:r>
      <w:r w:rsidRPr="007E7323">
        <w:rPr>
          <w:rFonts w:eastAsia="Bookman Old Style"/>
          <w:color w:val="000000"/>
          <w:sz w:val="28"/>
          <w:szCs w:val="28"/>
          <w:lang w:val="en-US"/>
        </w:rPr>
        <w:t>James</w:t>
      </w:r>
      <w:r w:rsidRPr="007E7323">
        <w:rPr>
          <w:rFonts w:eastAsia="Bookman Old Style"/>
          <w:color w:val="000000"/>
          <w:sz w:val="28"/>
          <w:szCs w:val="28"/>
        </w:rPr>
        <w:t xml:space="preserve"> </w:t>
      </w:r>
      <w:r w:rsidRPr="007E7323">
        <w:rPr>
          <w:rFonts w:eastAsia="Bookman Old Style"/>
          <w:color w:val="000000"/>
          <w:sz w:val="28"/>
          <w:szCs w:val="28"/>
          <w:lang w:val="en-US"/>
        </w:rPr>
        <w:t>Webb</w:t>
      </w:r>
      <w:r w:rsidRPr="007E7323">
        <w:rPr>
          <w:rFonts w:eastAsia="Bookman Old Style"/>
          <w:color w:val="000000"/>
          <w:sz w:val="28"/>
          <w:szCs w:val="28"/>
        </w:rPr>
        <w:t xml:space="preserve"> </w:t>
      </w:r>
      <w:r w:rsidRPr="007E7323">
        <w:rPr>
          <w:rFonts w:eastAsia="Bookman Old Style"/>
          <w:color w:val="000000"/>
          <w:sz w:val="28"/>
          <w:szCs w:val="28"/>
          <w:lang w:val="en-US"/>
        </w:rPr>
        <w:t>Space</w:t>
      </w:r>
      <w:r w:rsidRPr="007E7323">
        <w:rPr>
          <w:rFonts w:eastAsia="Bookman Old Style"/>
          <w:color w:val="000000"/>
          <w:sz w:val="28"/>
          <w:szCs w:val="28"/>
        </w:rPr>
        <w:t xml:space="preserve"> </w:t>
      </w:r>
      <w:r w:rsidRPr="007E7323">
        <w:rPr>
          <w:rFonts w:eastAsia="Bookman Old Style"/>
          <w:color w:val="000000"/>
          <w:sz w:val="28"/>
          <w:szCs w:val="28"/>
          <w:lang w:val="en-US"/>
        </w:rPr>
        <w:t>Telescope</w:t>
      </w:r>
      <w:r w:rsidRPr="007E7323">
        <w:rPr>
          <w:rFonts w:eastAsia="Bookman Old Style"/>
          <w:color w:val="000000"/>
          <w:sz w:val="28"/>
          <w:szCs w:val="28"/>
        </w:rPr>
        <w:t>) (рис. 1.30). Диаметр его главного зеркала соста</w:t>
      </w:r>
      <w:r w:rsidRPr="007E7323">
        <w:rPr>
          <w:rFonts w:eastAsia="Bookman Old Style"/>
          <w:color w:val="000000"/>
          <w:sz w:val="28"/>
          <w:szCs w:val="28"/>
        </w:rPr>
        <w:softHyphen/>
        <w:t>вит 6,5 м, по этому параметру он будет превосходить теле</w:t>
      </w:r>
      <w:r w:rsidRPr="007E7323">
        <w:rPr>
          <w:rFonts w:eastAsia="Bookman Old Style"/>
          <w:color w:val="000000"/>
          <w:sz w:val="28"/>
          <w:szCs w:val="28"/>
        </w:rPr>
        <w:softHyphen/>
        <w:t>скоп «Хаббл» в 2,7 раза.</w:t>
      </w:r>
    </w:p>
    <w:p w:rsidR="007E7323" w:rsidRPr="007E7323" w:rsidRDefault="007E7323" w:rsidP="007E7323">
      <w:pPr>
        <w:ind w:left="20" w:right="20" w:firstLine="340"/>
        <w:jc w:val="both"/>
        <w:rPr>
          <w:rFonts w:eastAsia="Bookman Old Style"/>
          <w:color w:val="000000"/>
          <w:sz w:val="28"/>
          <w:szCs w:val="28"/>
        </w:rPr>
      </w:pPr>
      <w:r w:rsidRPr="007E7323">
        <w:rPr>
          <w:rFonts w:eastAsia="Bookman Old Style"/>
          <w:color w:val="000000"/>
          <w:sz w:val="28"/>
          <w:szCs w:val="28"/>
        </w:rPr>
        <w:t>Несмотря на то что «Джеймс Уэбб» планируется как замена «Хаббла», этот телескоп будет работать в инфра</w:t>
      </w:r>
      <w:r w:rsidRPr="007E7323">
        <w:rPr>
          <w:rFonts w:eastAsia="Bookman Old Style"/>
          <w:color w:val="000000"/>
          <w:sz w:val="28"/>
          <w:szCs w:val="28"/>
        </w:rPr>
        <w:softHyphen/>
        <w:t>красном диапазоне, и поэтому его скорее стоит сравнивать с космическим телескопом «Гершель», относительно кото</w:t>
      </w:r>
      <w:r w:rsidRPr="007E7323">
        <w:rPr>
          <w:rFonts w:eastAsia="Bookman Old Style"/>
          <w:color w:val="000000"/>
          <w:sz w:val="28"/>
          <w:szCs w:val="28"/>
        </w:rPr>
        <w:softHyphen/>
        <w:t xml:space="preserve">рого разница не столь велика — примерно 1,9 раза. </w:t>
      </w:r>
    </w:p>
    <w:p w:rsidR="007E7323" w:rsidRDefault="007E7323" w:rsidP="00B32138">
      <w:pPr>
        <w:ind w:right="20" w:firstLine="340"/>
        <w:jc w:val="both"/>
        <w:rPr>
          <w:rFonts w:eastAsia="Bookman Old Style"/>
          <w:color w:val="000000"/>
          <w:sz w:val="28"/>
          <w:szCs w:val="28"/>
        </w:rPr>
      </w:pPr>
    </w:p>
    <w:p w:rsidR="003534D1" w:rsidRPr="003534D1" w:rsidRDefault="003534D1" w:rsidP="00BA68AF">
      <w:pPr>
        <w:pStyle w:val="a4"/>
        <w:numPr>
          <w:ilvl w:val="0"/>
          <w:numId w:val="24"/>
        </w:numPr>
        <w:ind w:right="40"/>
        <w:jc w:val="both"/>
        <w:rPr>
          <w:rFonts w:eastAsia="Bookman Old Style"/>
          <w:b/>
          <w:color w:val="000000"/>
          <w:sz w:val="28"/>
          <w:szCs w:val="28"/>
        </w:rPr>
      </w:pPr>
      <w:r w:rsidRPr="003534D1">
        <w:rPr>
          <w:rFonts w:eastAsia="Franklin Gothic Medium"/>
          <w:b/>
          <w:color w:val="000000"/>
          <w:sz w:val="28"/>
        </w:rPr>
        <w:t>Планеты-гиганты</w:t>
      </w:r>
    </w:p>
    <w:p w:rsidR="003534D1" w:rsidRPr="003534D1" w:rsidRDefault="003534D1" w:rsidP="003534D1">
      <w:pPr>
        <w:ind w:right="60" w:firstLine="340"/>
        <w:jc w:val="both"/>
        <w:rPr>
          <w:rFonts w:eastAsia="Bookman Old Style"/>
          <w:color w:val="000000"/>
          <w:sz w:val="28"/>
          <w:szCs w:val="28"/>
        </w:rPr>
      </w:pPr>
      <w:r w:rsidRPr="003534D1">
        <w:rPr>
          <w:rFonts w:eastAsia="Bookman Old Style"/>
          <w:color w:val="000000"/>
          <w:sz w:val="28"/>
          <w:szCs w:val="28"/>
        </w:rPr>
        <w:t>Общая характеристика планет-гигантов.</w:t>
      </w:r>
      <w:r w:rsidRPr="003534D1">
        <w:rPr>
          <w:rFonts w:eastAsia="Bookman Old Style"/>
          <w:b/>
          <w:bCs/>
          <w:i/>
          <w:iCs/>
          <w:color w:val="000000"/>
          <w:spacing w:val="10"/>
          <w:sz w:val="28"/>
        </w:rPr>
        <w:t xml:space="preserve"> Планеты гиганты</w:t>
      </w:r>
      <w:r w:rsidRPr="003534D1">
        <w:rPr>
          <w:rFonts w:eastAsia="Bookman Old Style"/>
          <w:color w:val="000000"/>
          <w:sz w:val="28"/>
          <w:szCs w:val="28"/>
        </w:rPr>
        <w:t xml:space="preserve"> — это четыре внешние планеты, расположенные за пределами пояса астероидов: Юпитер, Сатурн, Уран, Нептун.</w:t>
      </w:r>
    </w:p>
    <w:p w:rsidR="003534D1" w:rsidRPr="003534D1" w:rsidRDefault="003534D1" w:rsidP="003534D1">
      <w:pPr>
        <w:ind w:right="60" w:firstLine="340"/>
        <w:jc w:val="both"/>
        <w:rPr>
          <w:rFonts w:eastAsia="Bookman Old Style"/>
          <w:color w:val="000000"/>
          <w:sz w:val="28"/>
          <w:szCs w:val="28"/>
        </w:rPr>
      </w:pPr>
      <w:r w:rsidRPr="003534D1">
        <w:rPr>
          <w:rFonts w:eastAsia="Bookman Old Style"/>
          <w:color w:val="000000"/>
          <w:sz w:val="28"/>
          <w:szCs w:val="28"/>
        </w:rPr>
        <w:t>В отличие от каменных планет земной группы планеты- гиганты являются газовыми планетами, обладающие значительно большими размерами и массой, более низкой сред ней плотностью (близкой к средней солнечной, 1,4 г/см), быстрым вращением, а также кольцами и большим коли</w:t>
      </w:r>
      <w:r w:rsidRPr="003534D1">
        <w:rPr>
          <w:rFonts w:eastAsia="Bookman Old Style"/>
          <w:color w:val="000000"/>
          <w:sz w:val="28"/>
          <w:szCs w:val="28"/>
        </w:rPr>
        <w:softHyphen/>
        <w:t>чеством спутников.</w:t>
      </w:r>
    </w:p>
    <w:p w:rsidR="003534D1" w:rsidRPr="003534D1" w:rsidRDefault="003534D1" w:rsidP="003534D1">
      <w:pPr>
        <w:ind w:right="60" w:firstLine="340"/>
        <w:jc w:val="both"/>
        <w:rPr>
          <w:rFonts w:eastAsia="Bookman Old Style"/>
          <w:color w:val="000000"/>
          <w:sz w:val="28"/>
          <w:szCs w:val="28"/>
        </w:rPr>
      </w:pPr>
      <w:r w:rsidRPr="003534D1">
        <w:rPr>
          <w:rFonts w:eastAsia="Bookman Old Style"/>
          <w:color w:val="000000"/>
          <w:sz w:val="28"/>
          <w:szCs w:val="28"/>
        </w:rPr>
        <w:t>Все планеты-гиганты имеют мощные протяженные ат</w:t>
      </w:r>
      <w:r w:rsidRPr="003534D1">
        <w:rPr>
          <w:rFonts w:eastAsia="Bookman Old Style"/>
          <w:color w:val="000000"/>
          <w:sz w:val="28"/>
          <w:szCs w:val="28"/>
        </w:rPr>
        <w:softHyphen/>
        <w:t>мосферы, состоящие в основном из молекулярного водорода</w:t>
      </w:r>
    </w:p>
    <w:p w:rsidR="003534D1" w:rsidRPr="003534D1" w:rsidRDefault="003534D1" w:rsidP="003534D1">
      <w:pPr>
        <w:jc w:val="center"/>
        <w:rPr>
          <w:rFonts w:eastAsia="Franklin Gothic Medium"/>
          <w:b/>
          <w:bCs/>
          <w:color w:val="000000"/>
          <w:sz w:val="28"/>
          <w:szCs w:val="28"/>
        </w:rPr>
      </w:pPr>
      <w:r w:rsidRPr="003534D1">
        <w:rPr>
          <w:rFonts w:eastAsia="Franklin Gothic Medium"/>
          <w:b/>
          <w:bCs/>
          <w:color w:val="000000"/>
          <w:sz w:val="28"/>
        </w:rPr>
        <w:t xml:space="preserve"> Основные сведения о планетах</w:t>
      </w:r>
    </w:p>
    <w:tbl>
      <w:tblPr>
        <w:tblW w:w="0" w:type="auto"/>
        <w:jc w:val="center"/>
        <w:tblInd w:w="-531" w:type="dxa"/>
        <w:tblLayout w:type="fixed"/>
        <w:tblCellMar>
          <w:left w:w="10" w:type="dxa"/>
          <w:right w:w="10" w:type="dxa"/>
        </w:tblCellMar>
        <w:tblLook w:val="0000"/>
      </w:tblPr>
      <w:tblGrid>
        <w:gridCol w:w="1400"/>
        <w:gridCol w:w="898"/>
        <w:gridCol w:w="907"/>
        <w:gridCol w:w="907"/>
        <w:gridCol w:w="907"/>
        <w:gridCol w:w="902"/>
        <w:gridCol w:w="907"/>
        <w:gridCol w:w="1426"/>
      </w:tblGrid>
      <w:tr w:rsidR="003534D1" w:rsidRPr="003534D1" w:rsidTr="00670E82">
        <w:trPr>
          <w:trHeight w:val="1512"/>
          <w:jc w:val="center"/>
        </w:trPr>
        <w:tc>
          <w:tcPr>
            <w:tcW w:w="1400"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p>
        </w:tc>
        <w:tc>
          <w:tcPr>
            <w:tcW w:w="898"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Средний радиус относительно радиуса Земли</w:t>
            </w:r>
          </w:p>
        </w:tc>
        <w:tc>
          <w:tcPr>
            <w:tcW w:w="907"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Масса относительно массы Земли</w:t>
            </w:r>
          </w:p>
        </w:tc>
        <w:tc>
          <w:tcPr>
            <w:tcW w:w="907"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Среднее расстояние от Солнца, а. е.</w:t>
            </w:r>
          </w:p>
        </w:tc>
        <w:tc>
          <w:tcPr>
            <w:tcW w:w="907"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Сидерический период, земных лет</w:t>
            </w:r>
          </w:p>
        </w:tc>
        <w:tc>
          <w:tcPr>
            <w:tcW w:w="902"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Средняя плотность, г/см3</w:t>
            </w:r>
          </w:p>
        </w:tc>
        <w:tc>
          <w:tcPr>
            <w:tcW w:w="907"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Ускорение свободного падения, м/с2</w:t>
            </w:r>
          </w:p>
        </w:tc>
        <w:tc>
          <w:tcPr>
            <w:tcW w:w="1426" w:type="dxa"/>
            <w:tcBorders>
              <w:top w:val="single" w:sz="4" w:space="0" w:color="auto"/>
              <w:left w:val="single" w:sz="4" w:space="0" w:color="auto"/>
              <w:bottom w:val="single" w:sz="4" w:space="0" w:color="auto"/>
              <w:right w:val="single" w:sz="4" w:space="0" w:color="auto"/>
            </w:tcBorders>
            <w:shd w:val="clear" w:color="auto" w:fill="FFFFFF"/>
            <w:textDirection w:val="btLr"/>
          </w:tcPr>
          <w:p w:rsidR="003534D1" w:rsidRPr="003534D1" w:rsidRDefault="003534D1" w:rsidP="003534D1">
            <w:pPr>
              <w:rPr>
                <w:rFonts w:eastAsia="Arial Unicode MS"/>
                <w:color w:val="000000"/>
              </w:rPr>
            </w:pPr>
            <w:r w:rsidRPr="003534D1">
              <w:rPr>
                <w:rFonts w:eastAsia="Arial Unicode MS"/>
                <w:color w:val="000000"/>
              </w:rPr>
              <w:t>Число спутников</w:t>
            </w:r>
          </w:p>
        </w:tc>
      </w:tr>
      <w:tr w:rsidR="003534D1" w:rsidRPr="003534D1" w:rsidTr="00670E82">
        <w:trPr>
          <w:trHeight w:val="365"/>
          <w:jc w:val="center"/>
        </w:trPr>
        <w:tc>
          <w:tcPr>
            <w:tcW w:w="1400"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Юпитер</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11,2</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318</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5,20</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11,86</w: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1,3</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25,8</w:t>
            </w:r>
          </w:p>
        </w:tc>
        <w:tc>
          <w:tcPr>
            <w:tcW w:w="142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Не менее 67</w:t>
            </w:r>
          </w:p>
        </w:tc>
      </w:tr>
      <w:tr w:rsidR="003534D1" w:rsidRPr="003534D1" w:rsidTr="00670E82">
        <w:trPr>
          <w:trHeight w:val="365"/>
          <w:jc w:val="center"/>
        </w:trPr>
        <w:tc>
          <w:tcPr>
            <w:tcW w:w="1400"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Сатурн</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9,41</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95</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9,54</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29,46</w: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0,7</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11,3</w:t>
            </w:r>
          </w:p>
        </w:tc>
        <w:tc>
          <w:tcPr>
            <w:tcW w:w="142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Не менее 47</w:t>
            </w:r>
          </w:p>
        </w:tc>
      </w:tr>
      <w:tr w:rsidR="003534D1" w:rsidRPr="003534D1" w:rsidTr="00670E82">
        <w:trPr>
          <w:trHeight w:val="365"/>
          <w:jc w:val="center"/>
        </w:trPr>
        <w:tc>
          <w:tcPr>
            <w:tcW w:w="1400"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Уран</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3,98</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14,6</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19,22</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84,01</w: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1,4</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9,0</w:t>
            </w:r>
          </w:p>
        </w:tc>
        <w:tc>
          <w:tcPr>
            <w:tcW w:w="142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Не менее 27</w:t>
            </w:r>
          </w:p>
        </w:tc>
      </w:tr>
      <w:tr w:rsidR="003534D1" w:rsidRPr="003534D1" w:rsidTr="00670E82">
        <w:trPr>
          <w:trHeight w:val="394"/>
          <w:jc w:val="center"/>
        </w:trPr>
        <w:tc>
          <w:tcPr>
            <w:tcW w:w="1400"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Нептун</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3,81</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17,2</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30,06</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164,79</w: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1,6</w:t>
            </w:r>
          </w:p>
        </w:tc>
        <w:tc>
          <w:tcPr>
            <w:tcW w:w="90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11,6</w:t>
            </w:r>
          </w:p>
        </w:tc>
        <w:tc>
          <w:tcPr>
            <w:tcW w:w="142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rPr>
                <w:rFonts w:eastAsia="Arial Unicode MS"/>
                <w:color w:val="000000"/>
              </w:rPr>
            </w:pPr>
            <w:r w:rsidRPr="003534D1">
              <w:rPr>
                <w:rFonts w:eastAsia="Arial Unicode MS"/>
                <w:color w:val="000000"/>
              </w:rPr>
              <w:t>Не менее 13</w:t>
            </w:r>
          </w:p>
        </w:tc>
      </w:tr>
    </w:tbl>
    <w:p w:rsidR="003534D1" w:rsidRPr="003534D1" w:rsidRDefault="003534D1" w:rsidP="003534D1">
      <w:pPr>
        <w:rPr>
          <w:rFonts w:eastAsia="Arial Unicode MS"/>
          <w:color w:val="000000"/>
          <w:sz w:val="28"/>
          <w:szCs w:val="28"/>
        </w:rPr>
      </w:pPr>
    </w:p>
    <w:p w:rsidR="003534D1" w:rsidRPr="003534D1" w:rsidRDefault="003534D1" w:rsidP="003534D1">
      <w:pPr>
        <w:ind w:left="20" w:right="20"/>
        <w:jc w:val="both"/>
        <w:rPr>
          <w:rFonts w:eastAsia="Bookman Old Style"/>
          <w:color w:val="000000"/>
          <w:sz w:val="28"/>
          <w:szCs w:val="28"/>
        </w:rPr>
      </w:pPr>
      <w:r w:rsidRPr="003534D1">
        <w:rPr>
          <w:rFonts w:eastAsia="Bookman Old Style"/>
          <w:color w:val="000000"/>
          <w:sz w:val="28"/>
        </w:rPr>
        <w:t>и</w:t>
      </w:r>
      <w:r w:rsidRPr="003534D1">
        <w:rPr>
          <w:rFonts w:eastAsia="Bookman Old Style"/>
          <w:color w:val="000000"/>
          <w:sz w:val="28"/>
          <w:szCs w:val="28"/>
        </w:rPr>
        <w:t xml:space="preserve"> гелия (от 6 до 15% по объему), также присутствуют ме</w:t>
      </w:r>
      <w:r w:rsidRPr="003534D1">
        <w:rPr>
          <w:rFonts w:eastAsia="Bookman Old Style"/>
          <w:color w:val="000000"/>
          <w:sz w:val="28"/>
          <w:szCs w:val="28"/>
        </w:rPr>
        <w:softHyphen/>
        <w:t>тан, аммиак, вода и еще более сложные соединения. Газы их атмосфер уплотняются к центру, превращаясь в жидкость, а затем — в твердое ядро, состоящее из металлического водорода (при высоком давлении и температуре водород при</w:t>
      </w:r>
      <w:r w:rsidRPr="003534D1">
        <w:rPr>
          <w:rFonts w:eastAsia="Bookman Old Style"/>
          <w:color w:val="000000"/>
          <w:sz w:val="28"/>
          <w:szCs w:val="28"/>
        </w:rPr>
        <w:softHyphen/>
        <w:t>обретает свойства металлов).</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lastRenderedPageBreak/>
        <w:t xml:space="preserve">Произведенные расчеты показывают, что у Урана и Нептуна над ядром должна находиться мантия из смеси водяного аммиачно-метанового льда. Поэтому эти планеты иногда называют ледяными гигантами, а Юпитер и Сатурн — </w:t>
      </w:r>
      <w:r w:rsidRPr="003534D1">
        <w:rPr>
          <w:rFonts w:eastAsia="Bookman Old Style"/>
          <w:color w:val="000000"/>
          <w:spacing w:val="-20"/>
          <w:sz w:val="28"/>
        </w:rPr>
        <w:t>газовы</w:t>
      </w:r>
      <w:r w:rsidRPr="003534D1">
        <w:rPr>
          <w:rFonts w:eastAsia="Bookman Old Style"/>
          <w:color w:val="000000"/>
          <w:sz w:val="28"/>
          <w:szCs w:val="28"/>
        </w:rPr>
        <w:t>ми гигантами.</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Из-за быстрого вращения планеты значительно сжаты на полюсах. Их экваториальный радиус значительно больше полярного. Скорость вращения экваториальных зон боль</w:t>
      </w:r>
      <w:r w:rsidRPr="003534D1">
        <w:rPr>
          <w:rFonts w:eastAsia="Bookman Old Style"/>
          <w:color w:val="000000"/>
          <w:sz w:val="28"/>
          <w:szCs w:val="28"/>
        </w:rPr>
        <w:softHyphen/>
        <w:t>ше, чем полярных.</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В атмосферах газовых планет дуют мощные ветры со скоростью до нескольких тысяч километров в час. Имеются постоянные атмосферные образования, представляющие собой гигантские бури. Например, Большое красное пятно (раз</w:t>
      </w:r>
      <w:r w:rsidRPr="003534D1">
        <w:rPr>
          <w:rFonts w:eastAsia="Bookman Old Style"/>
          <w:color w:val="000000"/>
          <w:sz w:val="28"/>
          <w:szCs w:val="28"/>
        </w:rPr>
        <w:softHyphen/>
      </w:r>
      <w:r w:rsidRPr="003534D1">
        <w:rPr>
          <w:rFonts w:eastAsia="Bookman Old Style"/>
          <w:bCs/>
          <w:color w:val="000000"/>
          <w:spacing w:val="20"/>
          <w:sz w:val="28"/>
        </w:rPr>
        <w:t>мером в</w:t>
      </w:r>
      <w:r w:rsidRPr="003534D1">
        <w:rPr>
          <w:rFonts w:eastAsia="Bookman Old Style"/>
          <w:color w:val="000000"/>
          <w:sz w:val="28"/>
          <w:szCs w:val="28"/>
        </w:rPr>
        <w:t xml:space="preserve"> несколько раз больше Земли) на Юпитере наблюдается уже более 300 лет. Имеется Большое темное пятно на Нептуне, более мелкие пятна — на Сатурне. Вокруг планет </w:t>
      </w:r>
      <w:r w:rsidRPr="003534D1">
        <w:rPr>
          <w:rFonts w:eastAsia="Bookman Old Style"/>
          <w:color w:val="000000"/>
          <w:sz w:val="28"/>
        </w:rPr>
        <w:t>обна</w:t>
      </w:r>
      <w:r w:rsidRPr="003534D1">
        <w:rPr>
          <w:rFonts w:eastAsia="Bookman Old Style"/>
          <w:color w:val="000000"/>
          <w:sz w:val="28"/>
          <w:szCs w:val="28"/>
        </w:rPr>
        <w:t>ружены сильные магнитные поля.</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color w:val="000000"/>
          <w:sz w:val="28"/>
          <w:szCs w:val="28"/>
        </w:rPr>
        <w:t>На полюсах Юпитера и Сатурна наблюдались мощный полярные сияния. Удивительный факт: Юпитер, Сатурн и Нептун выделяют существенно больше энергии, чем полу чают от Солнца.</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color w:val="000000"/>
          <w:sz w:val="28"/>
          <w:szCs w:val="28"/>
        </w:rPr>
        <w:t>Юпитер.</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b/>
          <w:bCs/>
          <w:i/>
          <w:iCs/>
          <w:color w:val="000000"/>
          <w:spacing w:val="10"/>
          <w:sz w:val="28"/>
        </w:rPr>
        <w:t xml:space="preserve"> Юпитер</w:t>
      </w:r>
      <w:r w:rsidRPr="003534D1">
        <w:rPr>
          <w:rFonts w:eastAsia="Bookman Old Style"/>
          <w:color w:val="000000"/>
          <w:sz w:val="28"/>
        </w:rPr>
        <w:t xml:space="preserve"> — </w:t>
      </w:r>
      <w:r w:rsidRPr="003534D1">
        <w:rPr>
          <w:rFonts w:eastAsia="Bookman Old Style"/>
          <w:color w:val="000000"/>
          <w:sz w:val="28"/>
          <w:szCs w:val="28"/>
        </w:rPr>
        <w:t>самая большая планета Солнечной системы. Масса Юпитера в 2,47 раза превышает суммарную массу всех остальных планет Солнечной систем и, вместе взятых. Во время великих противостояний, ближайшее из которых состоится в 2022 г., Юпитер виден невооруженным глазом как один из самых ярких объектов ни ночном небосклоне после Луны и Венеры. Четыре самых крупных спутника Юпитера хорошо видны даже в небольшой телескоп.</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color w:val="000000"/>
          <w:sz w:val="28"/>
          <w:szCs w:val="28"/>
        </w:rPr>
        <w:t>Характерной особенностью внешнего облика Юпитера являются его красно-коричневые полосы, связанные с интенсивными атмосферными процессами. Большое красное пятно — самая мощная буря в Солнечной системе. Красный цвет устойчивой гигантской бури Большое красное пятно представляет собой загадку. Одной из возможных причин такого окрашивания могут быть химические соединения, содержащие фосфор. Буря выглядит, как темно-красная сфера, окруженная желтыми, оранжевыми</w:t>
      </w:r>
      <w:r w:rsidRPr="003534D1">
        <w:rPr>
          <w:rFonts w:eastAsia="Bookman Old Style"/>
          <w:color w:val="000000"/>
          <w:sz w:val="28"/>
        </w:rPr>
        <w:t xml:space="preserve"> и </w:t>
      </w:r>
      <w:r w:rsidRPr="003534D1">
        <w:rPr>
          <w:rFonts w:eastAsia="Bookman Old Style"/>
          <w:color w:val="000000"/>
          <w:sz w:val="28"/>
          <w:szCs w:val="28"/>
        </w:rPr>
        <w:t>белыми слоями.</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color w:val="000000"/>
          <w:sz w:val="28"/>
          <w:szCs w:val="28"/>
        </w:rPr>
        <w:t>Сила тяжести на поверхности Юпитера, за которую обычно принимают верхний слой облаков, более чем в 2,4 раза превосходит земную. Температура на уровне облачного слоя в атмосфере Юпитера составляет -140°С. Юпитер имеет самое сильное магнитное поле из всех планет, которое на полюсах в 20 тыс. раз сильнее земного. Оно простирается на миллионы километров в космос, достигая при этом орбиты Сатурна.</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color w:val="000000"/>
          <w:sz w:val="28"/>
          <w:szCs w:val="28"/>
        </w:rPr>
        <w:t>Юпитер окружен большим количеством спутников, на сегодняшний момент открыто 69 спутников. Четыре самых крупных спутника — Ио, Европа, Ганимед и Каллисто были открыты еще в 1610 г. Галилео Галилеем. Все крупные спутники Юпитера вращаются синхронно и всегда обращены к Юпитеру одной и той же стороной вследствие влияния мощных приливных сил планеты-гиганта.</w:t>
      </w:r>
    </w:p>
    <w:p w:rsidR="003534D1" w:rsidRPr="003534D1" w:rsidRDefault="003534D1" w:rsidP="003534D1">
      <w:pPr>
        <w:ind w:left="20" w:right="40" w:firstLine="360"/>
        <w:jc w:val="both"/>
        <w:rPr>
          <w:rFonts w:eastAsia="Bookman Old Style"/>
          <w:color w:val="000000"/>
          <w:sz w:val="28"/>
          <w:szCs w:val="28"/>
        </w:rPr>
      </w:pPr>
      <w:r w:rsidRPr="003534D1">
        <w:rPr>
          <w:rFonts w:eastAsia="Bookman Old Style"/>
          <w:b/>
          <w:bCs/>
          <w:i/>
          <w:iCs/>
          <w:color w:val="000000"/>
          <w:spacing w:val="10"/>
          <w:sz w:val="28"/>
        </w:rPr>
        <w:lastRenderedPageBreak/>
        <w:t>Ио</w:t>
      </w:r>
      <w:r w:rsidRPr="003534D1">
        <w:rPr>
          <w:rFonts w:eastAsia="Bookman Old Style"/>
          <w:color w:val="000000"/>
          <w:sz w:val="28"/>
        </w:rPr>
        <w:t xml:space="preserve"> — </w:t>
      </w:r>
      <w:r w:rsidRPr="003534D1">
        <w:rPr>
          <w:rFonts w:eastAsia="Bookman Old Style"/>
          <w:color w:val="000000"/>
          <w:sz w:val="28"/>
          <w:szCs w:val="28"/>
        </w:rPr>
        <w:t>самый близкий к планете из четырех галилеевых спутников; является наиболее геологически активным телом Солнечной системы, на нем находится более 400 действующих вулканов. На большей части поверхности Ио простираются обширные равнины, покрытые замороженной</w:t>
      </w:r>
      <w:r w:rsidRPr="003534D1">
        <w:rPr>
          <w:rFonts w:eastAsia="Bookman Old Style"/>
          <w:color w:val="000000"/>
          <w:sz w:val="28"/>
        </w:rPr>
        <w:t xml:space="preserve"> серой </w:t>
      </w:r>
      <w:r w:rsidRPr="003534D1">
        <w:rPr>
          <w:rFonts w:eastAsia="Bookman Old Style"/>
          <w:color w:val="000000"/>
          <w:sz w:val="28"/>
          <w:szCs w:val="28"/>
        </w:rPr>
        <w:t>или диоксидом серы.</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Поверхность</w:t>
      </w:r>
      <w:r w:rsidRPr="003534D1">
        <w:rPr>
          <w:rFonts w:eastAsia="Bookman Old Style"/>
          <w:b/>
          <w:bCs/>
          <w:i/>
          <w:iCs/>
          <w:color w:val="000000"/>
          <w:spacing w:val="10"/>
          <w:sz w:val="28"/>
        </w:rPr>
        <w:t xml:space="preserve"> Европы</w:t>
      </w:r>
      <w:r w:rsidRPr="003534D1">
        <w:rPr>
          <w:rFonts w:eastAsia="Bookman Old Style"/>
          <w:color w:val="000000"/>
          <w:sz w:val="28"/>
          <w:szCs w:val="28"/>
        </w:rPr>
        <w:t xml:space="preserve"> покрыта слоем льда толщиной от 50 до 100 км и является одной из самых гладких в Солнечной системе; на ней очень мало кратеров, но много трещин,</w:t>
      </w:r>
      <w:r w:rsidRPr="003534D1">
        <w:rPr>
          <w:rFonts w:eastAsia="Bookman Old Style"/>
          <w:color w:val="000000"/>
          <w:sz w:val="28"/>
          <w:szCs w:val="28"/>
        </w:rPr>
        <w:tab/>
        <w:t>подо льдом расположен океан. У спутника есть крайне разреженная атмосфера, состоящая в основном из кисло</w:t>
      </w:r>
      <w:r w:rsidRPr="003534D1">
        <w:rPr>
          <w:rFonts w:eastAsia="Bookman Old Style"/>
          <w:color w:val="000000"/>
          <w:sz w:val="28"/>
          <w:szCs w:val="28"/>
        </w:rPr>
        <w:softHyphen/>
        <w:t>рода.</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b/>
          <w:bCs/>
          <w:i/>
          <w:iCs/>
          <w:color w:val="000000"/>
          <w:spacing w:val="10"/>
          <w:sz w:val="28"/>
        </w:rPr>
        <w:t>Ганимед</w:t>
      </w:r>
      <w:r w:rsidRPr="003534D1">
        <w:rPr>
          <w:rFonts w:eastAsia="Bookman Old Style"/>
          <w:color w:val="000000"/>
          <w:sz w:val="28"/>
          <w:szCs w:val="28"/>
        </w:rPr>
        <w:t xml:space="preserve"> — единственный спутник в Солнечной системы, обладающий собственным магнитным полем. Он состоит из примерно равного количества силикатных пород и водяного льда. Предположительно, в его недрах на глубине около 200 км между слоями льда есть океан жид</w:t>
      </w:r>
      <w:r w:rsidRPr="003534D1">
        <w:rPr>
          <w:rFonts w:eastAsia="Bookman Old Style"/>
          <w:color w:val="000000"/>
          <w:sz w:val="28"/>
          <w:szCs w:val="28"/>
        </w:rPr>
        <w:softHyphen/>
        <w:t>кой воды.</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b/>
          <w:bCs/>
          <w:i/>
          <w:iCs/>
          <w:color w:val="000000"/>
          <w:spacing w:val="10"/>
          <w:sz w:val="28"/>
        </w:rPr>
        <w:t>Каллисто</w:t>
      </w:r>
      <w:r w:rsidRPr="003534D1">
        <w:rPr>
          <w:rFonts w:eastAsia="Bookman Old Style"/>
          <w:color w:val="000000"/>
          <w:sz w:val="28"/>
          <w:szCs w:val="28"/>
        </w:rPr>
        <w:t xml:space="preserve"> — второй по размеру спутник Юпитера и третий по величине спутник в Солнечной  системе. Наиболее характерная особенность поверх</w:t>
      </w:r>
      <w:r w:rsidRPr="003534D1">
        <w:rPr>
          <w:rFonts w:eastAsia="Bookman Old Style"/>
          <w:color w:val="000000"/>
          <w:sz w:val="28"/>
          <w:szCs w:val="28"/>
        </w:rPr>
        <w:softHyphen/>
        <w:t>ности Каллисто — многокольцевые структуры («цирки»), и также большое количество ударных кратеров различной фирмы. Спутник окружен чрезвычайно разреженной атмос</w:t>
      </w:r>
      <w:r w:rsidRPr="003534D1">
        <w:rPr>
          <w:rFonts w:eastAsia="Bookman Old Style"/>
          <w:color w:val="000000"/>
          <w:sz w:val="28"/>
          <w:szCs w:val="28"/>
        </w:rPr>
        <w:softHyphen/>
        <w:t>ферой, состоящей из углекислого газа и кислорода.</w:t>
      </w:r>
    </w:p>
    <w:p w:rsidR="003534D1" w:rsidRPr="003534D1" w:rsidRDefault="003534D1" w:rsidP="003534D1">
      <w:pPr>
        <w:ind w:left="20" w:right="20" w:firstLine="320"/>
        <w:jc w:val="both"/>
        <w:rPr>
          <w:rFonts w:eastAsia="Bookman Old Style"/>
          <w:color w:val="000000"/>
          <w:sz w:val="28"/>
        </w:rPr>
      </w:pPr>
      <w:r w:rsidRPr="003534D1">
        <w:rPr>
          <w:rFonts w:eastAsia="Bookman Old Style"/>
          <w:color w:val="000000"/>
          <w:sz w:val="28"/>
        </w:rPr>
        <w:t>Сатурн.</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b/>
          <w:bCs/>
          <w:i/>
          <w:iCs/>
          <w:color w:val="000000"/>
          <w:spacing w:val="10"/>
          <w:sz w:val="28"/>
        </w:rPr>
        <w:t xml:space="preserve"> Сатурн</w:t>
      </w:r>
      <w:r w:rsidRPr="003534D1">
        <w:rPr>
          <w:rFonts w:eastAsia="Bookman Old Style"/>
          <w:color w:val="000000"/>
          <w:sz w:val="28"/>
        </w:rPr>
        <w:t xml:space="preserve"> — </w:t>
      </w:r>
      <w:r w:rsidRPr="003534D1">
        <w:rPr>
          <w:rFonts w:eastAsia="Bookman Old Style"/>
          <w:color w:val="000000"/>
          <w:sz w:val="28"/>
          <w:szCs w:val="28"/>
        </w:rPr>
        <w:t xml:space="preserve">шестая планета от Солнца и вторая </w:t>
      </w:r>
      <w:r w:rsidRPr="003534D1">
        <w:rPr>
          <w:rFonts w:eastAsia="Arial"/>
          <w:color w:val="000000"/>
          <w:spacing w:val="20"/>
          <w:sz w:val="28"/>
        </w:rPr>
        <w:t>но</w:t>
      </w:r>
      <w:r w:rsidRPr="003534D1">
        <w:rPr>
          <w:rFonts w:eastAsia="Bookman Old Style"/>
          <w:color w:val="000000"/>
          <w:sz w:val="28"/>
          <w:szCs w:val="28"/>
        </w:rPr>
        <w:t xml:space="preserve"> размерам планета в Солнечной системе после Юпитера. Внешняя атмосфера планеты кажется из космоса спокойной и однородной, хотя иногда на ней появляются долги временные образования. Например, облака на северном поюсе Сатурна образуют гигантский шестиугольник и в течение 20 лет сохраняют свою структуру, несмотря на вращение. Подобное явление никогда не наблюди лось ни в одном другом месте Солнечной системы. Скорость ветра на Сатурне может достигать местами 1800 км/ч, что значительно больше, чем пи Юпитере. Температура на уровне облачного слоя составляет -176°С. У Сатурна есть магнитное поле, занимающее промежуточное положение по напряженности между магнитным полем Земли и мощным полем Юпитера.</w:t>
      </w:r>
    </w:p>
    <w:p w:rsidR="003534D1" w:rsidRPr="003534D1" w:rsidRDefault="003534D1" w:rsidP="003534D1">
      <w:pPr>
        <w:ind w:left="20" w:right="40"/>
        <w:jc w:val="both"/>
        <w:rPr>
          <w:rFonts w:eastAsia="Bookman Old Style"/>
          <w:color w:val="000000"/>
          <w:sz w:val="28"/>
          <w:szCs w:val="28"/>
        </w:rPr>
        <w:sectPr w:rsidR="003534D1" w:rsidRPr="003534D1" w:rsidSect="00670E82">
          <w:pgSz w:w="11905" w:h="16837"/>
          <w:pgMar w:top="1134" w:right="850" w:bottom="1134" w:left="1701" w:header="0" w:footer="3" w:gutter="0"/>
          <w:pgNumType w:start="120"/>
          <w:cols w:space="720"/>
          <w:noEndnote/>
          <w:docGrid w:linePitch="360"/>
        </w:sectPr>
      </w:pPr>
      <w:r w:rsidRPr="003534D1">
        <w:rPr>
          <w:rFonts w:eastAsia="Bookman Old Style"/>
          <w:color w:val="000000"/>
          <w:sz w:val="28"/>
          <w:szCs w:val="28"/>
        </w:rPr>
        <w:t>Сатурн обладает самой заметной системой колец, состоящей главным образом из частичек льда, тяжелых элементов и пыли (в меньшем количестве). Существует три основных кольца и четвертое — более тонкое. Все вместе они отражают больше света, чем диск самого Сатурна. Кольца не являются сплошным твердым телом, а состоят из мил</w:t>
      </w:r>
      <w:r w:rsidRPr="003534D1">
        <w:rPr>
          <w:rFonts w:eastAsia="Bookman Old Style"/>
          <w:color w:val="000000"/>
          <w:sz w:val="28"/>
          <w:szCs w:val="28"/>
        </w:rPr>
        <w:softHyphen/>
        <w:t>лиардов мельчайших частиц, находящихся на околопланетной орбите. Кольца расположены под углом приблизительно 28° к плоскости эклиптики. Поэтому с Земли в зависимости от взаимного расположения планет они выглядят по-разному: их можно увидеть и в виде колец, и с ребра. Кольца Сатурна очень тонкие. При диаметре около 250 тыс. км их толщина не достигает и километра.</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lastRenderedPageBreak/>
        <w:t>Самый крупный спутник Сатурна — Титан, это второй по размерам спутник в Солнечной системе. Титан превосходит по своим размерам Меркурий и обладает единственной среди спутником планет Солнечной системы плотной атмосферой (в 1,5 рази плотнее земной), состоящей из азота (98%) с примесью метана. На поверхность Титана 14 января 2005 г. произведена успешная посадка зонда «Гюйгенс». Снимки, сделанные в ходе спуска, показали сложный рельеф со следами действия жидкости. На снимках, полученных с поверхности, видны камни округлой формы (размером до 15 см), несущие следы воздействия жидкости (галька). «Гюйгенс» стал первым аппаратом, созданным человеком, находящимся им поверхности спутника другой планеты нашей Солнечной системы.</w:t>
      </w:r>
    </w:p>
    <w:p w:rsidR="003534D1" w:rsidRPr="003534D1" w:rsidRDefault="003534D1" w:rsidP="003534D1">
      <w:pPr>
        <w:ind w:left="20" w:right="20" w:firstLine="320"/>
        <w:jc w:val="both"/>
        <w:rPr>
          <w:rFonts w:eastAsia="Bookman Old Style"/>
          <w:b/>
          <w:bCs/>
          <w:i/>
          <w:iCs/>
          <w:color w:val="000000"/>
          <w:spacing w:val="10"/>
          <w:sz w:val="28"/>
        </w:rPr>
      </w:pPr>
      <w:r w:rsidRPr="003534D1">
        <w:rPr>
          <w:rFonts w:eastAsia="Bookman Old Style"/>
          <w:color w:val="000000"/>
          <w:sz w:val="28"/>
          <w:szCs w:val="28"/>
        </w:rPr>
        <w:t>Уран и Нептун.</w:t>
      </w:r>
      <w:r w:rsidRPr="003534D1">
        <w:rPr>
          <w:rFonts w:eastAsia="Bookman Old Style"/>
          <w:b/>
          <w:bCs/>
          <w:i/>
          <w:iCs/>
          <w:color w:val="000000"/>
          <w:spacing w:val="10"/>
          <w:sz w:val="28"/>
        </w:rPr>
        <w:t xml:space="preserve"> </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b/>
          <w:bCs/>
          <w:i/>
          <w:iCs/>
          <w:color w:val="000000"/>
          <w:spacing w:val="10"/>
          <w:sz w:val="28"/>
        </w:rPr>
        <w:t>Уран</w:t>
      </w:r>
      <w:r w:rsidRPr="003534D1">
        <w:rPr>
          <w:rFonts w:eastAsia="Bookman Old Style"/>
          <w:color w:val="000000"/>
          <w:sz w:val="28"/>
          <w:szCs w:val="28"/>
        </w:rPr>
        <w:t xml:space="preserve"> и</w:t>
      </w:r>
      <w:r w:rsidRPr="003534D1">
        <w:rPr>
          <w:rFonts w:eastAsia="Bookman Old Style"/>
          <w:b/>
          <w:bCs/>
          <w:i/>
          <w:iCs/>
          <w:color w:val="000000"/>
          <w:spacing w:val="10"/>
          <w:sz w:val="28"/>
        </w:rPr>
        <w:t xml:space="preserve"> Нептун</w:t>
      </w:r>
      <w:r w:rsidRPr="003534D1">
        <w:rPr>
          <w:rFonts w:eastAsia="Bookman Old Style"/>
          <w:color w:val="000000"/>
          <w:sz w:val="28"/>
          <w:szCs w:val="28"/>
        </w:rPr>
        <w:t xml:space="preserve"> — седьмая и восьмая планеты Солнечной системы. Планеты находятся далеко от Земли и Солнца и невооруженным глазом наблюдать мы их не можем. Это чрезвычайно холодные миры, их температура в верхних слоях атмосферы близка к -220°С. Масса и размер планет, состав атмосфер, внутреннее строение очень похожи.</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Отличительной особенностью Урана является ориента</w:t>
      </w:r>
      <w:r w:rsidRPr="003534D1">
        <w:rPr>
          <w:rFonts w:eastAsia="Bookman Old Style"/>
          <w:color w:val="000000"/>
          <w:sz w:val="28"/>
          <w:szCs w:val="28"/>
        </w:rPr>
        <w:softHyphen/>
        <w:t>ции в пространстве— его ось вращения лежит как бы «на Пику» относительно плоскости обращения этой планеты вокруг Солнца (ось вращения наклонена на 98° и лежит почти в плоскости его орбиты). Вследствие этого планета бывает обращена к Солнцу попеременно то северным полюсом, то южным, то экватором, то средними широтами. Поэтому движение Урана вокруг Солнца совершенно особенное: он катится вдоль своей орбиты, переворачиваясь с боку на бок. Возможно, это произошло из-за того, что уже сформировавшаяся планета Уран столкнулась с каким-то другим крупным небесным телом, в результате чего ее ось сильно отклонилась от первоначального направления</w:t>
      </w:r>
      <w:r w:rsidRPr="003534D1">
        <w:rPr>
          <w:rFonts w:eastAsia="Bookman Old Style"/>
          <w:smallCaps/>
          <w:color w:val="000000"/>
          <w:spacing w:val="20"/>
          <w:sz w:val="28"/>
        </w:rPr>
        <w:t>.</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Крупнейший спутник Нептуна — Тритон. В отличие от всех остальных крупных спутников планет в Солнечной системе Тритон обладает ретроградной орбитой, т. е. движете;* противоположно вращению самого Нептуна. Возможно, он был захвачен гравитацией Нептуна, а не сформировался</w:t>
      </w:r>
      <w:r w:rsidRPr="003534D1">
        <w:rPr>
          <w:rFonts w:eastAsia="Franklin Gothic Medium"/>
          <w:bCs/>
          <w:color w:val="000000"/>
          <w:sz w:val="28"/>
        </w:rPr>
        <w:t xml:space="preserve"> на </w:t>
      </w:r>
      <w:r w:rsidRPr="003534D1">
        <w:rPr>
          <w:rFonts w:eastAsia="Bookman Old Style"/>
          <w:color w:val="000000"/>
          <w:sz w:val="28"/>
          <w:szCs w:val="28"/>
        </w:rPr>
        <w:t>месте. Тритон — один из немногих геологически активных спутников в Солнечной системе. На его поверхности обнаружены следы тектонической активности, замысловатый рельеф и многочисленные азотные фонтаны, бьющие ввысь на несколько километров.</w:t>
      </w:r>
    </w:p>
    <w:p w:rsidR="003534D1" w:rsidRDefault="003534D1" w:rsidP="003534D1">
      <w:pPr>
        <w:ind w:right="20" w:firstLine="340"/>
        <w:jc w:val="both"/>
        <w:rPr>
          <w:rFonts w:eastAsia="Bookman Old Style"/>
          <w:color w:val="000000"/>
          <w:sz w:val="28"/>
          <w:szCs w:val="28"/>
        </w:rPr>
      </w:pPr>
      <w:r w:rsidRPr="003534D1">
        <w:rPr>
          <w:rFonts w:eastAsia="Arial Unicode MS"/>
          <w:color w:val="000000"/>
          <w:sz w:val="28"/>
          <w:szCs w:val="28"/>
        </w:rPr>
        <w:t>Эти далекие миры только один раз посетил космический аппарат «Вояджер-2». Он пролетел мимо Урана в 1986 г., а затем направился к Нептуну, пройдя в нескольких тысячах километров над вершинами облаков.</w:t>
      </w:r>
    </w:p>
    <w:p w:rsidR="003534D1" w:rsidRPr="007E7323" w:rsidRDefault="003534D1" w:rsidP="00B32138">
      <w:pPr>
        <w:ind w:right="20" w:firstLine="340"/>
        <w:jc w:val="both"/>
        <w:rPr>
          <w:rFonts w:eastAsia="Bookman Old Style"/>
          <w:color w:val="000000"/>
          <w:sz w:val="28"/>
          <w:szCs w:val="28"/>
        </w:rPr>
      </w:pPr>
    </w:p>
    <w:p w:rsidR="00B32138" w:rsidRDefault="003534D1" w:rsidP="00B32138">
      <w:pPr>
        <w:ind w:left="20" w:right="20" w:firstLine="340"/>
        <w:jc w:val="both"/>
        <w:rPr>
          <w:rFonts w:eastAsia="Bookman Old Style"/>
          <w:b/>
          <w:color w:val="000000"/>
          <w:sz w:val="28"/>
          <w:szCs w:val="28"/>
        </w:rPr>
      </w:pPr>
      <w:r>
        <w:rPr>
          <w:rFonts w:eastAsia="Bookman Old Style"/>
          <w:b/>
          <w:color w:val="000000"/>
          <w:sz w:val="28"/>
          <w:szCs w:val="28"/>
        </w:rPr>
        <w:t>Билет №5</w:t>
      </w:r>
    </w:p>
    <w:p w:rsidR="003534D1" w:rsidRPr="003534D1" w:rsidRDefault="003534D1" w:rsidP="00BA68AF">
      <w:pPr>
        <w:pStyle w:val="a4"/>
        <w:numPr>
          <w:ilvl w:val="0"/>
          <w:numId w:val="28"/>
        </w:numPr>
        <w:jc w:val="both"/>
        <w:rPr>
          <w:rFonts w:eastAsia="Arial Unicode MS"/>
          <w:color w:val="000000"/>
          <w:sz w:val="28"/>
        </w:rPr>
      </w:pPr>
      <w:r w:rsidRPr="003534D1">
        <w:rPr>
          <w:rFonts w:eastAsia="Arial Unicode MS"/>
          <w:color w:val="000000"/>
          <w:sz w:val="28"/>
        </w:rPr>
        <w:t>Изучение ближнего космоса</w:t>
      </w:r>
    </w:p>
    <w:p w:rsidR="003534D1" w:rsidRPr="003534D1" w:rsidRDefault="003534D1" w:rsidP="003534D1">
      <w:pPr>
        <w:jc w:val="both"/>
        <w:rPr>
          <w:rFonts w:eastAsia="Arial Unicode MS"/>
          <w:color w:val="000000"/>
          <w:sz w:val="28"/>
        </w:rPr>
      </w:pPr>
      <w:r w:rsidRPr="003534D1">
        <w:rPr>
          <w:rFonts w:eastAsia="Arial Unicode MS"/>
          <w:color w:val="000000"/>
          <w:sz w:val="28"/>
        </w:rPr>
        <w:t>Околоземное космическое пространство. Околоземное космическое пространство является ближайшей и наиболее доступной исследованию областью космического пространства. Та часть атмосферы, которая расположена над конкретным государством, находится под юрисдикцией этого государства, и проникновение в него любых иностранных объектов (самолетов, планеров, аэростатов и т. д.) без разре</w:t>
      </w:r>
      <w:r w:rsidRPr="003534D1">
        <w:rPr>
          <w:rFonts w:eastAsia="Arial Unicode MS"/>
          <w:color w:val="000000"/>
          <w:sz w:val="28"/>
        </w:rPr>
        <w:softHyphen/>
        <w:t>шения или согласования с органами государственной власти рассматривается как нарушение государственной границы со всеми вытекающими из этого последствиями.</w:t>
      </w:r>
    </w:p>
    <w:p w:rsidR="003534D1" w:rsidRPr="003534D1" w:rsidRDefault="003534D1" w:rsidP="003534D1">
      <w:pPr>
        <w:ind w:left="900" w:right="80"/>
        <w:rPr>
          <w:rFonts w:eastAsia="Franklin Gothic Medium"/>
          <w:color w:val="000000"/>
          <w:sz w:val="28"/>
          <w:szCs w:val="28"/>
        </w:rPr>
      </w:pPr>
      <w:r w:rsidRPr="003534D1">
        <w:rPr>
          <w:rFonts w:eastAsia="Franklin Gothic Medium"/>
          <w:b/>
          <w:bCs/>
          <w:color w:val="000000"/>
          <w:sz w:val="28"/>
        </w:rPr>
        <w:lastRenderedPageBreak/>
        <w:t>Околоземное космическое пространство</w:t>
      </w:r>
      <w:r w:rsidRPr="003534D1">
        <w:rPr>
          <w:rFonts w:eastAsia="Franklin Gothic Medium"/>
          <w:color w:val="000000"/>
          <w:sz w:val="28"/>
        </w:rPr>
        <w:t xml:space="preserve"> </w:t>
      </w:r>
      <w:r w:rsidRPr="003534D1">
        <w:rPr>
          <w:rFonts w:eastAsia="Franklin Gothic Medium"/>
          <w:color w:val="000000"/>
          <w:sz w:val="28"/>
          <w:szCs w:val="28"/>
        </w:rPr>
        <w:t>— это верхний слой атмосферы, внешняя газовая оболочка планеты, вращающаяся вместе с Землей.</w:t>
      </w:r>
    </w:p>
    <w:p w:rsidR="003534D1" w:rsidRPr="003534D1" w:rsidRDefault="003534D1" w:rsidP="003534D1">
      <w:pPr>
        <w:ind w:left="20" w:right="1880" w:firstLine="320"/>
        <w:jc w:val="both"/>
        <w:rPr>
          <w:rFonts w:eastAsia="Bookman Old Style"/>
          <w:color w:val="000000"/>
          <w:sz w:val="28"/>
          <w:szCs w:val="28"/>
        </w:rPr>
      </w:pPr>
      <w:r w:rsidRPr="003534D1">
        <w:rPr>
          <w:rFonts w:eastAsia="Bookman Old Style"/>
          <w:color w:val="000000"/>
          <w:sz w:val="28"/>
          <w:szCs w:val="28"/>
        </w:rPr>
        <w:t xml:space="preserve">Ближний космос. </w:t>
      </w:r>
    </w:p>
    <w:p w:rsidR="003534D1" w:rsidRPr="003534D1" w:rsidRDefault="003534D1" w:rsidP="003534D1">
      <w:pPr>
        <w:tabs>
          <w:tab w:val="left" w:pos="9354"/>
        </w:tabs>
        <w:ind w:left="20" w:right="-2" w:firstLine="320"/>
        <w:jc w:val="both"/>
        <w:rPr>
          <w:rFonts w:eastAsia="Bookman Old Style"/>
          <w:color w:val="000000"/>
          <w:sz w:val="28"/>
          <w:szCs w:val="28"/>
        </w:rPr>
      </w:pPr>
      <w:r w:rsidRPr="003534D1">
        <w:rPr>
          <w:rFonts w:eastAsia="Bookman Old Style"/>
          <w:color w:val="000000"/>
          <w:sz w:val="28"/>
          <w:szCs w:val="28"/>
        </w:rPr>
        <w:t>Ближним называют космос, исследуемый космическими летательными аппаратами и межпла</w:t>
      </w:r>
      <w:r w:rsidRPr="003534D1">
        <w:rPr>
          <w:rFonts w:eastAsia="Bookman Old Style"/>
          <w:color w:val="000000"/>
          <w:sz w:val="28"/>
          <w:szCs w:val="28"/>
        </w:rPr>
        <w:softHyphen/>
        <w:t>нетными станциями, а дальним считают космос за предела</w:t>
      </w:r>
      <w:r w:rsidRPr="003534D1">
        <w:rPr>
          <w:rFonts w:eastAsia="Bookman Old Style"/>
          <w:color w:val="000000"/>
          <w:sz w:val="28"/>
          <w:szCs w:val="28"/>
        </w:rPr>
        <w:softHyphen/>
        <w:t>ми Солнечной системы.</w:t>
      </w:r>
    </w:p>
    <w:p w:rsidR="003534D1" w:rsidRPr="003534D1" w:rsidRDefault="003534D1" w:rsidP="003534D1">
      <w:pPr>
        <w:ind w:left="900" w:right="80"/>
        <w:rPr>
          <w:rFonts w:eastAsia="Franklin Gothic Medium"/>
          <w:color w:val="000000"/>
          <w:sz w:val="28"/>
          <w:szCs w:val="28"/>
        </w:rPr>
      </w:pPr>
      <w:r w:rsidRPr="003534D1">
        <w:rPr>
          <w:rFonts w:eastAsia="Franklin Gothic Medium"/>
          <w:b/>
          <w:bCs/>
          <w:color w:val="000000"/>
          <w:sz w:val="28"/>
        </w:rPr>
        <w:t>Ближний космос</w:t>
      </w:r>
      <w:r w:rsidRPr="003534D1">
        <w:rPr>
          <w:rFonts w:eastAsia="Franklin Gothic Medium"/>
          <w:color w:val="000000"/>
          <w:sz w:val="28"/>
        </w:rPr>
        <w:t xml:space="preserve"> </w:t>
      </w:r>
      <w:r w:rsidRPr="003534D1">
        <w:rPr>
          <w:rFonts w:eastAsia="Franklin Gothic Medium"/>
          <w:color w:val="000000"/>
          <w:sz w:val="28"/>
          <w:szCs w:val="28"/>
        </w:rPr>
        <w:t xml:space="preserve">— это область вокруг Земли, которая начинается над </w:t>
      </w:r>
      <w:r w:rsidRPr="003534D1">
        <w:rPr>
          <w:rFonts w:eastAsia="Franklin Gothic Medium"/>
          <w:color w:val="000000"/>
          <w:sz w:val="28"/>
        </w:rPr>
        <w:t xml:space="preserve">около.юм </w:t>
      </w:r>
      <w:r w:rsidRPr="003534D1">
        <w:rPr>
          <w:rFonts w:eastAsia="Franklin Gothic Medium"/>
          <w:color w:val="000000"/>
          <w:sz w:val="28"/>
          <w:szCs w:val="28"/>
        </w:rPr>
        <w:t>ным пространством и заканчивается на границе нашей Солнечной системы.</w:t>
      </w:r>
    </w:p>
    <w:p w:rsidR="003534D1" w:rsidRPr="003534D1" w:rsidRDefault="003534D1" w:rsidP="003534D1">
      <w:pPr>
        <w:ind w:left="20" w:right="-2" w:firstLine="320"/>
        <w:jc w:val="both"/>
        <w:rPr>
          <w:rFonts w:eastAsia="Bookman Old Style"/>
          <w:color w:val="000000"/>
          <w:sz w:val="28"/>
          <w:szCs w:val="28"/>
        </w:rPr>
      </w:pPr>
      <w:r w:rsidRPr="003534D1">
        <w:rPr>
          <w:rFonts w:eastAsia="Bookman Old Style"/>
          <w:color w:val="000000"/>
          <w:sz w:val="28"/>
          <w:szCs w:val="28"/>
        </w:rPr>
        <w:t>Решением ООН граница между околоземным пространств</w:t>
      </w:r>
      <w:r w:rsidRPr="003534D1">
        <w:rPr>
          <w:rFonts w:eastAsia="Arial"/>
          <w:color w:val="000000"/>
          <w:spacing w:val="10"/>
          <w:sz w:val="28"/>
        </w:rPr>
        <w:t>о</w:t>
      </w:r>
      <w:r w:rsidRPr="003534D1">
        <w:rPr>
          <w:rFonts w:eastAsia="Bookman Old Style"/>
          <w:color w:val="000000"/>
          <w:sz w:val="28"/>
          <w:szCs w:val="28"/>
        </w:rPr>
        <w:t>м</w:t>
      </w:r>
      <w:r w:rsidRPr="003534D1">
        <w:rPr>
          <w:rFonts w:eastAsia="Arial"/>
          <w:color w:val="000000"/>
          <w:spacing w:val="10"/>
          <w:sz w:val="28"/>
        </w:rPr>
        <w:t xml:space="preserve"> и</w:t>
      </w:r>
      <w:r w:rsidRPr="003534D1">
        <w:rPr>
          <w:rFonts w:eastAsia="Bookman Old Style"/>
          <w:color w:val="000000"/>
          <w:sz w:val="28"/>
          <w:szCs w:val="28"/>
        </w:rPr>
        <w:t xml:space="preserve"> ближним космосом определена на высоте около 100 км над уровнем моря. Ближний космос доступен всем странам без ограничений. Это — зона полетов различных космических аппаратов. Атмосфера здесь практически отсутствует</w:t>
      </w:r>
      <w:r w:rsidRPr="003534D1">
        <w:rPr>
          <w:rFonts w:eastAsia="Arial"/>
          <w:color w:val="000000"/>
          <w:spacing w:val="10"/>
          <w:sz w:val="28"/>
        </w:rPr>
        <w:t>,</w:t>
      </w:r>
      <w:r w:rsidRPr="003534D1">
        <w:rPr>
          <w:rFonts w:eastAsia="Bookman Old Style"/>
          <w:color w:val="000000"/>
          <w:sz w:val="28"/>
          <w:szCs w:val="28"/>
        </w:rPr>
        <w:t xml:space="preserve"> но физические характеристики ближнего космоса</w:t>
      </w:r>
      <w:r w:rsidRPr="003534D1">
        <w:rPr>
          <w:rFonts w:eastAsia="Arial"/>
          <w:smallCaps/>
          <w:color w:val="000000"/>
          <w:sz w:val="28"/>
        </w:rPr>
        <w:t xml:space="preserve"> </w:t>
      </w:r>
      <w:r w:rsidRPr="003534D1">
        <w:rPr>
          <w:rFonts w:eastAsia="Bookman Old Style"/>
          <w:color w:val="000000"/>
          <w:sz w:val="28"/>
          <w:szCs w:val="18"/>
        </w:rPr>
        <w:t>находятся</w:t>
      </w:r>
      <w:r w:rsidRPr="003534D1">
        <w:rPr>
          <w:rFonts w:eastAsia="Bookman Old Style"/>
          <w:color w:val="000000"/>
          <w:sz w:val="28"/>
          <w:szCs w:val="28"/>
        </w:rPr>
        <w:t xml:space="preserve"> под влиянием Земли, прежде всего ее гравитац</w:t>
      </w:r>
      <w:r w:rsidRPr="003534D1">
        <w:rPr>
          <w:rFonts w:eastAsia="Arial"/>
          <w:color w:val="000000"/>
          <w:spacing w:val="10"/>
          <w:sz w:val="28"/>
        </w:rPr>
        <w:t>ионного</w:t>
      </w:r>
      <w:r w:rsidRPr="003534D1">
        <w:rPr>
          <w:rFonts w:eastAsia="Bookman Old Style"/>
          <w:color w:val="000000"/>
          <w:sz w:val="28"/>
          <w:szCs w:val="28"/>
        </w:rPr>
        <w:t xml:space="preserve"> поля. Это влияние уменьшается по мере удаления от</w:t>
      </w:r>
      <w:r w:rsidRPr="003534D1">
        <w:rPr>
          <w:rFonts w:eastAsia="Arial"/>
          <w:color w:val="000000"/>
          <w:spacing w:val="10"/>
          <w:sz w:val="28"/>
        </w:rPr>
        <w:t xml:space="preserve"> нашей</w:t>
      </w:r>
      <w:r w:rsidRPr="003534D1">
        <w:rPr>
          <w:rFonts w:eastAsia="Bookman Old Style"/>
          <w:color w:val="000000"/>
          <w:sz w:val="28"/>
          <w:szCs w:val="28"/>
        </w:rPr>
        <w:t xml:space="preserve"> планеты и окончательно исчезает только на расстоянии более 900 тыс. км от Земли.</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В ближнем космосе расположены планеты Солнечной системы, астероиды, кометы. По космическим масштабам расстояние между ними и Землей считается небольшим. Объекты дальнего космоса — звезды, галактики, туманно</w:t>
      </w:r>
      <w:r w:rsidRPr="003534D1">
        <w:rPr>
          <w:rFonts w:eastAsia="Bookman Old Style"/>
          <w:color w:val="000000"/>
          <w:sz w:val="28"/>
          <w:szCs w:val="28"/>
        </w:rPr>
        <w:softHyphen/>
        <w:t>сти, черные дыры располагаются за пределами Солнечной системы.</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Практическое освоение ближнего космоса началось с за</w:t>
      </w:r>
      <w:r w:rsidRPr="003534D1">
        <w:rPr>
          <w:rFonts w:eastAsia="Bookman Old Style"/>
          <w:color w:val="000000"/>
          <w:sz w:val="28"/>
          <w:szCs w:val="28"/>
        </w:rPr>
        <w:softHyphen/>
        <w:t>пуска первого искусственного спутника Земли — 4 октября 1957 г.</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В настоящее время искусственные спутники позволяют осуществлять непрерывный мониторинг погоды, трансля</w:t>
      </w:r>
      <w:r w:rsidRPr="003534D1">
        <w:rPr>
          <w:rFonts w:eastAsia="Bookman Old Style"/>
          <w:color w:val="000000"/>
          <w:sz w:val="28"/>
          <w:szCs w:val="28"/>
        </w:rPr>
        <w:softHyphen/>
        <w:t xml:space="preserve">цию телевидения, работу навигационных систем (ГЛОНАСС и </w:t>
      </w:r>
      <w:r w:rsidRPr="003534D1">
        <w:rPr>
          <w:rFonts w:eastAsia="Bookman Old Style"/>
          <w:color w:val="000000"/>
          <w:sz w:val="28"/>
          <w:szCs w:val="28"/>
          <w:lang w:val="en-US"/>
        </w:rPr>
        <w:t>GPS</w:t>
      </w:r>
      <w:r w:rsidRPr="003534D1">
        <w:rPr>
          <w:rFonts w:eastAsia="Bookman Old Style"/>
          <w:color w:val="000000"/>
          <w:sz w:val="28"/>
          <w:szCs w:val="28"/>
        </w:rPr>
        <w:t>), с высокой точностью определять местоположение любого объекта на поверхности Земли. При помощи косми</w:t>
      </w:r>
      <w:r w:rsidRPr="003534D1">
        <w:rPr>
          <w:rFonts w:eastAsia="Bookman Old Style"/>
          <w:color w:val="000000"/>
          <w:sz w:val="28"/>
          <w:szCs w:val="28"/>
        </w:rPr>
        <w:softHyphen/>
        <w:t>ческих аппаратов можно эффективно выявить вредные по</w:t>
      </w:r>
      <w:r w:rsidRPr="003534D1">
        <w:rPr>
          <w:rFonts w:eastAsia="Bookman Old Style"/>
          <w:color w:val="000000"/>
          <w:sz w:val="28"/>
          <w:szCs w:val="28"/>
        </w:rPr>
        <w:softHyphen/>
        <w:t>следствия воздействия человека на природу: обнаружить сте</w:t>
      </w:r>
      <w:r w:rsidRPr="003534D1">
        <w:rPr>
          <w:rFonts w:eastAsia="Bookman Old Style"/>
          <w:color w:val="000000"/>
          <w:sz w:val="28"/>
          <w:szCs w:val="28"/>
        </w:rPr>
        <w:softHyphen/>
        <w:t>пень, площадь и характер загрязнения воды и воздуха, из</w:t>
      </w:r>
      <w:r w:rsidRPr="003534D1">
        <w:rPr>
          <w:rFonts w:eastAsia="Bookman Old Style"/>
          <w:color w:val="000000"/>
          <w:sz w:val="28"/>
          <w:szCs w:val="28"/>
        </w:rPr>
        <w:softHyphen/>
        <w:t>менения в растительном мире, темпы наступления пустынь. Информация, получаемая со спутников, помогает разумно размещать промышленные объекты, находить оптималь</w:t>
      </w:r>
      <w:r w:rsidRPr="003534D1">
        <w:rPr>
          <w:rFonts w:eastAsia="Bookman Old Style"/>
          <w:color w:val="000000"/>
          <w:sz w:val="28"/>
          <w:szCs w:val="28"/>
        </w:rPr>
        <w:softHyphen/>
        <w:t xml:space="preserve">ные условия для градостроительства. На орбите находятся космические телескопы проекта «Радиоастрон», телескопы «Хаббл», «Свифт», </w:t>
      </w:r>
      <w:r w:rsidRPr="003534D1">
        <w:rPr>
          <w:rFonts w:eastAsia="Bookman Old Style"/>
          <w:color w:val="000000"/>
          <w:sz w:val="28"/>
          <w:szCs w:val="28"/>
          <w:lang w:val="en-US"/>
        </w:rPr>
        <w:t>WFIST</w:t>
      </w:r>
      <w:r w:rsidRPr="003534D1">
        <w:rPr>
          <w:rFonts w:eastAsia="Bookman Old Style"/>
          <w:color w:val="000000"/>
          <w:sz w:val="28"/>
          <w:szCs w:val="28"/>
        </w:rPr>
        <w:t>, «Кеплер», «Спитцер» и др.</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b/>
          <w:bCs/>
          <w:color w:val="000000"/>
          <w:sz w:val="28"/>
        </w:rPr>
        <w:t>Этапы освоения ближнего космоса.</w:t>
      </w:r>
      <w:r w:rsidRPr="003534D1">
        <w:rPr>
          <w:rFonts w:eastAsia="Bookman Old Style"/>
          <w:color w:val="000000"/>
          <w:sz w:val="28"/>
          <w:szCs w:val="28"/>
        </w:rPr>
        <w:t xml:space="preserve"> Среди успехов </w:t>
      </w:r>
      <w:r w:rsidRPr="003534D1">
        <w:rPr>
          <w:rFonts w:eastAsia="Bookman Old Style"/>
          <w:color w:val="000000"/>
          <w:sz w:val="28"/>
          <w:szCs w:val="18"/>
        </w:rPr>
        <w:t>космической</w:t>
      </w:r>
      <w:r w:rsidRPr="003534D1">
        <w:rPr>
          <w:rFonts w:eastAsia="Bookman Old Style"/>
          <w:color w:val="000000"/>
          <w:sz w:val="28"/>
          <w:szCs w:val="28"/>
        </w:rPr>
        <w:t xml:space="preserve"> программы СССР следует отметить:</w:t>
      </w:r>
    </w:p>
    <w:p w:rsidR="003534D1" w:rsidRPr="003534D1" w:rsidRDefault="003534D1" w:rsidP="003534D1">
      <w:pPr>
        <w:ind w:left="420" w:right="20"/>
        <w:rPr>
          <w:rFonts w:eastAsia="Bookman Old Style"/>
          <w:color w:val="000000"/>
          <w:sz w:val="28"/>
          <w:szCs w:val="28"/>
        </w:rPr>
      </w:pPr>
      <w:r w:rsidRPr="003534D1">
        <w:rPr>
          <w:rFonts w:eastAsia="Bookman Old Style"/>
          <w:color w:val="000000"/>
          <w:sz w:val="28"/>
          <w:szCs w:val="28"/>
        </w:rPr>
        <w:t>1) З</w:t>
      </w:r>
      <w:r w:rsidRPr="003534D1">
        <w:rPr>
          <w:rFonts w:eastAsia="Bookman Old Style"/>
          <w:color w:val="000000"/>
          <w:sz w:val="28"/>
          <w:szCs w:val="28"/>
          <w:lang w:val="en-US"/>
        </w:rPr>
        <w:t>a</w:t>
      </w:r>
      <w:r w:rsidRPr="003534D1">
        <w:rPr>
          <w:rFonts w:eastAsia="Bookman Old Style"/>
          <w:color w:val="000000"/>
          <w:sz w:val="28"/>
          <w:szCs w:val="28"/>
        </w:rPr>
        <w:t>пуск первого искусственного спутника Земли — 4октября 1957 г.;</w:t>
      </w:r>
    </w:p>
    <w:p w:rsidR="003534D1" w:rsidRPr="003534D1" w:rsidRDefault="003534D1" w:rsidP="003534D1">
      <w:pPr>
        <w:ind w:left="20" w:right="20" w:firstLine="400"/>
        <w:jc w:val="both"/>
        <w:rPr>
          <w:rFonts w:eastAsia="Bookman Old Style"/>
          <w:color w:val="000000"/>
          <w:sz w:val="28"/>
          <w:szCs w:val="28"/>
        </w:rPr>
      </w:pPr>
      <w:r w:rsidRPr="003534D1">
        <w:rPr>
          <w:rFonts w:eastAsia="Bookman Old Style"/>
          <w:color w:val="000000"/>
          <w:sz w:val="28"/>
          <w:szCs w:val="28"/>
        </w:rPr>
        <w:t>2) запуск второго спутника с живым существом на бор</w:t>
      </w:r>
      <w:r w:rsidRPr="003534D1">
        <w:rPr>
          <w:rFonts w:eastAsia="Bookman Old Style"/>
          <w:color w:val="000000"/>
          <w:sz w:val="28"/>
          <w:szCs w:val="28"/>
        </w:rPr>
        <w:softHyphen/>
        <w:t>ту 3 ноября 1957 г.;</w:t>
      </w:r>
    </w:p>
    <w:p w:rsidR="003534D1" w:rsidRPr="003534D1" w:rsidRDefault="003534D1" w:rsidP="003534D1">
      <w:pPr>
        <w:ind w:left="20" w:firstLine="400"/>
        <w:jc w:val="both"/>
        <w:rPr>
          <w:rFonts w:eastAsia="Bookman Old Style"/>
          <w:color w:val="000000"/>
          <w:sz w:val="28"/>
          <w:szCs w:val="28"/>
        </w:rPr>
      </w:pPr>
      <w:r w:rsidRPr="003534D1">
        <w:rPr>
          <w:rFonts w:eastAsia="Bookman Old Style"/>
          <w:color w:val="000000"/>
          <w:sz w:val="28"/>
          <w:szCs w:val="28"/>
        </w:rPr>
        <w:t>3) первый полет человека в космос — 12 апреля 1961 г.;</w:t>
      </w:r>
    </w:p>
    <w:p w:rsidR="003534D1" w:rsidRPr="003534D1" w:rsidRDefault="003534D1" w:rsidP="003534D1">
      <w:pPr>
        <w:ind w:left="20" w:right="20" w:firstLine="400"/>
        <w:jc w:val="both"/>
        <w:rPr>
          <w:rFonts w:eastAsia="Bookman Old Style"/>
          <w:color w:val="000000"/>
          <w:sz w:val="28"/>
          <w:szCs w:val="28"/>
        </w:rPr>
      </w:pPr>
      <w:r w:rsidRPr="003534D1">
        <w:rPr>
          <w:rFonts w:eastAsia="Bookman Old Style"/>
          <w:color w:val="000000"/>
          <w:sz w:val="28"/>
          <w:szCs w:val="28"/>
        </w:rPr>
        <w:t>4) первый выход человека в открытый космос — 19 марта 1965 г.;</w:t>
      </w:r>
    </w:p>
    <w:p w:rsidR="003534D1" w:rsidRPr="003534D1" w:rsidRDefault="003534D1" w:rsidP="003534D1">
      <w:pPr>
        <w:ind w:left="20" w:right="20" w:firstLine="400"/>
        <w:jc w:val="both"/>
        <w:rPr>
          <w:rFonts w:eastAsia="Bookman Old Style"/>
          <w:color w:val="000000"/>
          <w:sz w:val="28"/>
          <w:szCs w:val="28"/>
        </w:rPr>
      </w:pPr>
      <w:r w:rsidRPr="003534D1">
        <w:rPr>
          <w:rFonts w:eastAsia="Bookman Old Style"/>
          <w:color w:val="000000"/>
          <w:sz w:val="28"/>
          <w:szCs w:val="28"/>
        </w:rPr>
        <w:t>5) первая стыковка двух пилотируемых космических кораблей «Союз-4» и «Союз-5» — 16 января 1969 г.;</w:t>
      </w:r>
    </w:p>
    <w:p w:rsidR="003534D1" w:rsidRPr="003534D1" w:rsidRDefault="003534D1" w:rsidP="003534D1">
      <w:pPr>
        <w:ind w:left="20" w:right="20" w:firstLine="400"/>
        <w:jc w:val="both"/>
        <w:rPr>
          <w:rFonts w:eastAsia="Bookman Old Style"/>
          <w:color w:val="000000"/>
          <w:sz w:val="28"/>
          <w:szCs w:val="28"/>
        </w:rPr>
      </w:pPr>
    </w:p>
    <w:p w:rsidR="003534D1" w:rsidRPr="003534D1" w:rsidRDefault="003534D1" w:rsidP="003534D1">
      <w:pPr>
        <w:ind w:left="20" w:right="1160" w:firstLine="320"/>
        <w:jc w:val="both"/>
        <w:rPr>
          <w:rFonts w:eastAsia="Bookman Old Style"/>
          <w:color w:val="000000"/>
          <w:sz w:val="28"/>
          <w:szCs w:val="28"/>
        </w:rPr>
      </w:pPr>
      <w:r w:rsidRPr="003534D1">
        <w:rPr>
          <w:rFonts w:eastAsia="Bookman Old Style"/>
          <w:color w:val="000000"/>
          <w:sz w:val="28"/>
          <w:szCs w:val="28"/>
        </w:rPr>
        <w:t xml:space="preserve">Начиная с 1971 г. на орбите Земли находились орбитальные станции «Салют» (СССР), «Скайлэб» (США), «Мир» СССР). «Тяньгун-1» (КНР). В настоящее время Международная космическая станция (МКС) успешно выполняет задачи исследования ближнего </w:t>
      </w:r>
      <w:r w:rsidRPr="003534D1">
        <w:rPr>
          <w:rFonts w:eastAsia="Bookman Old Style"/>
          <w:color w:val="000000"/>
          <w:sz w:val="28"/>
          <w:szCs w:val="28"/>
        </w:rPr>
        <w:lastRenderedPageBreak/>
        <w:t>космоса, все более превращаясь в фабрику по производству материалов с наземными свойствами.</w:t>
      </w:r>
    </w:p>
    <w:p w:rsidR="003534D1" w:rsidRPr="003534D1" w:rsidRDefault="003534D1" w:rsidP="003534D1">
      <w:pPr>
        <w:ind w:left="20" w:right="1160" w:firstLine="320"/>
        <w:jc w:val="both"/>
        <w:rPr>
          <w:rFonts w:eastAsia="Bookman Old Style"/>
          <w:color w:val="000000"/>
          <w:sz w:val="28"/>
          <w:szCs w:val="28"/>
        </w:rPr>
      </w:pPr>
      <w:r w:rsidRPr="003534D1">
        <w:rPr>
          <w:rFonts w:eastAsia="Bookman Old Style"/>
          <w:color w:val="000000"/>
          <w:sz w:val="28"/>
          <w:szCs w:val="28"/>
        </w:rPr>
        <w:t>Сейчас отечественная космонавтика успешно развивает</w:t>
      </w:r>
      <w:r w:rsidRPr="003534D1">
        <w:rPr>
          <w:rFonts w:eastAsia="Bookman Old Style"/>
          <w:color w:val="000000"/>
          <w:sz w:val="28"/>
          <w:szCs w:val="28"/>
        </w:rPr>
        <w:softHyphen/>
        <w:t>ся в рамках российской космической программы.</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b/>
          <w:bCs/>
          <w:color w:val="000000"/>
          <w:sz w:val="28"/>
        </w:rPr>
        <w:t>Исследование планет и их спутников с помощью косми</w:t>
      </w:r>
      <w:r w:rsidRPr="003534D1">
        <w:rPr>
          <w:rFonts w:eastAsia="Bookman Old Style"/>
          <w:b/>
          <w:bCs/>
          <w:color w:val="000000"/>
          <w:sz w:val="28"/>
        </w:rPr>
        <w:softHyphen/>
        <w:t>ческих аппаратов.</w:t>
      </w:r>
      <w:r w:rsidRPr="003534D1">
        <w:rPr>
          <w:rFonts w:eastAsia="Bookman Old Style"/>
          <w:color w:val="000000"/>
          <w:sz w:val="28"/>
          <w:szCs w:val="28"/>
        </w:rPr>
        <w:t xml:space="preserve"> Луна является первым и пока единствен</w:t>
      </w:r>
      <w:r w:rsidRPr="003534D1">
        <w:rPr>
          <w:rFonts w:eastAsia="Bookman Old Style"/>
          <w:color w:val="000000"/>
          <w:sz w:val="28"/>
          <w:szCs w:val="28"/>
        </w:rPr>
        <w:softHyphen/>
        <w:t>ным небесным телом, на котором побывали люди. В 1969 г. Нил Олдрен Армстронг впервые ступил на ее поверхность в ходе реализации американской программы «Аполлон». Всего на Луне побывало 12 астронавтов.</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t>К другим телам Солнечной системы экспедиции осу</w:t>
      </w:r>
      <w:r w:rsidRPr="003534D1">
        <w:rPr>
          <w:rFonts w:eastAsia="Bookman Old Style"/>
          <w:color w:val="000000"/>
          <w:sz w:val="28"/>
          <w:szCs w:val="28"/>
        </w:rPr>
        <w:softHyphen/>
        <w:t>ществлялись без прямого участия человека, с помощью ав</w:t>
      </w:r>
      <w:r w:rsidRPr="003534D1">
        <w:rPr>
          <w:rFonts w:eastAsia="Bookman Old Style"/>
          <w:color w:val="000000"/>
          <w:sz w:val="28"/>
          <w:szCs w:val="28"/>
        </w:rPr>
        <w:softHyphen/>
        <w:t>томатических межпланетных станций в рамках следующих программ:</w:t>
      </w:r>
    </w:p>
    <w:p w:rsidR="003534D1" w:rsidRPr="003534D1" w:rsidRDefault="003534D1" w:rsidP="00BA68AF">
      <w:pPr>
        <w:numPr>
          <w:ilvl w:val="1"/>
          <w:numId w:val="25"/>
        </w:numPr>
        <w:tabs>
          <w:tab w:val="left" w:pos="658"/>
        </w:tabs>
        <w:ind w:left="20" w:right="20" w:firstLine="340"/>
        <w:jc w:val="both"/>
        <w:rPr>
          <w:rFonts w:eastAsia="Bookman Old Style"/>
          <w:color w:val="000000"/>
          <w:sz w:val="28"/>
          <w:szCs w:val="28"/>
        </w:rPr>
      </w:pPr>
      <w:r w:rsidRPr="003534D1">
        <w:rPr>
          <w:rFonts w:eastAsia="Bookman Old Style"/>
          <w:color w:val="000000"/>
          <w:sz w:val="28"/>
          <w:szCs w:val="28"/>
        </w:rPr>
        <w:t>«Пионер» — программа исследования Луны, межпла</w:t>
      </w:r>
      <w:r w:rsidRPr="003534D1">
        <w:rPr>
          <w:rFonts w:eastAsia="Bookman Old Style"/>
          <w:color w:val="000000"/>
          <w:sz w:val="28"/>
          <w:szCs w:val="28"/>
        </w:rPr>
        <w:softHyphen/>
        <w:t>нетного пространства, Юпитера и Сатурна (США);</w:t>
      </w:r>
    </w:p>
    <w:p w:rsidR="003534D1" w:rsidRPr="003534D1" w:rsidRDefault="003534D1" w:rsidP="00BA68AF">
      <w:pPr>
        <w:numPr>
          <w:ilvl w:val="1"/>
          <w:numId w:val="25"/>
        </w:numPr>
        <w:tabs>
          <w:tab w:val="left" w:pos="663"/>
        </w:tabs>
        <w:ind w:left="20" w:right="20" w:firstLine="340"/>
        <w:jc w:val="both"/>
        <w:rPr>
          <w:rFonts w:eastAsia="Bookman Old Style"/>
          <w:color w:val="000000"/>
          <w:sz w:val="28"/>
          <w:szCs w:val="28"/>
        </w:rPr>
      </w:pPr>
      <w:r w:rsidRPr="003534D1">
        <w:rPr>
          <w:rFonts w:eastAsia="Bookman Old Style"/>
          <w:color w:val="000000"/>
          <w:sz w:val="28"/>
          <w:szCs w:val="28"/>
        </w:rPr>
        <w:t>«Вояджер» — программа исследования планет-гиган</w:t>
      </w:r>
      <w:r w:rsidRPr="003534D1">
        <w:rPr>
          <w:rFonts w:eastAsia="Bookman Old Style"/>
          <w:color w:val="000000"/>
          <w:sz w:val="28"/>
          <w:szCs w:val="28"/>
        </w:rPr>
        <w:softHyphen/>
        <w:t>тов (США);</w:t>
      </w:r>
    </w:p>
    <w:p w:rsidR="003534D1" w:rsidRPr="003534D1" w:rsidRDefault="003534D1" w:rsidP="00BA68AF">
      <w:pPr>
        <w:numPr>
          <w:ilvl w:val="1"/>
          <w:numId w:val="25"/>
        </w:numPr>
        <w:tabs>
          <w:tab w:val="left" w:pos="678"/>
        </w:tabs>
        <w:ind w:left="20" w:right="20" w:firstLine="340"/>
        <w:jc w:val="both"/>
        <w:rPr>
          <w:rFonts w:eastAsia="Bookman Old Style"/>
          <w:color w:val="000000"/>
          <w:sz w:val="28"/>
          <w:szCs w:val="28"/>
        </w:rPr>
      </w:pPr>
      <w:r w:rsidRPr="003534D1">
        <w:rPr>
          <w:rFonts w:eastAsia="Bookman Old Style"/>
          <w:color w:val="000000"/>
          <w:sz w:val="28"/>
          <w:szCs w:val="28"/>
        </w:rPr>
        <w:t>«Маринер» — исследования Венеры, Марса и Мер</w:t>
      </w:r>
      <w:r w:rsidRPr="003534D1">
        <w:rPr>
          <w:rFonts w:eastAsia="Bookman Old Style"/>
          <w:color w:val="000000"/>
          <w:sz w:val="28"/>
          <w:szCs w:val="28"/>
        </w:rPr>
        <w:softHyphen/>
        <w:t>курия (США);</w:t>
      </w:r>
    </w:p>
    <w:p w:rsidR="003534D1" w:rsidRPr="003534D1" w:rsidRDefault="003534D1" w:rsidP="00BA68AF">
      <w:pPr>
        <w:numPr>
          <w:ilvl w:val="1"/>
          <w:numId w:val="25"/>
        </w:numPr>
        <w:tabs>
          <w:tab w:val="left" w:pos="663"/>
        </w:tabs>
        <w:ind w:left="20" w:right="20" w:firstLine="340"/>
        <w:jc w:val="both"/>
        <w:rPr>
          <w:rFonts w:eastAsia="Bookman Old Style"/>
          <w:color w:val="000000"/>
          <w:sz w:val="28"/>
          <w:szCs w:val="28"/>
        </w:rPr>
      </w:pPr>
      <w:r w:rsidRPr="003534D1">
        <w:rPr>
          <w:rFonts w:eastAsia="Bookman Old Style"/>
          <w:color w:val="000000"/>
          <w:sz w:val="28"/>
          <w:szCs w:val="28"/>
        </w:rPr>
        <w:t>«Марс» — исследования Марса, первая мягкая посад</w:t>
      </w:r>
      <w:r w:rsidRPr="003534D1">
        <w:rPr>
          <w:rFonts w:eastAsia="Bookman Old Style"/>
          <w:color w:val="000000"/>
          <w:sz w:val="28"/>
          <w:szCs w:val="28"/>
        </w:rPr>
        <w:softHyphen/>
        <w:t>ка на его поверхность (СССР);</w:t>
      </w:r>
    </w:p>
    <w:p w:rsidR="003534D1" w:rsidRPr="003534D1" w:rsidRDefault="003534D1" w:rsidP="00BA68AF">
      <w:pPr>
        <w:numPr>
          <w:ilvl w:val="1"/>
          <w:numId w:val="25"/>
        </w:numPr>
        <w:tabs>
          <w:tab w:val="left" w:pos="668"/>
        </w:tabs>
        <w:ind w:left="20" w:right="20" w:firstLine="340"/>
        <w:jc w:val="both"/>
        <w:rPr>
          <w:rFonts w:eastAsia="Bookman Old Style"/>
          <w:color w:val="000000"/>
          <w:sz w:val="28"/>
          <w:szCs w:val="28"/>
        </w:rPr>
      </w:pPr>
      <w:r w:rsidRPr="003534D1">
        <w:rPr>
          <w:rFonts w:eastAsia="Bookman Old Style"/>
          <w:color w:val="000000"/>
          <w:sz w:val="28"/>
          <w:szCs w:val="28"/>
        </w:rPr>
        <w:t>«Венера» — программа исследования атмосферы Ве</w:t>
      </w:r>
      <w:r w:rsidRPr="003534D1">
        <w:rPr>
          <w:rFonts w:eastAsia="Bookman Old Style"/>
          <w:color w:val="000000"/>
          <w:sz w:val="28"/>
          <w:szCs w:val="28"/>
        </w:rPr>
        <w:softHyphen/>
        <w:t>неры и ее поверхности (СССР);</w:t>
      </w:r>
    </w:p>
    <w:p w:rsidR="003534D1" w:rsidRPr="003534D1" w:rsidRDefault="003534D1" w:rsidP="00BA68AF">
      <w:pPr>
        <w:numPr>
          <w:ilvl w:val="1"/>
          <w:numId w:val="25"/>
        </w:numPr>
        <w:tabs>
          <w:tab w:val="left" w:pos="678"/>
        </w:tabs>
        <w:ind w:left="20" w:right="20" w:firstLine="340"/>
        <w:jc w:val="both"/>
        <w:rPr>
          <w:rFonts w:eastAsia="Bookman Old Style"/>
          <w:color w:val="000000"/>
          <w:sz w:val="28"/>
          <w:szCs w:val="28"/>
        </w:rPr>
      </w:pPr>
      <w:r w:rsidRPr="003534D1">
        <w:rPr>
          <w:rFonts w:eastAsia="Bookman Old Style"/>
          <w:color w:val="000000"/>
          <w:sz w:val="28"/>
          <w:szCs w:val="28"/>
        </w:rPr>
        <w:t>«Викинг» — программа исследования поверхности Марса (США);</w:t>
      </w:r>
    </w:p>
    <w:p w:rsidR="003534D1" w:rsidRPr="003534D1" w:rsidRDefault="003534D1" w:rsidP="00BA68AF">
      <w:pPr>
        <w:numPr>
          <w:ilvl w:val="1"/>
          <w:numId w:val="25"/>
        </w:numPr>
        <w:tabs>
          <w:tab w:val="left" w:pos="678"/>
        </w:tabs>
        <w:ind w:left="20" w:right="20" w:firstLine="340"/>
        <w:jc w:val="both"/>
        <w:rPr>
          <w:rFonts w:eastAsia="Bookman Old Style"/>
          <w:color w:val="000000"/>
          <w:sz w:val="28"/>
          <w:szCs w:val="28"/>
        </w:rPr>
      </w:pPr>
      <w:r w:rsidRPr="003534D1">
        <w:rPr>
          <w:rFonts w:eastAsia="Bookman Old Style"/>
          <w:color w:val="000000"/>
          <w:sz w:val="28"/>
          <w:szCs w:val="28"/>
        </w:rPr>
        <w:t>«Вега» — встреча с кометой Галлея, высадка аэро</w:t>
      </w:r>
      <w:r w:rsidRPr="003534D1">
        <w:rPr>
          <w:rFonts w:eastAsia="Bookman Old Style"/>
          <w:color w:val="000000"/>
          <w:sz w:val="28"/>
          <w:szCs w:val="28"/>
        </w:rPr>
        <w:softHyphen/>
        <w:t>зонда на Венеру (СССР);</w:t>
      </w:r>
    </w:p>
    <w:p w:rsidR="003534D1" w:rsidRPr="003534D1" w:rsidRDefault="003534D1" w:rsidP="00BA68AF">
      <w:pPr>
        <w:numPr>
          <w:ilvl w:val="1"/>
          <w:numId w:val="25"/>
        </w:numPr>
        <w:tabs>
          <w:tab w:val="left" w:pos="668"/>
        </w:tabs>
        <w:ind w:left="20" w:right="20" w:firstLine="340"/>
        <w:jc w:val="both"/>
        <w:rPr>
          <w:rFonts w:eastAsia="Bookman Old Style"/>
          <w:color w:val="000000"/>
          <w:sz w:val="28"/>
          <w:szCs w:val="28"/>
        </w:rPr>
      </w:pPr>
      <w:r w:rsidRPr="003534D1">
        <w:rPr>
          <w:rFonts w:eastAsia="Bookman Old Style"/>
          <w:color w:val="000000"/>
          <w:sz w:val="28"/>
          <w:szCs w:val="28"/>
        </w:rPr>
        <w:t>«Фобос» — программа исследований спутников Мар</w:t>
      </w:r>
      <w:r w:rsidRPr="003534D1">
        <w:rPr>
          <w:rFonts w:eastAsia="Bookman Old Style"/>
          <w:color w:val="000000"/>
          <w:sz w:val="28"/>
          <w:szCs w:val="28"/>
        </w:rPr>
        <w:softHyphen/>
        <w:t>са (СССР);</w:t>
      </w:r>
    </w:p>
    <w:p w:rsidR="003534D1" w:rsidRPr="003534D1" w:rsidRDefault="003534D1" w:rsidP="00BA68AF">
      <w:pPr>
        <w:numPr>
          <w:ilvl w:val="1"/>
          <w:numId w:val="25"/>
        </w:numPr>
        <w:tabs>
          <w:tab w:val="left" w:pos="668"/>
        </w:tabs>
        <w:ind w:left="20" w:right="20" w:firstLine="340"/>
        <w:jc w:val="both"/>
        <w:rPr>
          <w:rFonts w:eastAsia="Bookman Old Style"/>
          <w:color w:val="000000"/>
          <w:sz w:val="28"/>
          <w:szCs w:val="28"/>
        </w:rPr>
      </w:pPr>
      <w:r w:rsidRPr="003534D1">
        <w:rPr>
          <w:rFonts w:eastAsia="Bookman Old Style"/>
          <w:color w:val="000000"/>
          <w:sz w:val="28"/>
          <w:szCs w:val="28"/>
        </w:rPr>
        <w:t>«Марс-Экспресс» — искусственный спутник Марса, высадка марсохода «Бигль-2» (Европейское космическое агентство — ЕКА);</w:t>
      </w:r>
    </w:p>
    <w:p w:rsidR="003534D1" w:rsidRPr="003534D1" w:rsidRDefault="003534D1" w:rsidP="00BA68AF">
      <w:pPr>
        <w:numPr>
          <w:ilvl w:val="1"/>
          <w:numId w:val="25"/>
        </w:numPr>
        <w:tabs>
          <w:tab w:val="left" w:pos="779"/>
        </w:tabs>
        <w:ind w:left="40" w:right="20" w:firstLine="340"/>
        <w:jc w:val="both"/>
        <w:rPr>
          <w:rFonts w:eastAsia="Bookman Old Style"/>
          <w:color w:val="000000"/>
          <w:sz w:val="28"/>
          <w:szCs w:val="28"/>
        </w:rPr>
      </w:pPr>
      <w:r w:rsidRPr="003534D1">
        <w:rPr>
          <w:rFonts w:eastAsia="Bookman Old Style"/>
          <w:color w:val="000000"/>
          <w:sz w:val="28"/>
          <w:szCs w:val="28"/>
        </w:rPr>
        <w:t>«Галилео» — исследование Юпитера и его спутни</w:t>
      </w:r>
      <w:r w:rsidRPr="003534D1">
        <w:rPr>
          <w:rFonts w:eastAsia="Bookman Old Style"/>
          <w:color w:val="000000"/>
          <w:sz w:val="28"/>
          <w:szCs w:val="28"/>
        </w:rPr>
        <w:softHyphen/>
        <w:t>ком (НАСА — Национальное управление по аэронавтике и исследованию космического пространства (США));</w:t>
      </w:r>
    </w:p>
    <w:p w:rsidR="003534D1" w:rsidRPr="003534D1" w:rsidRDefault="003534D1" w:rsidP="00BA68AF">
      <w:pPr>
        <w:numPr>
          <w:ilvl w:val="1"/>
          <w:numId w:val="25"/>
        </w:numPr>
        <w:tabs>
          <w:tab w:val="left" w:pos="808"/>
        </w:tabs>
        <w:ind w:left="40" w:right="20" w:firstLine="340"/>
        <w:jc w:val="both"/>
        <w:rPr>
          <w:rFonts w:eastAsia="Bookman Old Style"/>
          <w:color w:val="000000"/>
          <w:sz w:val="28"/>
          <w:szCs w:val="28"/>
        </w:rPr>
      </w:pPr>
      <w:r w:rsidRPr="003534D1">
        <w:rPr>
          <w:rFonts w:eastAsia="Bookman Old Style"/>
          <w:color w:val="000000"/>
          <w:sz w:val="28"/>
          <w:szCs w:val="28"/>
        </w:rPr>
        <w:t>«Кассини» — исследование Сатурна, его колец и . путников (НАСА (США), ЕКА);</w:t>
      </w:r>
    </w:p>
    <w:p w:rsidR="003534D1" w:rsidRPr="003534D1" w:rsidRDefault="003534D1" w:rsidP="00BA68AF">
      <w:pPr>
        <w:numPr>
          <w:ilvl w:val="1"/>
          <w:numId w:val="25"/>
        </w:numPr>
        <w:tabs>
          <w:tab w:val="left" w:pos="808"/>
        </w:tabs>
        <w:ind w:left="40" w:right="20" w:firstLine="340"/>
        <w:jc w:val="both"/>
        <w:rPr>
          <w:rFonts w:eastAsia="Bookman Old Style"/>
          <w:color w:val="000000"/>
          <w:sz w:val="28"/>
          <w:szCs w:val="28"/>
        </w:rPr>
      </w:pPr>
      <w:r w:rsidRPr="003534D1">
        <w:rPr>
          <w:rFonts w:eastAsia="Bookman Old Style"/>
          <w:color w:val="000000"/>
          <w:sz w:val="28"/>
          <w:szCs w:val="28"/>
        </w:rPr>
        <w:t>«Гюйгенс» — зонд для исследования атмосферы Титана (ЕКА);</w:t>
      </w:r>
    </w:p>
    <w:p w:rsidR="003534D1" w:rsidRPr="003534D1" w:rsidRDefault="003534D1" w:rsidP="00BA68AF">
      <w:pPr>
        <w:numPr>
          <w:ilvl w:val="1"/>
          <w:numId w:val="25"/>
        </w:numPr>
        <w:tabs>
          <w:tab w:val="left" w:pos="760"/>
        </w:tabs>
        <w:ind w:left="40" w:right="20" w:firstLine="340"/>
        <w:jc w:val="both"/>
        <w:rPr>
          <w:rFonts w:eastAsia="Bookman Old Style"/>
          <w:color w:val="000000"/>
          <w:sz w:val="28"/>
          <w:szCs w:val="28"/>
        </w:rPr>
      </w:pPr>
      <w:r w:rsidRPr="003534D1">
        <w:rPr>
          <w:rFonts w:eastAsia="Bookman Old Style"/>
          <w:color w:val="000000"/>
          <w:sz w:val="28"/>
          <w:szCs w:val="28"/>
        </w:rPr>
        <w:t>«Розетта» —исследование ядра кометы Чурюмова— Герасименко (ЕКА);</w:t>
      </w:r>
    </w:p>
    <w:p w:rsidR="003534D1" w:rsidRPr="003534D1" w:rsidRDefault="003534D1" w:rsidP="00BA68AF">
      <w:pPr>
        <w:numPr>
          <w:ilvl w:val="1"/>
          <w:numId w:val="25"/>
        </w:numPr>
        <w:tabs>
          <w:tab w:val="left" w:pos="798"/>
        </w:tabs>
        <w:ind w:left="40" w:right="20" w:firstLine="340"/>
        <w:jc w:val="both"/>
        <w:rPr>
          <w:rFonts w:eastAsia="Bookman Old Style"/>
          <w:color w:val="000000"/>
          <w:sz w:val="28"/>
          <w:szCs w:val="28"/>
        </w:rPr>
      </w:pPr>
      <w:r w:rsidRPr="003534D1">
        <w:rPr>
          <w:rFonts w:eastAsia="Bookman Old Style"/>
          <w:color w:val="000000"/>
          <w:sz w:val="28"/>
          <w:szCs w:val="28"/>
        </w:rPr>
        <w:t xml:space="preserve">«Мессенджер» — исследование Меркурия (НАСА </w:t>
      </w:r>
      <w:r w:rsidRPr="003534D1">
        <w:rPr>
          <w:rFonts w:eastAsia="Franklin Gothic Medium"/>
          <w:b/>
          <w:bCs/>
          <w:color w:val="000000"/>
          <w:sz w:val="28"/>
        </w:rPr>
        <w:t>к IIIА));</w:t>
      </w:r>
    </w:p>
    <w:p w:rsidR="003534D1" w:rsidRPr="003534D1" w:rsidRDefault="003534D1" w:rsidP="00BA68AF">
      <w:pPr>
        <w:numPr>
          <w:ilvl w:val="1"/>
          <w:numId w:val="25"/>
        </w:numPr>
        <w:tabs>
          <w:tab w:val="left" w:pos="754"/>
        </w:tabs>
        <w:ind w:left="40" w:firstLine="340"/>
        <w:jc w:val="both"/>
        <w:rPr>
          <w:rFonts w:eastAsia="Bookman Old Style"/>
          <w:color w:val="000000"/>
          <w:sz w:val="28"/>
          <w:szCs w:val="28"/>
        </w:rPr>
      </w:pPr>
      <w:r w:rsidRPr="003534D1">
        <w:rPr>
          <w:rFonts w:eastAsia="Bookman Old Style"/>
          <w:color w:val="000000"/>
          <w:sz w:val="28"/>
          <w:szCs w:val="28"/>
        </w:rPr>
        <w:t>«Магеллан» —исследование Венеры (НАСА (США));</w:t>
      </w:r>
    </w:p>
    <w:p w:rsidR="003534D1" w:rsidRPr="003534D1" w:rsidRDefault="003534D1" w:rsidP="003534D1">
      <w:pPr>
        <w:ind w:left="40" w:firstLine="340"/>
        <w:jc w:val="both"/>
        <w:rPr>
          <w:rFonts w:eastAsia="Bookman Old Style"/>
          <w:color w:val="000000"/>
          <w:sz w:val="28"/>
          <w:szCs w:val="28"/>
        </w:rPr>
      </w:pPr>
      <w:r w:rsidRPr="003534D1">
        <w:rPr>
          <w:rFonts w:eastAsia="Bookman Old Style"/>
          <w:color w:val="000000"/>
          <w:sz w:val="28"/>
          <w:szCs w:val="28"/>
        </w:rPr>
        <w:t>16) «Новые горизонты» — исследование Плутона и его</w:t>
      </w:r>
    </w:p>
    <w:p w:rsidR="003534D1" w:rsidRPr="003534D1" w:rsidRDefault="003534D1" w:rsidP="003534D1">
      <w:pPr>
        <w:ind w:left="40"/>
        <w:rPr>
          <w:rFonts w:eastAsia="Bookman Old Style"/>
          <w:color w:val="000000"/>
          <w:sz w:val="28"/>
          <w:szCs w:val="28"/>
        </w:rPr>
      </w:pPr>
      <w:r>
        <w:rPr>
          <w:rFonts w:eastAsia="Bookman Old Style"/>
          <w:color w:val="000000"/>
          <w:sz w:val="28"/>
          <w:szCs w:val="28"/>
        </w:rPr>
        <w:t>с</w:t>
      </w:r>
      <w:r w:rsidRPr="003534D1">
        <w:rPr>
          <w:rFonts w:eastAsia="Bookman Old Style"/>
          <w:color w:val="000000"/>
          <w:sz w:val="28"/>
          <w:szCs w:val="28"/>
        </w:rPr>
        <w:t>путников (НАСА (США));</w:t>
      </w:r>
    </w:p>
    <w:p w:rsidR="003534D1" w:rsidRPr="003534D1" w:rsidRDefault="003534D1" w:rsidP="00BA68AF">
      <w:pPr>
        <w:numPr>
          <w:ilvl w:val="0"/>
          <w:numId w:val="27"/>
        </w:numPr>
        <w:tabs>
          <w:tab w:val="left" w:pos="764"/>
        </w:tabs>
        <w:jc w:val="both"/>
        <w:rPr>
          <w:rFonts w:eastAsia="Bookman Old Style"/>
          <w:color w:val="000000"/>
          <w:sz w:val="28"/>
          <w:szCs w:val="28"/>
        </w:rPr>
      </w:pPr>
      <w:r w:rsidRPr="003534D1">
        <w:rPr>
          <w:rFonts w:eastAsia="Bookman Old Style"/>
          <w:color w:val="000000"/>
          <w:sz w:val="28"/>
          <w:szCs w:val="28"/>
        </w:rPr>
        <w:t>«Венера-экспресс» — исследование Венеры (ЕКА);</w:t>
      </w:r>
    </w:p>
    <w:p w:rsidR="003534D1" w:rsidRPr="003534D1" w:rsidRDefault="003534D1" w:rsidP="00BA68AF">
      <w:pPr>
        <w:numPr>
          <w:ilvl w:val="0"/>
          <w:numId w:val="27"/>
        </w:numPr>
        <w:tabs>
          <w:tab w:val="left" w:pos="789"/>
        </w:tabs>
        <w:ind w:right="20"/>
        <w:jc w:val="both"/>
        <w:rPr>
          <w:rFonts w:eastAsia="Bookman Old Style"/>
          <w:color w:val="000000"/>
          <w:sz w:val="28"/>
          <w:szCs w:val="28"/>
        </w:rPr>
      </w:pPr>
      <w:r w:rsidRPr="003534D1">
        <w:rPr>
          <w:rFonts w:eastAsia="Bookman Old Style"/>
          <w:color w:val="000000"/>
          <w:sz w:val="28"/>
          <w:szCs w:val="28"/>
        </w:rPr>
        <w:t>«Эволюция атмосферы и летучих веществ на Мар</w:t>
      </w:r>
      <w:r w:rsidRPr="003534D1">
        <w:rPr>
          <w:rFonts w:eastAsia="Bookman Old Style"/>
          <w:color w:val="000000"/>
          <w:sz w:val="28"/>
          <w:szCs w:val="28"/>
        </w:rPr>
        <w:softHyphen/>
        <w:t>ен» исследование атмосферы Марса (НАСА (США));</w:t>
      </w:r>
    </w:p>
    <w:p w:rsidR="003534D1" w:rsidRPr="003534D1" w:rsidRDefault="003534D1" w:rsidP="003534D1">
      <w:pPr>
        <w:tabs>
          <w:tab w:val="left" w:leader="dot" w:pos="59"/>
          <w:tab w:val="left" w:leader="dot" w:pos="400"/>
        </w:tabs>
        <w:ind w:left="40" w:right="20" w:firstLine="340"/>
        <w:jc w:val="both"/>
        <w:rPr>
          <w:rFonts w:eastAsia="Bookman Old Style"/>
          <w:color w:val="000000"/>
          <w:sz w:val="28"/>
          <w:szCs w:val="28"/>
        </w:rPr>
      </w:pPr>
      <w:r w:rsidRPr="003534D1">
        <w:rPr>
          <w:rFonts w:eastAsia="Bookman Old Style"/>
          <w:color w:val="000000"/>
          <w:sz w:val="28"/>
          <w:szCs w:val="28"/>
        </w:rPr>
        <w:t xml:space="preserve">19) «Солнечный зонд» — исследование Солнца, его ко- </w:t>
      </w:r>
      <w:r w:rsidRPr="003534D1">
        <w:rPr>
          <w:rFonts w:eastAsia="Bookman Old Style"/>
          <w:color w:val="000000"/>
          <w:sz w:val="28"/>
          <w:szCs w:val="28"/>
        </w:rPr>
        <w:tab/>
      </w:r>
      <w:r w:rsidRPr="003534D1">
        <w:rPr>
          <w:rFonts w:eastAsia="Bookman Old Style"/>
          <w:color w:val="000000"/>
          <w:sz w:val="28"/>
          <w:szCs w:val="28"/>
        </w:rPr>
        <w:tab/>
        <w:t>и и магнитных полей (НАСА (США));</w:t>
      </w:r>
    </w:p>
    <w:p w:rsidR="003534D1" w:rsidRPr="003534D1" w:rsidRDefault="003534D1" w:rsidP="003534D1">
      <w:pPr>
        <w:ind w:left="40" w:right="20" w:firstLine="340"/>
        <w:rPr>
          <w:rFonts w:eastAsia="Bookman Old Style"/>
          <w:color w:val="000000"/>
          <w:sz w:val="28"/>
          <w:szCs w:val="28"/>
        </w:rPr>
      </w:pPr>
      <w:r w:rsidRPr="003534D1">
        <w:rPr>
          <w:rFonts w:eastAsia="Bookman Old Style"/>
          <w:color w:val="000000"/>
          <w:sz w:val="28"/>
          <w:szCs w:val="28"/>
        </w:rPr>
        <w:t xml:space="preserve">20) «Обсерватория солнечной динамики» — исследо- йймие Солнца и его влияния на Землю и околоземное про- I фпкетво путем изучения солнечной атмосферы (НАСА </w:t>
      </w:r>
      <w:r w:rsidRPr="003534D1">
        <w:rPr>
          <w:rFonts w:eastAsia="Franklin Gothic Medium"/>
          <w:b/>
          <w:bCs/>
          <w:color w:val="000000"/>
          <w:sz w:val="28"/>
          <w:lang w:val="en-US"/>
        </w:rPr>
        <w:t>IIIA</w:t>
      </w:r>
      <w:r w:rsidRPr="003534D1">
        <w:rPr>
          <w:rFonts w:eastAsia="Franklin Gothic Medium"/>
          <w:b/>
          <w:bCs/>
          <w:color w:val="000000"/>
          <w:sz w:val="28"/>
        </w:rPr>
        <w:t>));</w:t>
      </w:r>
    </w:p>
    <w:p w:rsidR="003534D1" w:rsidRPr="003534D1" w:rsidRDefault="003534D1" w:rsidP="003534D1">
      <w:pPr>
        <w:ind w:left="40" w:right="20" w:firstLine="340"/>
        <w:jc w:val="both"/>
        <w:rPr>
          <w:rFonts w:eastAsia="Bookman Old Style"/>
          <w:color w:val="000000"/>
          <w:sz w:val="28"/>
          <w:szCs w:val="28"/>
        </w:rPr>
      </w:pPr>
      <w:r w:rsidRPr="003534D1">
        <w:rPr>
          <w:rFonts w:eastAsia="Bookman Old Style"/>
          <w:color w:val="000000"/>
          <w:sz w:val="28"/>
          <w:szCs w:val="28"/>
        </w:rPr>
        <w:t xml:space="preserve">21) </w:t>
      </w:r>
      <w:r w:rsidRPr="003534D1">
        <w:rPr>
          <w:rFonts w:eastAsia="Bookman Old Style"/>
          <w:color w:val="000000"/>
          <w:sz w:val="28"/>
          <w:szCs w:val="28"/>
          <w:lang w:val="en-US"/>
        </w:rPr>
        <w:t>SOHO</w:t>
      </w:r>
      <w:r w:rsidRPr="003534D1">
        <w:rPr>
          <w:rFonts w:eastAsia="Bookman Old Style"/>
          <w:color w:val="000000"/>
          <w:sz w:val="28"/>
          <w:szCs w:val="28"/>
        </w:rPr>
        <w:t xml:space="preserve"> — изучение состояния солнечной атмосферы, нитииности солнечных корон и ветра (ЕКА, НАСА (США));</w:t>
      </w:r>
    </w:p>
    <w:p w:rsidR="003534D1" w:rsidRPr="003534D1" w:rsidRDefault="003534D1" w:rsidP="003534D1">
      <w:pPr>
        <w:tabs>
          <w:tab w:val="left" w:leader="dot" w:pos="362"/>
          <w:tab w:val="left" w:leader="dot" w:pos="510"/>
        </w:tabs>
        <w:ind w:left="40" w:right="20" w:firstLine="386"/>
        <w:jc w:val="both"/>
        <w:rPr>
          <w:rFonts w:eastAsia="Bookman Old Style"/>
          <w:color w:val="000000"/>
          <w:sz w:val="28"/>
          <w:szCs w:val="28"/>
        </w:rPr>
      </w:pPr>
      <w:r w:rsidRPr="003534D1">
        <w:rPr>
          <w:rFonts w:eastAsia="Bookman Old Style"/>
          <w:color w:val="000000"/>
          <w:sz w:val="28"/>
          <w:szCs w:val="28"/>
        </w:rPr>
        <w:t xml:space="preserve">22) «ИНСАЙТ» — изучение внутреннего строения и со- </w:t>
      </w:r>
      <w:r w:rsidRPr="003534D1">
        <w:rPr>
          <w:rFonts w:eastAsia="Bookman Old Style"/>
          <w:color w:val="000000"/>
          <w:sz w:val="28"/>
          <w:szCs w:val="28"/>
        </w:rPr>
        <w:tab/>
      </w:r>
      <w:r w:rsidRPr="003534D1">
        <w:rPr>
          <w:rFonts w:eastAsia="Bookman Old Style"/>
          <w:color w:val="000000"/>
          <w:sz w:val="28"/>
          <w:szCs w:val="28"/>
        </w:rPr>
        <w:tab/>
        <w:t xml:space="preserve"> Марса (США);</w:t>
      </w:r>
    </w:p>
    <w:p w:rsidR="003534D1" w:rsidRPr="003534D1" w:rsidRDefault="003534D1" w:rsidP="003534D1">
      <w:pPr>
        <w:ind w:left="40" w:right="20" w:firstLine="340"/>
        <w:jc w:val="both"/>
        <w:rPr>
          <w:rFonts w:eastAsia="Bookman Old Style"/>
          <w:color w:val="000000"/>
          <w:sz w:val="28"/>
          <w:szCs w:val="28"/>
        </w:rPr>
      </w:pPr>
      <w:r w:rsidRPr="003534D1">
        <w:rPr>
          <w:rFonts w:eastAsia="Bookman Old Style"/>
          <w:color w:val="000000"/>
          <w:sz w:val="28"/>
          <w:szCs w:val="28"/>
        </w:rPr>
        <w:lastRenderedPageBreak/>
        <w:t>23) «Марс Скаут» — космическая программа по изуче</w:t>
      </w:r>
      <w:r w:rsidRPr="003534D1">
        <w:rPr>
          <w:rFonts w:eastAsia="Bookman Old Style"/>
          <w:color w:val="000000"/>
          <w:sz w:val="28"/>
          <w:szCs w:val="28"/>
        </w:rPr>
        <w:softHyphen/>
        <w:t>нию Марса (НАСА (США)):</w:t>
      </w:r>
    </w:p>
    <w:p w:rsidR="003534D1" w:rsidRPr="003534D1" w:rsidRDefault="003534D1" w:rsidP="00BA68AF">
      <w:pPr>
        <w:numPr>
          <w:ilvl w:val="0"/>
          <w:numId w:val="26"/>
        </w:numPr>
        <w:tabs>
          <w:tab w:val="left" w:pos="687"/>
        </w:tabs>
        <w:ind w:left="720" w:right="20" w:hanging="340"/>
        <w:rPr>
          <w:rFonts w:eastAsia="Bookman Old Style"/>
          <w:color w:val="000000"/>
          <w:sz w:val="28"/>
          <w:szCs w:val="28"/>
        </w:rPr>
      </w:pPr>
      <w:r w:rsidRPr="003534D1">
        <w:rPr>
          <w:rFonts w:eastAsia="Bookman Old Style"/>
          <w:color w:val="000000"/>
          <w:sz w:val="28"/>
          <w:szCs w:val="28"/>
          <w:lang w:val="en-US"/>
        </w:rPr>
        <w:t>Phoenix</w:t>
      </w:r>
      <w:r w:rsidRPr="003534D1">
        <w:rPr>
          <w:rFonts w:eastAsia="Bookman Old Style"/>
          <w:color w:val="000000"/>
          <w:sz w:val="28"/>
          <w:szCs w:val="28"/>
        </w:rPr>
        <w:t xml:space="preserve"> — исследование почвы в полярном регионе планеты;</w:t>
      </w:r>
    </w:p>
    <w:p w:rsidR="003534D1" w:rsidRPr="003534D1" w:rsidRDefault="003534D1" w:rsidP="00BA68AF">
      <w:pPr>
        <w:numPr>
          <w:ilvl w:val="0"/>
          <w:numId w:val="26"/>
        </w:numPr>
        <w:tabs>
          <w:tab w:val="left" w:pos="702"/>
        </w:tabs>
        <w:ind w:left="720" w:right="20" w:hanging="340"/>
        <w:rPr>
          <w:rFonts w:eastAsia="Bookman Old Style"/>
          <w:color w:val="000000"/>
          <w:sz w:val="28"/>
          <w:szCs w:val="28"/>
        </w:rPr>
      </w:pPr>
      <w:r w:rsidRPr="003534D1">
        <w:rPr>
          <w:rFonts w:eastAsia="Bookman Old Style"/>
          <w:color w:val="000000"/>
          <w:sz w:val="28"/>
          <w:szCs w:val="28"/>
        </w:rPr>
        <w:t>«Марс Патфайндер» — фотографирование, изучение метеоусловий (НАСА (США)).</w:t>
      </w:r>
    </w:p>
    <w:p w:rsidR="003534D1" w:rsidRPr="003534D1" w:rsidRDefault="003534D1" w:rsidP="003534D1">
      <w:pPr>
        <w:ind w:left="40" w:right="20" w:firstLine="340"/>
        <w:jc w:val="both"/>
        <w:rPr>
          <w:rFonts w:eastAsia="Bookman Old Style"/>
          <w:color w:val="000000"/>
          <w:sz w:val="28"/>
          <w:szCs w:val="28"/>
        </w:rPr>
      </w:pPr>
      <w:r w:rsidRPr="003534D1">
        <w:rPr>
          <w:rFonts w:eastAsia="Bookman Old Style"/>
          <w:color w:val="000000"/>
          <w:sz w:val="28"/>
          <w:szCs w:val="28"/>
        </w:rPr>
        <w:t>Большое количество информации о Марсе передали марсоходы в рамках программы «Исследовательские марсоходы - (</w:t>
      </w:r>
      <w:r w:rsidRPr="003534D1">
        <w:rPr>
          <w:rFonts w:eastAsia="Bookman Old Style"/>
          <w:color w:val="000000"/>
          <w:sz w:val="28"/>
          <w:szCs w:val="28"/>
          <w:lang w:val="en-US"/>
        </w:rPr>
        <w:t>Mars</w:t>
      </w:r>
      <w:r w:rsidRPr="003534D1">
        <w:rPr>
          <w:rFonts w:eastAsia="Bookman Old Style"/>
          <w:color w:val="000000"/>
          <w:sz w:val="28"/>
          <w:szCs w:val="28"/>
        </w:rPr>
        <w:t xml:space="preserve"> </w:t>
      </w:r>
      <w:r w:rsidRPr="003534D1">
        <w:rPr>
          <w:rFonts w:eastAsia="Bookman Old Style"/>
          <w:color w:val="000000"/>
          <w:sz w:val="28"/>
          <w:szCs w:val="28"/>
          <w:lang w:val="en-US"/>
        </w:rPr>
        <w:t>Exploration</w:t>
      </w:r>
      <w:r w:rsidRPr="003534D1">
        <w:rPr>
          <w:rFonts w:eastAsia="Bookman Old Style"/>
          <w:color w:val="000000"/>
          <w:sz w:val="28"/>
          <w:szCs w:val="28"/>
        </w:rPr>
        <w:t xml:space="preserve"> </w:t>
      </w:r>
      <w:r w:rsidRPr="003534D1">
        <w:rPr>
          <w:rFonts w:eastAsia="Bookman Old Style"/>
          <w:color w:val="000000"/>
          <w:sz w:val="28"/>
          <w:szCs w:val="28"/>
          <w:lang w:val="en-US"/>
        </w:rPr>
        <w:t>Rover</w:t>
      </w:r>
      <w:r w:rsidRPr="003534D1">
        <w:rPr>
          <w:rFonts w:eastAsia="Bookman Old Style"/>
          <w:color w:val="000000"/>
          <w:sz w:val="28"/>
          <w:szCs w:val="28"/>
        </w:rPr>
        <w:t>).</w:t>
      </w:r>
    </w:p>
    <w:p w:rsidR="003534D1" w:rsidRPr="003534D1" w:rsidRDefault="003534D1" w:rsidP="003534D1">
      <w:pPr>
        <w:ind w:left="40" w:right="20" w:firstLine="340"/>
        <w:jc w:val="both"/>
        <w:rPr>
          <w:rFonts w:eastAsia="Bookman Old Style"/>
          <w:color w:val="000000"/>
          <w:sz w:val="28"/>
          <w:szCs w:val="28"/>
        </w:rPr>
      </w:pPr>
      <w:r w:rsidRPr="003534D1">
        <w:rPr>
          <w:rFonts w:eastAsia="Bookman Old Style"/>
          <w:color w:val="000000"/>
          <w:sz w:val="28"/>
          <w:szCs w:val="28"/>
        </w:rPr>
        <w:t>Информация с марсоходов ретранслировалась с марсианских орбитальных станций «Марс Глобал Сервейор» и «Марс Одиссей» (НАСА (США)).</w:t>
      </w:r>
    </w:p>
    <w:p w:rsidR="003534D1" w:rsidRPr="003534D1" w:rsidRDefault="003534D1" w:rsidP="003534D1">
      <w:pPr>
        <w:ind w:left="40" w:firstLine="340"/>
        <w:jc w:val="both"/>
        <w:rPr>
          <w:rFonts w:eastAsia="Bookman Old Style"/>
          <w:color w:val="000000"/>
          <w:sz w:val="28"/>
          <w:szCs w:val="28"/>
        </w:rPr>
      </w:pPr>
      <w:r w:rsidRPr="003534D1">
        <w:rPr>
          <w:rFonts w:eastAsia="Bookman Old Style"/>
          <w:color w:val="000000"/>
          <w:sz w:val="28"/>
          <w:szCs w:val="28"/>
        </w:rPr>
        <w:t>Космические аппараты, предназначенные для работы в далеких от Земли областях Солнечной системы, отправляются туда безвозвратно. Их полет может продолжаться годами, и в течение всего это времени они передают на Землю информацию, полученную их аппаратурой во вре</w:t>
      </w:r>
      <w:r w:rsidRPr="003534D1">
        <w:rPr>
          <w:rFonts w:eastAsia="Bookman Old Style"/>
          <w:color w:val="000000"/>
          <w:sz w:val="28"/>
          <w:szCs w:val="28"/>
        </w:rPr>
        <w:softHyphen/>
        <w:t>мя полета.</w:t>
      </w:r>
    </w:p>
    <w:p w:rsidR="003534D1" w:rsidRPr="00B32138" w:rsidRDefault="003534D1" w:rsidP="003534D1">
      <w:pPr>
        <w:ind w:left="20" w:right="20" w:firstLine="340"/>
        <w:jc w:val="both"/>
        <w:rPr>
          <w:rFonts w:eastAsia="Bookman Old Style"/>
          <w:b/>
          <w:color w:val="000000"/>
          <w:sz w:val="28"/>
          <w:szCs w:val="28"/>
        </w:rPr>
      </w:pPr>
      <w:r w:rsidRPr="003534D1">
        <w:rPr>
          <w:rFonts w:eastAsia="Arial Unicode MS"/>
          <w:color w:val="000000"/>
          <w:sz w:val="28"/>
          <w:szCs w:val="28"/>
        </w:rPr>
        <w:t>Резюме. За очень короткий исторический срок космо</w:t>
      </w:r>
      <w:r w:rsidRPr="003534D1">
        <w:rPr>
          <w:rFonts w:eastAsia="Arial Unicode MS"/>
          <w:color w:val="000000"/>
          <w:sz w:val="28"/>
          <w:szCs w:val="28"/>
        </w:rPr>
        <w:softHyphen/>
        <w:t>навтика стала неотъемлемой частью нашей жизни; она ока</w:t>
      </w:r>
      <w:r w:rsidRPr="003534D1">
        <w:rPr>
          <w:rFonts w:eastAsia="Arial Unicode MS"/>
          <w:color w:val="000000"/>
          <w:sz w:val="28"/>
          <w:szCs w:val="28"/>
        </w:rPr>
        <w:softHyphen/>
        <w:t>зывает неоценимую помощь в экономике страны и позна</w:t>
      </w:r>
      <w:r w:rsidRPr="003534D1">
        <w:rPr>
          <w:rFonts w:eastAsia="Arial Unicode MS"/>
          <w:color w:val="000000"/>
          <w:sz w:val="28"/>
          <w:szCs w:val="28"/>
        </w:rPr>
        <w:softHyphen/>
        <w:t>нии окружающего мира. Уже сейчас огромное количество информации о Земле мы получаем из космоса. Человече</w:t>
      </w:r>
      <w:r w:rsidRPr="003534D1">
        <w:rPr>
          <w:rFonts w:eastAsia="Arial Unicode MS"/>
          <w:color w:val="000000"/>
          <w:sz w:val="28"/>
          <w:szCs w:val="28"/>
        </w:rPr>
        <w:softHyphen/>
        <w:t>ство чуть более шести десятилетий назад вышло за преде</w:t>
      </w:r>
      <w:r w:rsidRPr="003534D1">
        <w:rPr>
          <w:rFonts w:eastAsia="Arial Unicode MS"/>
          <w:color w:val="000000"/>
          <w:sz w:val="28"/>
          <w:szCs w:val="28"/>
        </w:rPr>
        <w:softHyphen/>
        <w:t>лы своей планеты, но уже никого не удивишь охвативши</w:t>
      </w:r>
      <w:r w:rsidRPr="003534D1">
        <w:rPr>
          <w:rFonts w:eastAsia="Arial Unicode MS"/>
          <w:color w:val="000000"/>
          <w:sz w:val="28"/>
          <w:szCs w:val="28"/>
        </w:rPr>
        <w:softHyphen/>
        <w:t>ми всю Землю спутниковыми системами связи, наблюде</w:t>
      </w:r>
      <w:r w:rsidRPr="003534D1">
        <w:rPr>
          <w:rFonts w:eastAsia="Arial Unicode MS"/>
          <w:color w:val="000000"/>
          <w:sz w:val="28"/>
          <w:szCs w:val="28"/>
        </w:rPr>
        <w:softHyphen/>
        <w:t>ния за погодой, навигации и оказания помощи терпящим бедствие на суше и на море. Не удивляют нас и сообщения о многомесячной работе людей на орбите, следы на Луне, фотографии далеких планет и их спутников. Возможно, именно в космосе мы найдем решение трех основных проб</w:t>
      </w:r>
      <w:r w:rsidRPr="003534D1">
        <w:rPr>
          <w:rFonts w:eastAsia="Arial Unicode MS"/>
          <w:color w:val="000000"/>
          <w:sz w:val="28"/>
          <w:szCs w:val="28"/>
        </w:rPr>
        <w:softHyphen/>
        <w:t>лем современности: восстановление экологии, демографи</w:t>
      </w:r>
      <w:r w:rsidRPr="003534D1">
        <w:rPr>
          <w:rFonts w:eastAsia="Arial Unicode MS"/>
          <w:color w:val="000000"/>
          <w:sz w:val="28"/>
          <w:szCs w:val="28"/>
        </w:rPr>
        <w:softHyphen/>
        <w:t>ческий рост и исчерпаемость природных ресурсов. Поэто</w:t>
      </w:r>
      <w:r w:rsidRPr="003534D1">
        <w:rPr>
          <w:rFonts w:eastAsia="Arial Unicode MS"/>
          <w:color w:val="000000"/>
          <w:sz w:val="28"/>
          <w:szCs w:val="28"/>
        </w:rPr>
        <w:softHyphen/>
        <w:t>му не приходится сомневаться, что дальнейшее развитие земной цивилизации не может обойтись без освоения всего ближнего космоса.</w:t>
      </w:r>
    </w:p>
    <w:p w:rsidR="00B32138" w:rsidRDefault="00B32138" w:rsidP="00B32138">
      <w:pPr>
        <w:ind w:left="20" w:right="20" w:firstLine="340"/>
        <w:jc w:val="both"/>
        <w:rPr>
          <w:rFonts w:eastAsia="Bookman Old Style"/>
          <w:color w:val="000000"/>
          <w:sz w:val="28"/>
          <w:szCs w:val="28"/>
        </w:rPr>
      </w:pPr>
    </w:p>
    <w:p w:rsidR="003534D1" w:rsidRPr="003534D1" w:rsidRDefault="003534D1" w:rsidP="00BA68AF">
      <w:pPr>
        <w:pStyle w:val="a4"/>
        <w:keepNext/>
        <w:keepLines/>
        <w:numPr>
          <w:ilvl w:val="0"/>
          <w:numId w:val="28"/>
        </w:numPr>
        <w:ind w:right="20"/>
        <w:outlineLvl w:val="0"/>
        <w:rPr>
          <w:rFonts w:eastAsia="Franklin Gothic Medium"/>
          <w:b/>
          <w:bCs/>
          <w:color w:val="000000"/>
          <w:sz w:val="28"/>
          <w:szCs w:val="28"/>
        </w:rPr>
      </w:pPr>
      <w:bookmarkStart w:id="5" w:name="bookmark25"/>
      <w:r w:rsidRPr="003534D1">
        <w:rPr>
          <w:rFonts w:eastAsia="Franklin Gothic Medium"/>
          <w:b/>
          <w:bCs/>
          <w:color w:val="000000"/>
          <w:sz w:val="28"/>
        </w:rPr>
        <w:t>Карликовые планеты и малые тела Солнечной системы</w:t>
      </w:r>
      <w:bookmarkEnd w:id="5"/>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Классификация объектов Солнечной системы Междуна</w:t>
      </w:r>
      <w:r w:rsidRPr="003534D1">
        <w:rPr>
          <w:rFonts w:eastAsia="Bookman Old Style"/>
          <w:color w:val="000000"/>
          <w:sz w:val="28"/>
          <w:szCs w:val="28"/>
        </w:rPr>
        <w:softHyphen/>
        <w:t>родного астрономического союза. В 2006 г. на XXVI Ассамблее Международного астрономического союза (</w:t>
      </w:r>
      <w:r w:rsidRPr="003534D1">
        <w:rPr>
          <w:rFonts w:eastAsia="Bookman Old Style"/>
          <w:color w:val="000000"/>
          <w:sz w:val="28"/>
          <w:szCs w:val="28"/>
          <w:lang w:val="en-US"/>
        </w:rPr>
        <w:t>MAC</w:t>
      </w:r>
      <w:r w:rsidRPr="003534D1">
        <w:rPr>
          <w:rFonts w:eastAsia="Bookman Old Style"/>
          <w:color w:val="000000"/>
          <w:sz w:val="28"/>
          <w:szCs w:val="28"/>
        </w:rPr>
        <w:t>) была принята классификация объектов Солнечной системы, в том числе карликовых планет и малых тел.</w:t>
      </w:r>
    </w:p>
    <w:p w:rsidR="003534D1" w:rsidRPr="003534D1" w:rsidRDefault="003534D1" w:rsidP="003534D1">
      <w:pPr>
        <w:ind w:left="20" w:firstLine="320"/>
        <w:jc w:val="both"/>
        <w:rPr>
          <w:rFonts w:eastAsia="Bookman Old Style"/>
          <w:color w:val="000000"/>
          <w:sz w:val="28"/>
          <w:szCs w:val="28"/>
        </w:rPr>
      </w:pPr>
      <w:r w:rsidRPr="003534D1">
        <w:rPr>
          <w:rFonts w:eastAsia="Bookman Old Style"/>
          <w:b/>
          <w:bCs/>
          <w:i/>
          <w:iCs/>
          <w:color w:val="000000"/>
          <w:spacing w:val="10"/>
          <w:sz w:val="28"/>
        </w:rPr>
        <w:t>Карликовая планета</w:t>
      </w:r>
      <w:r w:rsidRPr="003534D1">
        <w:rPr>
          <w:rFonts w:eastAsia="Bookman Old Style"/>
          <w:color w:val="000000"/>
          <w:sz w:val="28"/>
          <w:szCs w:val="28"/>
        </w:rPr>
        <w:t xml:space="preserve"> — это небесное тело, которое:</w:t>
      </w:r>
    </w:p>
    <w:p w:rsidR="003534D1" w:rsidRPr="003534D1" w:rsidRDefault="003534D1" w:rsidP="00BA68AF">
      <w:pPr>
        <w:numPr>
          <w:ilvl w:val="0"/>
          <w:numId w:val="33"/>
        </w:numPr>
        <w:tabs>
          <w:tab w:val="left" w:pos="313"/>
        </w:tabs>
        <w:ind w:left="340" w:hanging="320"/>
        <w:rPr>
          <w:rFonts w:eastAsia="Bookman Old Style"/>
          <w:color w:val="000000"/>
          <w:sz w:val="28"/>
          <w:szCs w:val="28"/>
        </w:rPr>
      </w:pPr>
      <w:r w:rsidRPr="003534D1">
        <w:rPr>
          <w:rFonts w:eastAsia="Bookman Old Style"/>
          <w:color w:val="000000"/>
          <w:sz w:val="28"/>
          <w:szCs w:val="28"/>
        </w:rPr>
        <w:t>обращается по орбите вокруг Солнца;</w:t>
      </w:r>
    </w:p>
    <w:p w:rsidR="003534D1" w:rsidRPr="003534D1" w:rsidRDefault="003534D1" w:rsidP="00BA68AF">
      <w:pPr>
        <w:numPr>
          <w:ilvl w:val="0"/>
          <w:numId w:val="33"/>
        </w:numPr>
        <w:tabs>
          <w:tab w:val="left" w:pos="322"/>
        </w:tabs>
        <w:ind w:left="340" w:right="20" w:hanging="320"/>
        <w:jc w:val="both"/>
        <w:rPr>
          <w:rFonts w:eastAsia="Bookman Old Style"/>
          <w:color w:val="000000"/>
          <w:sz w:val="28"/>
          <w:szCs w:val="28"/>
        </w:rPr>
      </w:pPr>
      <w:r w:rsidRPr="003534D1">
        <w:rPr>
          <w:rFonts w:eastAsia="Bookman Old Style"/>
          <w:color w:val="000000"/>
          <w:sz w:val="28"/>
          <w:szCs w:val="28"/>
        </w:rPr>
        <w:t>имеет достаточную массу для того, чтобы под действием сил гравитации поддерживать близкую к сферической форму;</w:t>
      </w:r>
    </w:p>
    <w:p w:rsidR="003534D1" w:rsidRPr="003534D1" w:rsidRDefault="003534D1" w:rsidP="00BA68AF">
      <w:pPr>
        <w:numPr>
          <w:ilvl w:val="0"/>
          <w:numId w:val="33"/>
        </w:numPr>
        <w:tabs>
          <w:tab w:val="left" w:pos="322"/>
        </w:tabs>
        <w:ind w:left="340" w:hanging="320"/>
        <w:rPr>
          <w:rFonts w:eastAsia="Bookman Old Style"/>
          <w:color w:val="000000"/>
          <w:sz w:val="28"/>
          <w:szCs w:val="28"/>
        </w:rPr>
      </w:pPr>
      <w:r w:rsidRPr="003534D1">
        <w:rPr>
          <w:rFonts w:eastAsia="Bookman Old Style"/>
          <w:color w:val="000000"/>
          <w:sz w:val="28"/>
          <w:szCs w:val="28"/>
        </w:rPr>
        <w:t>не является спутником планеты;</w:t>
      </w:r>
    </w:p>
    <w:p w:rsidR="003534D1" w:rsidRPr="003534D1" w:rsidRDefault="003534D1" w:rsidP="00BA68AF">
      <w:pPr>
        <w:numPr>
          <w:ilvl w:val="0"/>
          <w:numId w:val="33"/>
        </w:numPr>
        <w:tabs>
          <w:tab w:val="left" w:pos="327"/>
        </w:tabs>
        <w:ind w:left="340" w:right="20" w:hanging="320"/>
        <w:rPr>
          <w:rFonts w:eastAsia="Bookman Old Style"/>
          <w:color w:val="000000"/>
          <w:sz w:val="28"/>
          <w:szCs w:val="28"/>
        </w:rPr>
      </w:pPr>
      <w:r w:rsidRPr="003534D1">
        <w:rPr>
          <w:rFonts w:eastAsia="Bookman Old Style"/>
          <w:color w:val="000000"/>
          <w:sz w:val="28"/>
          <w:szCs w:val="28"/>
        </w:rPr>
        <w:t>не может в отличие от планет расчистить район своей орбиты от других объектов.</w:t>
      </w:r>
    </w:p>
    <w:p w:rsidR="003534D1" w:rsidRPr="003534D1" w:rsidRDefault="003534D1" w:rsidP="003534D1">
      <w:pPr>
        <w:jc w:val="both"/>
        <w:rPr>
          <w:rFonts w:eastAsia="Arial Unicode MS"/>
          <w:color w:val="000000"/>
          <w:sz w:val="28"/>
          <w:szCs w:val="28"/>
        </w:rPr>
      </w:pPr>
      <w:r w:rsidRPr="003534D1">
        <w:rPr>
          <w:rFonts w:eastAsia="Arial Unicode MS"/>
          <w:color w:val="000000"/>
          <w:sz w:val="28"/>
        </w:rPr>
        <w:t>Малые тела Солнечной системы — это объекты солнечной системы, которые не являются ни планетами, ни карликовыми планетами, ни их спутниками. Орбиты подавляющего большинства малых тел Солнечной систе</w:t>
      </w:r>
      <w:r w:rsidRPr="003534D1">
        <w:rPr>
          <w:rFonts w:eastAsia="Arial Unicode MS"/>
          <w:color w:val="000000"/>
          <w:sz w:val="28"/>
        </w:rPr>
        <w:softHyphen/>
        <w:t>мы расположены в двух различных областях: поясе асте</w:t>
      </w:r>
      <w:r w:rsidRPr="003534D1">
        <w:rPr>
          <w:rFonts w:eastAsia="Arial Unicode MS"/>
          <w:color w:val="000000"/>
          <w:sz w:val="28"/>
        </w:rPr>
        <w:softHyphen/>
        <w:t xml:space="preserve">роидов, находящемся между орбитами Марса и Юпитера, и пояса Койпера, располагающемся за Нептуном. Другие области Солнечной системы также содержат малые тела, но в гораздо меньшем количестве. Они включают в себя </w:t>
      </w:r>
      <w:r w:rsidRPr="003534D1">
        <w:rPr>
          <w:rFonts w:eastAsia="Arial Unicode MS"/>
          <w:color w:val="000000"/>
          <w:sz w:val="28"/>
          <w:szCs w:val="28"/>
        </w:rPr>
        <w:t xml:space="preserve">околоземные астероиды, кентавры (группа астероидов, находящихся между орбитами Юпитера и Нептуна), кометы объекты рассеянного диска (самого дальнего региона </w:t>
      </w:r>
      <w:r w:rsidRPr="003534D1">
        <w:rPr>
          <w:rFonts w:eastAsia="Arial Unicode MS"/>
          <w:color w:val="000000"/>
          <w:sz w:val="28"/>
          <w:szCs w:val="28"/>
        </w:rPr>
        <w:lastRenderedPageBreak/>
        <w:t xml:space="preserve">Солнечной системы — от пояса Койпера и далее). Наименьшие макроскопические тела, имеющие орбиты вокруг Солнца называют метеороидами. Есть еще более мелкие объекты такие как межпланетная пыль, частицы солнечного ветра и свободные атомы водорода. </w:t>
      </w:r>
    </w:p>
    <w:p w:rsidR="003534D1" w:rsidRPr="003534D1" w:rsidRDefault="003534D1" w:rsidP="003534D1">
      <w:pPr>
        <w:jc w:val="both"/>
        <w:rPr>
          <w:rFonts w:eastAsia="Arial Unicode MS"/>
          <w:color w:val="000000"/>
          <w:sz w:val="28"/>
          <w:szCs w:val="28"/>
        </w:rPr>
      </w:pPr>
      <w:r w:rsidRPr="003534D1">
        <w:rPr>
          <w:rFonts w:eastAsia="Arial Unicode MS"/>
          <w:color w:val="000000"/>
          <w:sz w:val="28"/>
          <w:szCs w:val="28"/>
        </w:rPr>
        <w:t>Карликовые планеты. Международным астрономическим союзом официально признаны пять карликовых планет: крупнейший из астероидов Церера и находящиеся за орбитой Нептуна Плутон, Хаумеа, Макемаке, Эрида. В настоящее время есть еще несколько десятком кандидатов, так что возможно, список карликовых планет скоро пополнится.</w:t>
      </w:r>
    </w:p>
    <w:p w:rsidR="003534D1" w:rsidRPr="003534D1" w:rsidRDefault="003534D1" w:rsidP="003534D1">
      <w:pPr>
        <w:ind w:right="80"/>
        <w:rPr>
          <w:rFonts w:eastAsia="Bookman Old Style"/>
          <w:color w:val="000000"/>
          <w:sz w:val="28"/>
          <w:szCs w:val="28"/>
        </w:rPr>
      </w:pPr>
      <w:r w:rsidRPr="003534D1">
        <w:rPr>
          <w:rFonts w:eastAsia="Bookman Old Style"/>
          <w:b/>
          <w:bCs/>
          <w:i/>
          <w:iCs/>
          <w:color w:val="000000"/>
          <w:spacing w:val="10"/>
          <w:sz w:val="28"/>
        </w:rPr>
        <w:t>Церера</w:t>
      </w:r>
      <w:r w:rsidRPr="003534D1">
        <w:rPr>
          <w:rFonts w:eastAsia="Bookman Old Style"/>
          <w:color w:val="000000"/>
          <w:sz w:val="28"/>
        </w:rPr>
        <w:t xml:space="preserve"> </w:t>
      </w:r>
      <w:r w:rsidRPr="003534D1">
        <w:rPr>
          <w:rFonts w:eastAsia="Bookman Old Style"/>
          <w:color w:val="000000"/>
          <w:sz w:val="28"/>
          <w:szCs w:val="28"/>
        </w:rPr>
        <w:t>— самый крупный известный объект в поясе астероидов, располагающемся в пространстве между Марсом и Юпитером. Миссия АМС «Рассвет» (НАСА, 2007 2016 гг.) обнаружила, что верхний слой коры Цереры представляет собой глинистый материал с порами, заполненными льдом. На поверхности Цереры обнаружены лед</w:t>
      </w:r>
      <w:bookmarkStart w:id="6" w:name="bookmark26"/>
      <w:r w:rsidRPr="003534D1">
        <w:rPr>
          <w:rFonts w:eastAsia="Bookman Old Style"/>
          <w:color w:val="000000"/>
          <w:sz w:val="28"/>
          <w:szCs w:val="28"/>
        </w:rPr>
        <w:t>ники, оползни, крупные кратеры.</w:t>
      </w:r>
      <w:bookmarkEnd w:id="6"/>
    </w:p>
    <w:p w:rsidR="003534D1" w:rsidRPr="003534D1" w:rsidRDefault="003534D1" w:rsidP="003534D1">
      <w:pPr>
        <w:ind w:right="80"/>
        <w:rPr>
          <w:rFonts w:eastAsia="Bookman Old Style"/>
          <w:color w:val="000000"/>
          <w:sz w:val="28"/>
          <w:szCs w:val="28"/>
        </w:rPr>
      </w:pPr>
      <w:r w:rsidRPr="003534D1">
        <w:rPr>
          <w:rFonts w:eastAsia="Bookman Old Style"/>
          <w:b/>
          <w:bCs/>
          <w:i/>
          <w:iCs/>
          <w:color w:val="000000"/>
          <w:spacing w:val="30"/>
          <w:sz w:val="28"/>
        </w:rPr>
        <w:t>Плутон</w:t>
      </w:r>
      <w:r w:rsidRPr="003534D1">
        <w:rPr>
          <w:rFonts w:eastAsia="Bookman Old Style"/>
          <w:color w:val="000000"/>
          <w:sz w:val="28"/>
        </w:rPr>
        <w:t xml:space="preserve"> </w:t>
      </w:r>
      <w:r w:rsidRPr="003534D1">
        <w:rPr>
          <w:rFonts w:eastAsia="Bookman Old Style"/>
          <w:color w:val="000000"/>
          <w:sz w:val="28"/>
          <w:szCs w:val="28"/>
        </w:rPr>
        <w:t xml:space="preserve">крупнейшая известная карликовая планета Солнечной системы. Его поверхность сильно неоднородна. Предполагают, что его недра на 50... 70% состоят из камня </w:t>
      </w:r>
      <w:r w:rsidRPr="003534D1">
        <w:rPr>
          <w:rFonts w:eastAsia="Bookman Old Style"/>
          <w:b/>
          <w:bCs/>
          <w:color w:val="000000"/>
          <w:spacing w:val="20"/>
          <w:sz w:val="28"/>
        </w:rPr>
        <w:t>и</w:t>
      </w:r>
      <w:r w:rsidRPr="003534D1">
        <w:rPr>
          <w:rFonts w:eastAsia="Bookman Old Style"/>
          <w:color w:val="000000"/>
          <w:sz w:val="28"/>
          <w:szCs w:val="28"/>
        </w:rPr>
        <w:t xml:space="preserve"> на 50... 30% — изо льда, в основном водяного. Плутон об</w:t>
      </w:r>
      <w:r w:rsidRPr="003534D1">
        <w:rPr>
          <w:rFonts w:eastAsia="Bookman Old Style"/>
          <w:color w:val="000000"/>
          <w:sz w:val="28"/>
          <w:szCs w:val="28"/>
        </w:rPr>
        <w:softHyphen/>
        <w:t>ладает очень разреженной атмосферой, состоящей из газов, испаряющихся с поверхности льда. Это — азот с примесью метана и угарного газа. Под действием жесткого излучения из них образуются более сложные соединения (напри</w:t>
      </w:r>
      <w:r w:rsidRPr="003534D1">
        <w:rPr>
          <w:rFonts w:eastAsia="Bookman Old Style"/>
          <w:color w:val="000000"/>
          <w:sz w:val="28"/>
          <w:szCs w:val="28"/>
        </w:rPr>
        <w:softHyphen/>
        <w:t>мер, этан, этилен и ацетилен), постепенно выпадающие на поверхность. У Плутона известно пять естественных спут</w:t>
      </w:r>
      <w:r w:rsidRPr="003534D1">
        <w:rPr>
          <w:rFonts w:eastAsia="Bookman Old Style"/>
          <w:color w:val="000000"/>
          <w:sz w:val="28"/>
          <w:szCs w:val="28"/>
        </w:rPr>
        <w:softHyphen/>
        <w:t>ников (Харон, Никта, Гидра, Кербер, Стикс), один из которых — Харон — намного боль</w:t>
      </w:r>
      <w:r w:rsidRPr="003534D1">
        <w:rPr>
          <w:rFonts w:eastAsia="Bookman Old Style"/>
          <w:color w:val="000000"/>
          <w:sz w:val="28"/>
          <w:szCs w:val="28"/>
        </w:rPr>
        <w:softHyphen/>
      </w:r>
      <w:r w:rsidRPr="003534D1">
        <w:rPr>
          <w:rFonts w:eastAsia="Bookman Old Style"/>
          <w:color w:val="000000"/>
          <w:sz w:val="28"/>
        </w:rPr>
        <w:t>ше</w:t>
      </w:r>
      <w:r w:rsidRPr="003534D1">
        <w:rPr>
          <w:rFonts w:eastAsia="Bookman Old Style"/>
          <w:color w:val="000000"/>
          <w:sz w:val="28"/>
          <w:szCs w:val="28"/>
        </w:rPr>
        <w:t xml:space="preserve"> остальных. Все они обращаются по почти круговым орбитам примерно в экваториаль</w:t>
      </w:r>
      <w:r w:rsidRPr="003534D1">
        <w:rPr>
          <w:rFonts w:eastAsia="Bookman Old Style"/>
          <w:color w:val="000000"/>
          <w:sz w:val="28"/>
          <w:szCs w:val="28"/>
        </w:rPr>
        <w:softHyphen/>
        <w:t xml:space="preserve">ной плоскости Плутона в ту же сторону, что </w:t>
      </w:r>
      <w:r w:rsidRPr="003534D1">
        <w:rPr>
          <w:rFonts w:eastAsia="Bookman Old Style"/>
          <w:b/>
          <w:bCs/>
          <w:color w:val="000000"/>
          <w:spacing w:val="20"/>
          <w:sz w:val="28"/>
        </w:rPr>
        <w:t>и</w:t>
      </w:r>
      <w:r w:rsidRPr="003534D1">
        <w:rPr>
          <w:rFonts w:eastAsia="Bookman Old Style"/>
          <w:color w:val="000000"/>
          <w:sz w:val="28"/>
          <w:szCs w:val="28"/>
        </w:rPr>
        <w:t xml:space="preserve"> он вокруг своей оси.</w:t>
      </w:r>
    </w:p>
    <w:p w:rsidR="003534D1" w:rsidRPr="003534D1" w:rsidRDefault="003534D1" w:rsidP="003534D1">
      <w:pPr>
        <w:tabs>
          <w:tab w:val="left" w:pos="8080"/>
          <w:tab w:val="left" w:pos="8364"/>
        </w:tabs>
        <w:ind w:left="20" w:right="-2" w:firstLine="340"/>
        <w:jc w:val="both"/>
        <w:rPr>
          <w:rFonts w:eastAsia="Bookman Old Style"/>
          <w:color w:val="000000"/>
          <w:sz w:val="28"/>
          <w:szCs w:val="28"/>
        </w:rPr>
      </w:pPr>
      <w:r w:rsidRPr="003534D1">
        <w:rPr>
          <w:rFonts w:eastAsia="Bookman Old Style"/>
          <w:b/>
          <w:bCs/>
          <w:i/>
          <w:iCs/>
          <w:color w:val="000000"/>
          <w:spacing w:val="10"/>
          <w:sz w:val="28"/>
        </w:rPr>
        <w:t>Хаумеа</w:t>
      </w:r>
      <w:r w:rsidRPr="003534D1">
        <w:rPr>
          <w:rFonts w:eastAsia="Bookman Old Style"/>
          <w:color w:val="000000"/>
          <w:sz w:val="28"/>
          <w:szCs w:val="28"/>
        </w:rPr>
        <w:t xml:space="preserve"> — самое быстровращающееся тело из всех изученных объектов Солнечной систомы, имеющих диаметр более 100 км. Период враще</w:t>
      </w:r>
      <w:r w:rsidRPr="003534D1">
        <w:rPr>
          <w:rFonts w:eastAsia="Bookman Old Style"/>
          <w:color w:val="000000"/>
          <w:sz w:val="28"/>
          <w:szCs w:val="28"/>
        </w:rPr>
        <w:softHyphen/>
        <w:t>ния менее 4 ч. Хаумеа обладает сильно вытянутой фор</w:t>
      </w:r>
      <w:r w:rsidRPr="003534D1">
        <w:rPr>
          <w:rFonts w:eastAsia="Bookman Old Style"/>
          <w:color w:val="000000"/>
          <w:sz w:val="28"/>
          <w:szCs w:val="28"/>
        </w:rPr>
        <w:softHyphen/>
      </w:r>
      <w:r w:rsidRPr="003534D1">
        <w:rPr>
          <w:rFonts w:eastAsia="Bookman Old Style"/>
          <w:color w:val="000000"/>
          <w:sz w:val="28"/>
        </w:rPr>
        <w:t>мой.</w:t>
      </w:r>
      <w:r w:rsidRPr="003534D1">
        <w:rPr>
          <w:rFonts w:eastAsia="Bookman Old Style"/>
          <w:color w:val="000000"/>
          <w:sz w:val="28"/>
          <w:szCs w:val="28"/>
        </w:rPr>
        <w:t xml:space="preserve"> У нее обнаружено два спутника и система колец.</w:t>
      </w:r>
    </w:p>
    <w:p w:rsidR="003534D1" w:rsidRPr="003534D1" w:rsidRDefault="003534D1" w:rsidP="003534D1">
      <w:pPr>
        <w:ind w:left="20" w:right="40" w:firstLine="340"/>
        <w:rPr>
          <w:rFonts w:eastAsia="Bookman Old Style"/>
          <w:color w:val="000000"/>
          <w:sz w:val="28"/>
          <w:szCs w:val="28"/>
        </w:rPr>
      </w:pPr>
      <w:r w:rsidRPr="003534D1">
        <w:rPr>
          <w:rFonts w:eastAsia="Bookman Old Style"/>
          <w:color w:val="000000"/>
          <w:sz w:val="28"/>
          <w:szCs w:val="28"/>
        </w:rPr>
        <w:t>Эрида — вторая по размеру карликовая планета после Плутона, имеет очень высокую отражательную способность, она почти белая. Вероятно, это объясняется наличием метанового снега на поверхности.</w:t>
      </w:r>
    </w:p>
    <w:p w:rsidR="003534D1" w:rsidRPr="003534D1" w:rsidRDefault="003534D1" w:rsidP="003534D1">
      <w:pPr>
        <w:ind w:left="20" w:right="-144" w:firstLine="340"/>
        <w:jc w:val="both"/>
        <w:rPr>
          <w:rFonts w:eastAsia="Bookman Old Style"/>
          <w:color w:val="000000"/>
          <w:sz w:val="28"/>
          <w:szCs w:val="28"/>
        </w:rPr>
      </w:pPr>
      <w:r w:rsidRPr="003534D1">
        <w:rPr>
          <w:rFonts w:eastAsia="Bookman Old Style"/>
          <w:color w:val="000000"/>
          <w:sz w:val="28"/>
          <w:szCs w:val="28"/>
        </w:rPr>
        <w:t>Предполагается, что поверхность</w:t>
      </w:r>
      <w:r w:rsidRPr="003534D1">
        <w:rPr>
          <w:rFonts w:eastAsia="Bookman Old Style"/>
          <w:b/>
          <w:bCs/>
          <w:i/>
          <w:iCs/>
          <w:color w:val="000000"/>
          <w:spacing w:val="10"/>
          <w:sz w:val="28"/>
        </w:rPr>
        <w:t xml:space="preserve"> Макемаке</w:t>
      </w:r>
      <w:r w:rsidRPr="003534D1">
        <w:rPr>
          <w:rFonts w:eastAsia="Bookman Old Style"/>
          <w:color w:val="000000"/>
          <w:sz w:val="28"/>
          <w:szCs w:val="28"/>
        </w:rPr>
        <w:t xml:space="preserve"> покрыта метановым, этановым и азот</w:t>
      </w:r>
      <w:r w:rsidRPr="003534D1">
        <w:rPr>
          <w:rFonts w:eastAsia="Bookman Old Style"/>
          <w:color w:val="000000"/>
          <w:sz w:val="28"/>
          <w:szCs w:val="28"/>
        </w:rPr>
        <w:softHyphen/>
        <w:t>ным льдами.</w:t>
      </w:r>
    </w:p>
    <w:p w:rsidR="003534D1" w:rsidRPr="003534D1" w:rsidRDefault="003534D1" w:rsidP="003534D1">
      <w:pPr>
        <w:ind w:left="20" w:right="-144" w:firstLine="340"/>
        <w:jc w:val="both"/>
        <w:rPr>
          <w:rFonts w:eastAsia="Bookman Old Style"/>
          <w:color w:val="000000"/>
          <w:sz w:val="28"/>
          <w:szCs w:val="28"/>
        </w:rPr>
      </w:pPr>
      <w:r w:rsidRPr="003534D1">
        <w:rPr>
          <w:rFonts w:eastAsia="Bookman Old Style"/>
          <w:color w:val="000000"/>
          <w:sz w:val="28"/>
          <w:szCs w:val="28"/>
        </w:rPr>
        <w:t>К сожалению, эти объекты находятся так далеко от Земли, что увидеть диски этих планет карликов пока не представляется воз</w:t>
      </w:r>
      <w:r w:rsidRPr="003534D1">
        <w:rPr>
          <w:rFonts w:eastAsia="Bookman Old Style"/>
          <w:color w:val="000000"/>
          <w:sz w:val="28"/>
          <w:szCs w:val="28"/>
        </w:rPr>
        <w:softHyphen/>
      </w:r>
      <w:r w:rsidRPr="003534D1">
        <w:rPr>
          <w:rFonts w:eastAsia="Franklin Gothic Medium"/>
          <w:b/>
          <w:bCs/>
          <w:color w:val="000000"/>
          <w:spacing w:val="20"/>
          <w:sz w:val="28"/>
        </w:rPr>
        <w:t>можным.</w:t>
      </w:r>
    </w:p>
    <w:p w:rsidR="003534D1" w:rsidRPr="003534D1" w:rsidRDefault="003534D1" w:rsidP="003534D1">
      <w:pPr>
        <w:ind w:left="20" w:right="-144" w:firstLine="340"/>
        <w:jc w:val="both"/>
        <w:rPr>
          <w:rFonts w:eastAsia="Bookman Old Style"/>
          <w:color w:val="000000"/>
          <w:sz w:val="28"/>
          <w:szCs w:val="28"/>
        </w:rPr>
      </w:pPr>
      <w:r w:rsidRPr="003534D1">
        <w:rPr>
          <w:rFonts w:eastAsia="Bookman Old Style"/>
          <w:color w:val="000000"/>
          <w:sz w:val="28"/>
          <w:szCs w:val="28"/>
        </w:rPr>
        <w:t>Астероиды.</w:t>
      </w:r>
    </w:p>
    <w:p w:rsidR="003534D1" w:rsidRPr="003534D1" w:rsidRDefault="003534D1" w:rsidP="003534D1">
      <w:pPr>
        <w:ind w:left="20" w:right="-144" w:firstLine="340"/>
        <w:jc w:val="both"/>
        <w:rPr>
          <w:rFonts w:eastAsia="Bookman Old Style"/>
          <w:color w:val="000000"/>
          <w:sz w:val="28"/>
          <w:szCs w:val="28"/>
        </w:rPr>
      </w:pPr>
      <w:r w:rsidRPr="003534D1">
        <w:rPr>
          <w:rFonts w:eastAsia="Bookman Old Style"/>
          <w:b/>
          <w:bCs/>
          <w:i/>
          <w:iCs/>
          <w:color w:val="000000"/>
          <w:spacing w:val="10"/>
          <w:sz w:val="28"/>
        </w:rPr>
        <w:t xml:space="preserve"> Астероид</w:t>
      </w:r>
      <w:r w:rsidRPr="003534D1">
        <w:rPr>
          <w:rFonts w:eastAsia="Bookman Old Style"/>
          <w:color w:val="000000"/>
          <w:sz w:val="28"/>
          <w:szCs w:val="28"/>
        </w:rPr>
        <w:t xml:space="preserve"> — относительно небесное тело Солнечной системы размером более 30 м, движущееся по орбите вокруг Солнца. Астероиды значительно уступают по массе и размерам пла</w:t>
      </w:r>
      <w:r w:rsidRPr="003534D1">
        <w:rPr>
          <w:rFonts w:eastAsia="Bookman Old Style"/>
          <w:color w:val="000000"/>
          <w:sz w:val="28"/>
          <w:szCs w:val="28"/>
        </w:rPr>
        <w:softHyphen/>
        <w:t>нетам, имеют неправильную форму, у них отсутствует атмосфера, хотя при этом могут быть спутни</w:t>
      </w:r>
      <w:r w:rsidRPr="003534D1">
        <w:rPr>
          <w:rFonts w:eastAsia="Bookman Old Style"/>
          <w:color w:val="000000"/>
          <w:sz w:val="28"/>
          <w:szCs w:val="28"/>
        </w:rPr>
        <w:softHyphen/>
        <w:t>ки. В настоящий момент в Солнечной системе обнаружены сотни тысяч астероидов, ежегодно открывают десятки тысяч новых. Предполагается, что в Солнечной системе может</w:t>
      </w:r>
      <w:bookmarkStart w:id="7" w:name="bookmark27"/>
      <w:r w:rsidRPr="003534D1">
        <w:rPr>
          <w:rFonts w:eastAsia="Bookman Old Style"/>
          <w:color w:val="000000"/>
          <w:sz w:val="28"/>
          <w:szCs w:val="28"/>
        </w:rPr>
        <w:t xml:space="preserve"> </w:t>
      </w:r>
      <w:r w:rsidRPr="003534D1">
        <w:rPr>
          <w:rFonts w:eastAsia="Franklin Gothic Medium"/>
          <w:color w:val="000000"/>
          <w:sz w:val="28"/>
        </w:rPr>
        <w:t xml:space="preserve">находиться от </w:t>
      </w:r>
      <w:r w:rsidRPr="003534D1">
        <w:rPr>
          <w:rFonts w:eastAsia="Franklin Gothic Medium"/>
          <w:color w:val="000000"/>
          <w:spacing w:val="30"/>
          <w:sz w:val="28"/>
        </w:rPr>
        <w:t>1,1 до 1,9 млн</w:t>
      </w:r>
      <w:r w:rsidRPr="003534D1">
        <w:rPr>
          <w:rFonts w:eastAsia="Franklin Gothic Medium"/>
          <w:color w:val="000000"/>
          <w:sz w:val="28"/>
        </w:rPr>
        <w:t xml:space="preserve"> объектов, имеющих размер</w:t>
      </w:r>
      <w:bookmarkEnd w:id="7"/>
      <w:r w:rsidRPr="003534D1">
        <w:rPr>
          <w:rFonts w:eastAsia="Franklin Gothic Medium"/>
          <w:color w:val="000000"/>
          <w:sz w:val="28"/>
        </w:rPr>
        <w:t xml:space="preserve"> более 1</w:t>
      </w:r>
      <w:r w:rsidRPr="003534D1">
        <w:rPr>
          <w:rFonts w:eastAsia="Arial"/>
          <w:color w:val="000000"/>
          <w:spacing w:val="20"/>
          <w:sz w:val="28"/>
        </w:rPr>
        <w:t xml:space="preserve"> км.</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Кометы.</w:t>
      </w:r>
      <w:r w:rsidRPr="003534D1">
        <w:rPr>
          <w:rFonts w:eastAsia="Bookman Old Style"/>
          <w:b/>
          <w:bCs/>
          <w:i/>
          <w:iCs/>
          <w:color w:val="000000"/>
          <w:spacing w:val="10"/>
          <w:sz w:val="28"/>
        </w:rPr>
        <w:t xml:space="preserve"> Кометы</w:t>
      </w:r>
      <w:r w:rsidRPr="003534D1">
        <w:rPr>
          <w:rFonts w:eastAsia="Bookman Old Style"/>
          <w:color w:val="000000"/>
          <w:sz w:val="28"/>
          <w:szCs w:val="28"/>
        </w:rPr>
        <w:t xml:space="preserve"> (название происходит от древнегреческого слова</w:t>
      </w:r>
      <w:r w:rsidRPr="003534D1">
        <w:rPr>
          <w:rFonts w:eastAsia="Bookman Old Style"/>
          <w:b/>
          <w:bCs/>
          <w:i/>
          <w:iCs/>
          <w:color w:val="000000"/>
          <w:spacing w:val="10"/>
          <w:sz w:val="28"/>
        </w:rPr>
        <w:t xml:space="preserve"> </w:t>
      </w:r>
      <w:r w:rsidRPr="003534D1">
        <w:rPr>
          <w:rFonts w:eastAsia="Bookman Old Style"/>
          <w:b/>
          <w:bCs/>
          <w:i/>
          <w:iCs/>
          <w:color w:val="000000"/>
          <w:spacing w:val="10"/>
          <w:sz w:val="28"/>
          <w:lang w:val="en-US"/>
        </w:rPr>
        <w:t>kometes</w:t>
      </w:r>
      <w:r w:rsidRPr="003534D1">
        <w:rPr>
          <w:rFonts w:eastAsia="Bookman Old Style"/>
          <w:color w:val="000000"/>
          <w:sz w:val="28"/>
          <w:szCs w:val="28"/>
        </w:rPr>
        <w:t xml:space="preserve"> — волосатый, косматый) напоминают туманные объекты, за которыми тянется хвост.</w:t>
      </w:r>
    </w:p>
    <w:p w:rsidR="003534D1" w:rsidRPr="003534D1" w:rsidRDefault="003534D1" w:rsidP="003534D1">
      <w:pPr>
        <w:ind w:left="880" w:right="20"/>
        <w:jc w:val="both"/>
        <w:rPr>
          <w:rFonts w:eastAsia="Franklin Gothic Medium"/>
          <w:color w:val="000000"/>
          <w:sz w:val="28"/>
          <w:szCs w:val="28"/>
        </w:rPr>
      </w:pPr>
      <w:r w:rsidRPr="003534D1">
        <w:rPr>
          <w:rFonts w:eastAsia="Franklin Gothic Medium"/>
          <w:b/>
          <w:bCs/>
          <w:color w:val="000000"/>
          <w:sz w:val="28"/>
        </w:rPr>
        <w:lastRenderedPageBreak/>
        <w:t>Кометы</w:t>
      </w:r>
      <w:r w:rsidRPr="003534D1">
        <w:rPr>
          <w:rFonts w:eastAsia="Franklin Gothic Medium"/>
          <w:color w:val="000000"/>
          <w:sz w:val="28"/>
        </w:rPr>
        <w:t xml:space="preserve"> </w:t>
      </w:r>
      <w:r w:rsidRPr="003534D1">
        <w:rPr>
          <w:rFonts w:eastAsia="Franklin Gothic Medium"/>
          <w:color w:val="000000"/>
          <w:sz w:val="28"/>
          <w:szCs w:val="28"/>
        </w:rPr>
        <w:t>— небольшие небесные тела, обращающиеся во</w:t>
      </w:r>
      <w:r w:rsidRPr="003534D1">
        <w:rPr>
          <w:rFonts w:eastAsia="Franklin Gothic Medium"/>
          <w:color w:val="000000"/>
          <w:sz w:val="28"/>
          <w:szCs w:val="28"/>
        </w:rPr>
        <w:softHyphen/>
        <w:t>круг Солнца по вытянутым орбитам, наклоненным под раз</w:t>
      </w:r>
      <w:r w:rsidRPr="003534D1">
        <w:rPr>
          <w:rFonts w:eastAsia="Franklin Gothic Medium"/>
          <w:color w:val="000000"/>
          <w:sz w:val="28"/>
          <w:szCs w:val="28"/>
        </w:rPr>
        <w:softHyphen/>
        <w:t>ными углами к плоскости эклиптики.</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Вещество кометы сосредоточено в ее ядре, которое со</w:t>
      </w:r>
      <w:r w:rsidRPr="003534D1">
        <w:rPr>
          <w:rFonts w:eastAsia="Bookman Old Style"/>
          <w:color w:val="000000"/>
          <w:sz w:val="28"/>
          <w:szCs w:val="28"/>
        </w:rPr>
        <w:softHyphen/>
        <w:t>стоит из смеси замерзших льдов (воды, метана, углекислого газа, азота), пылинок, металлических и каменных частиц различных размеров. Когда комета приближается к Солн</w:t>
      </w:r>
      <w:r w:rsidRPr="003534D1">
        <w:rPr>
          <w:rFonts w:eastAsia="Bookman Old Style"/>
          <w:color w:val="000000"/>
          <w:sz w:val="28"/>
          <w:szCs w:val="28"/>
        </w:rPr>
        <w:softHyphen/>
        <w:t>цу, она нагревается, из ядра начинают выделяться газ и пыль, которые образуют голову и хвост кометы. Чем бли</w:t>
      </w:r>
      <w:r w:rsidRPr="003534D1">
        <w:rPr>
          <w:rFonts w:eastAsia="Bookman Old Style"/>
          <w:color w:val="000000"/>
          <w:sz w:val="28"/>
          <w:szCs w:val="28"/>
        </w:rPr>
        <w:softHyphen/>
        <w:t>же к Солнцу приближается комета, тем сильнее прогрева</w:t>
      </w:r>
      <w:r w:rsidRPr="003534D1">
        <w:rPr>
          <w:rFonts w:eastAsia="Bookman Old Style"/>
          <w:color w:val="000000"/>
          <w:sz w:val="28"/>
          <w:szCs w:val="28"/>
        </w:rPr>
        <w:softHyphen/>
        <w:t>ется вещество, больше становится ее хвост, иногда достигая в длину нескольких миллионов километров. Бла</w:t>
      </w:r>
      <w:r w:rsidRPr="003534D1">
        <w:rPr>
          <w:rFonts w:eastAsia="Bookman Old Style"/>
          <w:color w:val="000000"/>
          <w:sz w:val="28"/>
          <w:szCs w:val="28"/>
        </w:rPr>
        <w:softHyphen/>
        <w:t>годаря световому давлению и солнечному ветру хвост кометы, как правило, направлен в сторону от Солнца. Удаляясь от Солнца, хвост кометы уменьшается, комета становится и плохо видна.</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Через определенный промежуток времени некоторые ко</w:t>
      </w:r>
      <w:r w:rsidRPr="003534D1">
        <w:rPr>
          <w:rFonts w:eastAsia="Bookman Old Style"/>
          <w:color w:val="000000"/>
          <w:sz w:val="28"/>
          <w:szCs w:val="28"/>
        </w:rPr>
        <w:softHyphen/>
        <w:t xml:space="preserve">меты возвращаются обратно. </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Большое количество информации о кометах астроном м получили благодаря успешным миссиям советских космических аппаратов «Вега-1» и «Вега-2» и европейского «Джотто», отправленных к комете Галлея в 1986 г. Многочисленные приборы, установленные на этих аппаратах, передали на Землю изображения ядра кометы и разнообразные сведения о ее оболочке. Оказалось, что ядро кометы Галлея со стоит в основном из обычного льда (с небольшими включениями углекислых и метановых льдов), а также пылевых частиц. Именно они образуют оболочку кометы, а с приближением ее к Солнцу часть из них под давлением солнечных лучей и солнечного ветра переходит в хвост. Ядро кометы Галлея длиной несколько километров имеет неправильную форму и вращается вокруг своей оси.</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 xml:space="preserve">Метеоры и метеориты. </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Двигаясь по своей орбите, Земля часто встречается со множеством различных мелких тел, летящих со скоростями 11... 72 км/с. При вхожде</w:t>
      </w:r>
      <w:r w:rsidRPr="003534D1">
        <w:rPr>
          <w:rFonts w:eastAsia="Bookman Old Style"/>
          <w:color w:val="000000"/>
          <w:sz w:val="28"/>
          <w:szCs w:val="28"/>
        </w:rPr>
        <w:softHyphen/>
        <w:t xml:space="preserve">нии в атмосферу они разогреваются в результате трения и сгорают, оставляя яркий след в ночном небе, видимы й иногда несколько секунд. Такие мелкие тела называют </w:t>
      </w:r>
      <w:r w:rsidRPr="003534D1">
        <w:rPr>
          <w:rFonts w:eastAsia="Bookman Old Style"/>
          <w:b/>
          <w:bCs/>
          <w:i/>
          <w:iCs/>
          <w:color w:val="000000"/>
          <w:spacing w:val="10"/>
          <w:sz w:val="28"/>
        </w:rPr>
        <w:t>метеорами.</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t>Движение комет по своей орбите вокруг Солнца посте</w:t>
      </w:r>
      <w:r w:rsidRPr="003534D1">
        <w:rPr>
          <w:rFonts w:eastAsia="Bookman Old Style"/>
          <w:color w:val="000000"/>
          <w:sz w:val="28"/>
          <w:szCs w:val="28"/>
        </w:rPr>
        <w:softHyphen/>
        <w:t xml:space="preserve">пенно вызывает их разрушение, за ними формируется хвост ни множества мелких частиц. Земля периодически пересекает орбиты комет, и в эти моменты в небе появляется множество метеоров, образуя эффектные метеорные потоки. Их называют в соответствии с созвездием, находящимся в той области неба, откуда они появляются: Ориониды, Персеиды, Леониды и др. Очень яркие метеоры называют </w:t>
      </w:r>
      <w:r w:rsidRPr="003534D1">
        <w:rPr>
          <w:rFonts w:eastAsia="Bookman Old Style"/>
          <w:b/>
          <w:bCs/>
          <w:i/>
          <w:iCs/>
          <w:color w:val="000000"/>
          <w:spacing w:val="10"/>
          <w:sz w:val="28"/>
        </w:rPr>
        <w:t>Полидами.</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t>Если объект достаточно крупный (от нескольких санти</w:t>
      </w:r>
      <w:r w:rsidRPr="003534D1">
        <w:rPr>
          <w:rFonts w:eastAsia="Bookman Old Style"/>
          <w:color w:val="000000"/>
          <w:sz w:val="28"/>
          <w:szCs w:val="28"/>
        </w:rPr>
        <w:softHyphen/>
        <w:t>метров до 30 м), то полностью сгореть он не успеет, поэто</w:t>
      </w:r>
      <w:r w:rsidRPr="003534D1">
        <w:rPr>
          <w:rFonts w:eastAsia="Bookman Old Style"/>
          <w:color w:val="000000"/>
          <w:sz w:val="28"/>
          <w:szCs w:val="28"/>
        </w:rPr>
        <w:softHyphen/>
      </w:r>
      <w:r w:rsidRPr="003534D1">
        <w:rPr>
          <w:rFonts w:eastAsia="Bookman Old Style"/>
          <w:color w:val="000000"/>
          <w:spacing w:val="30"/>
          <w:sz w:val="28"/>
        </w:rPr>
        <w:t>му</w:t>
      </w:r>
      <w:r w:rsidRPr="003534D1">
        <w:rPr>
          <w:rFonts w:eastAsia="Bookman Old Style"/>
          <w:color w:val="000000"/>
          <w:sz w:val="28"/>
          <w:szCs w:val="28"/>
        </w:rPr>
        <w:t xml:space="preserve"> такое космическое тело, упавшее на землю, называют </w:t>
      </w:r>
      <w:r w:rsidRPr="003534D1">
        <w:rPr>
          <w:rFonts w:eastAsia="Bookman Old Style"/>
          <w:b/>
          <w:bCs/>
          <w:i/>
          <w:iCs/>
          <w:color w:val="000000"/>
          <w:spacing w:val="10"/>
          <w:sz w:val="28"/>
        </w:rPr>
        <w:t>метеоритом.</w:t>
      </w:r>
      <w:r w:rsidRPr="003534D1">
        <w:rPr>
          <w:rFonts w:eastAsia="Bookman Old Style"/>
          <w:color w:val="000000"/>
          <w:sz w:val="28"/>
          <w:szCs w:val="28"/>
        </w:rPr>
        <w:t xml:space="preserve"> Как правило, упавшие метеориты являются обломками астероидов. В месте их падения образуется </w:t>
      </w:r>
      <w:r w:rsidRPr="003534D1">
        <w:rPr>
          <w:rFonts w:eastAsia="Arial"/>
          <w:color w:val="000000"/>
          <w:spacing w:val="20"/>
          <w:sz w:val="28"/>
        </w:rPr>
        <w:t>ме</w:t>
      </w:r>
      <w:r w:rsidRPr="003534D1">
        <w:rPr>
          <w:rFonts w:eastAsia="Bookman Old Style"/>
          <w:color w:val="000000"/>
          <w:sz w:val="28"/>
          <w:szCs w:val="28"/>
        </w:rPr>
        <w:t xml:space="preserve">теоритный кратер. На Земле обнаружено несколько десятков крупных ударных кратеров. Самый известный — Аризонский. Эта воронка имеет диаметр 1200 м </w:t>
      </w:r>
      <w:r w:rsidRPr="003534D1">
        <w:rPr>
          <w:rFonts w:eastAsia="Arial"/>
          <w:color w:val="000000"/>
          <w:spacing w:val="20"/>
          <w:sz w:val="28"/>
        </w:rPr>
        <w:t>и Гл</w:t>
      </w:r>
      <w:r w:rsidRPr="003534D1">
        <w:rPr>
          <w:rFonts w:eastAsia="Bookman Old Style"/>
          <w:color w:val="000000"/>
          <w:sz w:val="28"/>
          <w:szCs w:val="28"/>
        </w:rPr>
        <w:t>убину 230 м, а края кратера выступают над поверхностью на 46 м. Аризонский кратер образовался 50 тыс. лет назад от падения космического тела диаметром 50 м и массой 300 тыс. т. Взрыв при падении был в 3 раза мощн</w:t>
      </w:r>
      <w:r w:rsidRPr="003534D1">
        <w:rPr>
          <w:rFonts w:eastAsia="Arial"/>
          <w:color w:val="000000"/>
          <w:spacing w:val="20"/>
          <w:sz w:val="28"/>
        </w:rPr>
        <w:t>ее</w:t>
      </w:r>
      <w:r w:rsidRPr="003534D1">
        <w:rPr>
          <w:rFonts w:eastAsia="Bookman Old Style"/>
          <w:color w:val="000000"/>
          <w:sz w:val="28"/>
          <w:szCs w:val="28"/>
        </w:rPr>
        <w:t xml:space="preserve"> взрыва Тунгусского метеорита.</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lastRenderedPageBreak/>
        <w:t>За сутки на Землю падает до 5...6 т метеоритов. Большинство найденных метеоритов имеют массу от нескольких граммов до нескольких килограммов. В зависимости от со става все метеориты делят на три вида: каменные (93%), железные (6%) и железно-каменные. В течение всего време</w:t>
      </w:r>
      <w:r w:rsidRPr="003534D1">
        <w:rPr>
          <w:rFonts w:eastAsia="Bookman Old Style"/>
          <w:color w:val="000000"/>
          <w:sz w:val="28"/>
          <w:szCs w:val="28"/>
        </w:rPr>
        <w:softHyphen/>
        <w:t>ни наблюдений на Земле найдены десятки тысяч упавших метеоритов, несколько сотен прилетели с Луны, 34 тела скорее всего имеют марсианское происхождение.</w:t>
      </w:r>
    </w:p>
    <w:p w:rsidR="003534D1" w:rsidRPr="003534D1" w:rsidRDefault="003534D1" w:rsidP="003534D1">
      <w:pPr>
        <w:ind w:right="40" w:firstLine="340"/>
        <w:jc w:val="both"/>
        <w:rPr>
          <w:rFonts w:eastAsia="Bookman Old Style"/>
          <w:color w:val="000000"/>
          <w:sz w:val="28"/>
          <w:szCs w:val="28"/>
        </w:rPr>
      </w:pPr>
      <w:r w:rsidRPr="003534D1">
        <w:rPr>
          <w:rFonts w:eastAsia="Bookman Old Style"/>
          <w:color w:val="000000"/>
          <w:sz w:val="28"/>
          <w:szCs w:val="28"/>
        </w:rPr>
        <w:t>Крупнейший из найденных метеоритов — Гоба. Метеорит упал примерно 80 тыс. лет назад в Намибии. Он состоит из 84% железа и 16% никеля с небольшой при</w:t>
      </w:r>
      <w:r w:rsidRPr="003534D1">
        <w:rPr>
          <w:rFonts w:eastAsia="Bookman Old Style"/>
          <w:color w:val="000000"/>
          <w:sz w:val="28"/>
          <w:szCs w:val="28"/>
        </w:rPr>
        <w:softHyphen/>
        <w:t>месью кобальта. Масса метеорита составляет около 60</w:t>
      </w:r>
      <w:r w:rsidRPr="003534D1">
        <w:rPr>
          <w:rFonts w:eastAsia="Bookman Old Style"/>
          <w:b/>
          <w:bCs/>
          <w:color w:val="000000"/>
          <w:spacing w:val="20"/>
          <w:sz w:val="28"/>
        </w:rPr>
        <w:t xml:space="preserve"> т.</w:t>
      </w:r>
    </w:p>
    <w:p w:rsidR="003534D1" w:rsidRPr="003534D1" w:rsidRDefault="003534D1" w:rsidP="003534D1">
      <w:pPr>
        <w:ind w:right="40" w:firstLine="340"/>
        <w:jc w:val="both"/>
        <w:rPr>
          <w:rFonts w:eastAsia="Bookman Old Style"/>
          <w:color w:val="000000"/>
          <w:sz w:val="28"/>
          <w:szCs w:val="28"/>
        </w:rPr>
      </w:pPr>
      <w:r w:rsidRPr="003534D1">
        <w:rPr>
          <w:rFonts w:eastAsia="Bookman Old Style"/>
          <w:color w:val="000000"/>
          <w:sz w:val="28"/>
          <w:szCs w:val="28"/>
        </w:rPr>
        <w:t>Самые известные метеориты, упавшие за последние 10 лет, — перуанский и челябинский. Перуанский метеорит упал 15 сентября 2007 г., оставил кратер диаметром 30 м и глубиной 6 м. Челябинский метеорит взорвался 15 февраля 2013 г. Его диаметр составлял около 20 м, а масса 13 тыс. т. Самый крупный фрагмент (600 кг) достали со дна озера Чебаркуль.</w:t>
      </w:r>
    </w:p>
    <w:p w:rsidR="003534D1" w:rsidRPr="003534D1" w:rsidRDefault="003534D1" w:rsidP="003534D1">
      <w:pPr>
        <w:ind w:right="20"/>
        <w:jc w:val="both"/>
        <w:rPr>
          <w:rFonts w:eastAsia="Bookman Old Style"/>
          <w:color w:val="000000"/>
          <w:sz w:val="28"/>
          <w:szCs w:val="28"/>
        </w:rPr>
      </w:pPr>
    </w:p>
    <w:p w:rsidR="003534D1" w:rsidRPr="00B32138" w:rsidRDefault="003534D1" w:rsidP="00B32138">
      <w:pPr>
        <w:ind w:left="20" w:right="20" w:firstLine="340"/>
        <w:jc w:val="both"/>
        <w:rPr>
          <w:rFonts w:eastAsia="Bookman Old Style"/>
          <w:color w:val="000000"/>
          <w:sz w:val="28"/>
          <w:szCs w:val="28"/>
        </w:rPr>
      </w:pPr>
    </w:p>
    <w:p w:rsidR="00B32138" w:rsidRDefault="003534D1" w:rsidP="00B32138">
      <w:pPr>
        <w:spacing w:line="284" w:lineRule="exact"/>
        <w:rPr>
          <w:b/>
          <w:sz w:val="28"/>
          <w:szCs w:val="20"/>
        </w:rPr>
      </w:pPr>
      <w:r>
        <w:rPr>
          <w:b/>
          <w:sz w:val="28"/>
          <w:szCs w:val="20"/>
        </w:rPr>
        <w:t>Билет №6</w:t>
      </w:r>
    </w:p>
    <w:p w:rsidR="003534D1" w:rsidRPr="003534D1" w:rsidRDefault="003534D1" w:rsidP="00BA68AF">
      <w:pPr>
        <w:pStyle w:val="a4"/>
        <w:keepNext/>
        <w:keepLines/>
        <w:numPr>
          <w:ilvl w:val="0"/>
          <w:numId w:val="29"/>
        </w:numPr>
        <w:jc w:val="both"/>
        <w:outlineLvl w:val="1"/>
        <w:rPr>
          <w:rFonts w:eastAsia="Franklin Gothic Medium"/>
          <w:b/>
          <w:bCs/>
          <w:color w:val="000000"/>
          <w:sz w:val="28"/>
          <w:szCs w:val="28"/>
        </w:rPr>
      </w:pPr>
      <w:bookmarkStart w:id="8" w:name="bookmark15"/>
      <w:r w:rsidRPr="003534D1">
        <w:rPr>
          <w:rFonts w:eastAsia="Franklin Gothic Medium"/>
          <w:b/>
          <w:bCs/>
          <w:color w:val="000000"/>
          <w:sz w:val="28"/>
          <w:szCs w:val="28"/>
        </w:rPr>
        <w:t>Астрономия дальнего космоса</w:t>
      </w:r>
      <w:bookmarkEnd w:id="8"/>
    </w:p>
    <w:p w:rsidR="003534D1" w:rsidRPr="003534D1" w:rsidRDefault="003534D1" w:rsidP="003534D1">
      <w:pPr>
        <w:ind w:left="20" w:firstLine="320"/>
        <w:jc w:val="both"/>
        <w:rPr>
          <w:rFonts w:eastAsia="Bookman Old Style"/>
          <w:color w:val="000000"/>
          <w:sz w:val="28"/>
          <w:szCs w:val="28"/>
        </w:rPr>
      </w:pPr>
      <w:r w:rsidRPr="003534D1">
        <w:rPr>
          <w:rFonts w:eastAsia="Bookman Old Style"/>
          <w:color w:val="000000"/>
          <w:sz w:val="28"/>
          <w:szCs w:val="28"/>
        </w:rPr>
        <w:t>Методы изучения дальнего космоса. Все космическое пространство за пределами Солнечной системы относится к</w:t>
      </w:r>
      <w:r w:rsidRPr="003534D1">
        <w:rPr>
          <w:rFonts w:eastAsia="Arial"/>
          <w:smallCaps/>
          <w:color w:val="000000"/>
          <w:spacing w:val="30"/>
          <w:sz w:val="28"/>
        </w:rPr>
        <w:t xml:space="preserve"> </w:t>
      </w:r>
      <w:r w:rsidRPr="003534D1">
        <w:rPr>
          <w:rFonts w:eastAsia="Bookman Old Style"/>
          <w:color w:val="000000"/>
          <w:sz w:val="28"/>
          <w:szCs w:val="18"/>
        </w:rPr>
        <w:t>даль</w:t>
      </w:r>
      <w:r w:rsidRPr="003534D1">
        <w:rPr>
          <w:rFonts w:eastAsia="Bookman Old Style"/>
          <w:color w:val="000000"/>
          <w:sz w:val="28"/>
          <w:szCs w:val="28"/>
        </w:rPr>
        <w:t>нему космосу. Исследования дальнего космоса — это необычайные и удивительные открытия в области</w:t>
      </w:r>
    </w:p>
    <w:p w:rsidR="003534D1" w:rsidRPr="003534D1" w:rsidRDefault="003534D1" w:rsidP="003534D1">
      <w:pPr>
        <w:ind w:left="20"/>
        <w:jc w:val="both"/>
        <w:rPr>
          <w:rFonts w:eastAsia="Bookman Old Style"/>
          <w:color w:val="000000"/>
          <w:sz w:val="28"/>
          <w:szCs w:val="28"/>
        </w:rPr>
      </w:pPr>
      <w:r w:rsidRPr="003534D1">
        <w:rPr>
          <w:rFonts w:eastAsia="Bookman Old Style"/>
          <w:color w:val="000000"/>
          <w:sz w:val="28"/>
          <w:szCs w:val="28"/>
        </w:rPr>
        <w:t>изучения небесных тел, процессов их формирования и эволюции Вселенной в целом. Результаты этих исследований позволяют делать важные выводы о прошлом, настоящем и будущем звезд и планет, галактик и нашей Вселенной. К сожалению, использование автоматических межзвездных станций для изучения таких далеких от Земли объектов пока невозможно, поэтому большую часть информации о них мы можем получить только на основании наблюдений с помощью наземных и космических телескопов. Современ</w:t>
      </w:r>
      <w:r w:rsidRPr="003534D1">
        <w:rPr>
          <w:rFonts w:eastAsia="Bookman Old Style"/>
          <w:color w:val="000000"/>
          <w:sz w:val="28"/>
          <w:szCs w:val="28"/>
        </w:rPr>
        <w:softHyphen/>
        <w:t>ные астрономические обсерватории, например Пулковская, позволяют получать информацию о Вселенной не только в оптическом диапазоне, но и располагают намного</w:t>
      </w:r>
      <w:r w:rsidRPr="003534D1">
        <w:rPr>
          <w:rFonts w:eastAsia="Bookman Old Style"/>
          <w:color w:val="000000"/>
          <w:sz w:val="28"/>
          <w:szCs w:val="28"/>
        </w:rPr>
        <w:tab/>
        <w:t>широкими методами регистрации космических из</w:t>
      </w:r>
      <w:r w:rsidRPr="003534D1">
        <w:rPr>
          <w:rFonts w:eastAsia="Bookman Old Style"/>
          <w:color w:val="000000"/>
          <w:sz w:val="28"/>
          <w:szCs w:val="28"/>
        </w:rPr>
        <w:softHyphen/>
        <w:t>лучении практически во всех диапазонах электромагнитных волн: гамма-излучение, рентгеновское, ультрафиолетовое, инфракрасное, микроволновое и радиоизлучение.</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Современные наземные телескопы. Современные оптиче</w:t>
      </w:r>
      <w:r w:rsidRPr="003534D1">
        <w:rPr>
          <w:rFonts w:eastAsia="Bookman Old Style"/>
          <w:color w:val="000000"/>
          <w:sz w:val="28"/>
          <w:szCs w:val="28"/>
        </w:rPr>
        <w:softHyphen/>
        <w:t>ские телескопы мало похожи на первый телескоп Галилея и представляют собой сложнейшие технические конструкции. Однако принцип их устройства остается прежним. С помо</w:t>
      </w:r>
      <w:r w:rsidRPr="003534D1">
        <w:rPr>
          <w:rFonts w:eastAsia="Bookman Old Style"/>
          <w:color w:val="000000"/>
          <w:sz w:val="28"/>
          <w:szCs w:val="28"/>
        </w:rPr>
        <w:softHyphen/>
        <w:t>щью линзы или параболического зеркала собирается свет от небесного объекта и строится изображение в фокусе линзы или зеркала. Здесь помещается приемник излучения, ко</w:t>
      </w:r>
      <w:r w:rsidRPr="003534D1">
        <w:rPr>
          <w:rFonts w:eastAsia="Bookman Old Style"/>
          <w:color w:val="000000"/>
          <w:sz w:val="28"/>
          <w:szCs w:val="28"/>
        </w:rPr>
        <w:softHyphen/>
        <w:t>торый фиксирует изображение для дальнейшего изучения. Самый крупный в России оптический телескоп — Большой телескоп азимутальный Специальной астрофизической ла</w:t>
      </w:r>
      <w:r w:rsidRPr="003534D1">
        <w:rPr>
          <w:rFonts w:eastAsia="Bookman Old Style"/>
          <w:color w:val="000000"/>
          <w:sz w:val="28"/>
          <w:szCs w:val="28"/>
        </w:rPr>
        <w:softHyphen/>
        <w:t>боратории РАН — находится в горах Северного Кавказа. Диаметр его объектива — 6 м.</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Еще одним видом телескопов являются</w:t>
      </w:r>
      <w:r w:rsidRPr="003534D1">
        <w:rPr>
          <w:rFonts w:eastAsia="Bookman Old Style"/>
          <w:b/>
          <w:bCs/>
          <w:i/>
          <w:iCs/>
          <w:color w:val="000000"/>
          <w:spacing w:val="10"/>
          <w:sz w:val="28"/>
        </w:rPr>
        <w:t xml:space="preserve"> радиотелеско</w:t>
      </w:r>
      <w:r w:rsidRPr="003534D1">
        <w:rPr>
          <w:rFonts w:eastAsia="Bookman Old Style"/>
          <w:b/>
          <w:bCs/>
          <w:i/>
          <w:iCs/>
          <w:color w:val="000000"/>
          <w:spacing w:val="10"/>
          <w:sz w:val="28"/>
        </w:rPr>
        <w:softHyphen/>
        <w:t>пы</w:t>
      </w:r>
      <w:r w:rsidRPr="003534D1">
        <w:rPr>
          <w:rFonts w:eastAsia="Bookman Old Style"/>
          <w:color w:val="000000"/>
          <w:sz w:val="28"/>
          <w:szCs w:val="28"/>
        </w:rPr>
        <w:t>. Они нужны для исследования космических объектов в радиодиапазоне. Основными элементами радио</w:t>
      </w:r>
      <w:r w:rsidRPr="003534D1">
        <w:rPr>
          <w:rFonts w:eastAsia="Bookman Old Style"/>
          <w:color w:val="000000"/>
          <w:sz w:val="28"/>
          <w:szCs w:val="28"/>
        </w:rPr>
        <w:softHyphen/>
        <w:t xml:space="preserve">телескопов являются принимающая антенна и радиометр — чувствительный радиоприемник, перестраиваемый по частоте, и принимающая аппаратура. Поскольку радиодиапазон гораздо шире оптического, для </w:t>
      </w:r>
      <w:r w:rsidRPr="003534D1">
        <w:rPr>
          <w:rFonts w:eastAsia="Bookman Old Style"/>
          <w:color w:val="000000"/>
          <w:sz w:val="28"/>
          <w:szCs w:val="28"/>
        </w:rPr>
        <w:lastRenderedPageBreak/>
        <w:t>регистрации радиоизлуче</w:t>
      </w:r>
      <w:r w:rsidRPr="003534D1">
        <w:rPr>
          <w:rFonts w:eastAsia="Bookman Old Style"/>
          <w:color w:val="000000"/>
          <w:sz w:val="28"/>
          <w:szCs w:val="28"/>
        </w:rPr>
        <w:softHyphen/>
        <w:t>ния используют различные конструкции радиотелескопов, в зависимости от диапазона.</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РАТАН-600 — самый крупный стационарный радиотелескоп; имеет форму кольца диаметром 600 м, расположен Ставропольском крае.</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Самый большой радиотелескоп на Земле (диаметром при</w:t>
      </w:r>
      <w:r w:rsidRPr="003534D1">
        <w:rPr>
          <w:rFonts w:eastAsia="Bookman Old Style"/>
          <w:color w:val="000000"/>
          <w:sz w:val="28"/>
          <w:szCs w:val="28"/>
        </w:rPr>
        <w:softHyphen/>
      </w:r>
      <w:r w:rsidRPr="003534D1">
        <w:rPr>
          <w:rFonts w:eastAsia="Arial"/>
          <w:color w:val="000000"/>
          <w:sz w:val="28"/>
        </w:rPr>
        <w:t>торно</w:t>
      </w:r>
      <w:r w:rsidRPr="003534D1">
        <w:rPr>
          <w:rFonts w:eastAsia="Bookman Old Style"/>
          <w:color w:val="000000"/>
          <w:sz w:val="28"/>
          <w:szCs w:val="28"/>
        </w:rPr>
        <w:t xml:space="preserve"> 300 м) находится в кратере потухшего вулкана, в обсерватории Аресибо (</w:t>
      </w:r>
      <w:r w:rsidRPr="003534D1">
        <w:rPr>
          <w:rFonts w:eastAsia="Bookman Old Style"/>
          <w:color w:val="000000"/>
          <w:sz w:val="28"/>
          <w:szCs w:val="28"/>
          <w:lang w:val="en-US"/>
        </w:rPr>
        <w:t>Arecibo</w:t>
      </w:r>
      <w:r w:rsidRPr="003534D1">
        <w:rPr>
          <w:rFonts w:eastAsia="Bookman Old Style"/>
          <w:color w:val="000000"/>
          <w:sz w:val="28"/>
          <w:szCs w:val="28"/>
        </w:rPr>
        <w:t xml:space="preserve">), близ одноименного города в Пуэрто-Рико. </w:t>
      </w:r>
    </w:p>
    <w:p w:rsidR="003534D1" w:rsidRPr="003534D1" w:rsidRDefault="003534D1" w:rsidP="003534D1">
      <w:pPr>
        <w:ind w:right="20" w:firstLine="340"/>
        <w:jc w:val="both"/>
        <w:rPr>
          <w:rFonts w:eastAsia="Bookman Old Style"/>
          <w:color w:val="000000"/>
          <w:sz w:val="28"/>
          <w:szCs w:val="28"/>
        </w:rPr>
      </w:pPr>
      <w:r w:rsidRPr="003534D1">
        <w:rPr>
          <w:rFonts w:eastAsia="Bookman Old Style"/>
          <w:color w:val="000000"/>
          <w:sz w:val="28"/>
          <w:szCs w:val="28"/>
        </w:rPr>
        <w:t>Наземные телескопы XXI в. — это новый этап в созда</w:t>
      </w:r>
      <w:r w:rsidRPr="003534D1">
        <w:rPr>
          <w:rFonts w:eastAsia="Bookman Old Style"/>
          <w:color w:val="000000"/>
          <w:sz w:val="28"/>
          <w:szCs w:val="28"/>
        </w:rPr>
        <w:softHyphen/>
        <w:t>нии оптических приборов. Во-первых, они очень большие — диаметр их главного зеркала 8... 10 м. Во-вторых, они по</w:t>
      </w:r>
      <w:r w:rsidRPr="003534D1">
        <w:rPr>
          <w:rFonts w:eastAsia="Bookman Old Style"/>
          <w:color w:val="000000"/>
          <w:sz w:val="28"/>
          <w:szCs w:val="28"/>
        </w:rPr>
        <w:softHyphen/>
        <w:t>строены с использованием новых принципов. Их зеркала подстраиваются под изменения, происходящие в атмосфере, так что расфокусировка изображения, вызванная перепа</w:t>
      </w:r>
      <w:r w:rsidRPr="003534D1">
        <w:rPr>
          <w:rFonts w:eastAsia="Bookman Old Style"/>
          <w:color w:val="000000"/>
          <w:sz w:val="28"/>
          <w:szCs w:val="28"/>
        </w:rPr>
        <w:softHyphen/>
        <w:t>дами плотности воздуха и его потоками, сводится к мини</w:t>
      </w:r>
      <w:r w:rsidRPr="003534D1">
        <w:rPr>
          <w:rFonts w:eastAsia="Bookman Old Style"/>
          <w:color w:val="000000"/>
          <w:sz w:val="28"/>
          <w:szCs w:val="28"/>
        </w:rPr>
        <w:softHyphen/>
        <w:t>муму. Такая оптика, «умеющая» приспосабливаться к бы</w:t>
      </w:r>
      <w:r w:rsidRPr="003534D1">
        <w:rPr>
          <w:rFonts w:eastAsia="Bookman Old Style"/>
          <w:color w:val="000000"/>
          <w:sz w:val="28"/>
          <w:szCs w:val="28"/>
        </w:rPr>
        <w:softHyphen/>
        <w:t>строменяющимся условиям, называется адаптивной. У со</w:t>
      </w:r>
      <w:r w:rsidRPr="003534D1">
        <w:rPr>
          <w:rFonts w:eastAsia="Bookman Old Style"/>
          <w:color w:val="000000"/>
          <w:sz w:val="28"/>
          <w:szCs w:val="28"/>
        </w:rPr>
        <w:softHyphen/>
        <w:t>временных телескопов с адаптивной оптикой имеется система приспособлений, которые, оказывая дав</w:t>
      </w:r>
      <w:r w:rsidRPr="003534D1">
        <w:rPr>
          <w:rFonts w:eastAsia="Bookman Old Style"/>
          <w:color w:val="000000"/>
          <w:sz w:val="28"/>
          <w:szCs w:val="28"/>
        </w:rPr>
        <w:softHyphen/>
      </w:r>
      <w:r w:rsidRPr="003534D1">
        <w:rPr>
          <w:rFonts w:eastAsia="Arial"/>
          <w:color w:val="000000"/>
          <w:sz w:val="28"/>
        </w:rPr>
        <w:t>ление</w:t>
      </w:r>
      <w:r w:rsidRPr="003534D1">
        <w:rPr>
          <w:rFonts w:eastAsia="Bookman Old Style"/>
          <w:color w:val="000000"/>
          <w:sz w:val="28"/>
          <w:szCs w:val="28"/>
        </w:rPr>
        <w:t xml:space="preserve"> па зеркало, способны нужным образом изменять его фирму, что стало возможным, когда начали изготовлять очень тонкие и легкие зеркала. Для повышения разрешающей способности телескопов применяются также методы оп</w:t>
      </w:r>
      <w:r w:rsidRPr="003534D1">
        <w:rPr>
          <w:rFonts w:eastAsia="Bookman Old Style"/>
          <w:color w:val="000000"/>
          <w:sz w:val="28"/>
          <w:szCs w:val="28"/>
        </w:rPr>
        <w:softHyphen/>
        <w:t>тической интерферометрии с большой базой.</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b/>
          <w:bCs/>
          <w:color w:val="000000"/>
          <w:sz w:val="28"/>
        </w:rPr>
        <w:t>Современные космические телескопы. В</w:t>
      </w:r>
      <w:r w:rsidRPr="003534D1">
        <w:rPr>
          <w:rFonts w:eastAsia="Bookman Old Style"/>
          <w:color w:val="000000"/>
          <w:sz w:val="28"/>
          <w:szCs w:val="28"/>
        </w:rPr>
        <w:t xml:space="preserve"> настоящее вре</w:t>
      </w:r>
      <w:r w:rsidRPr="003534D1">
        <w:rPr>
          <w:rFonts w:eastAsia="Bookman Old Style"/>
          <w:color w:val="000000"/>
          <w:sz w:val="28"/>
          <w:szCs w:val="28"/>
        </w:rPr>
        <w:softHyphen/>
        <w:t>мя на самых различных орбитах вокруг Земли и Солнца работает множество космических телескопов, покрывающих весь диапазон электромагнитных волн от радио- до гамма- излучения. Космические телескопы могут работать круглые сутки, для них не важны искажения атмосферы и погодные условия. Большая часть последних открытий в ходе иссле</w:t>
      </w:r>
      <w:r w:rsidRPr="003534D1">
        <w:rPr>
          <w:rFonts w:eastAsia="Bookman Old Style"/>
          <w:color w:val="000000"/>
          <w:sz w:val="28"/>
          <w:szCs w:val="28"/>
        </w:rPr>
        <w:softHyphen/>
        <w:t>дования глубокого космоса приходится на эти обсерватории.</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t>Такие виды излучения, как гамма-излучение, рентгенов</w:t>
      </w:r>
      <w:r w:rsidRPr="003534D1">
        <w:rPr>
          <w:rFonts w:eastAsia="Bookman Old Style"/>
          <w:color w:val="000000"/>
          <w:sz w:val="28"/>
          <w:szCs w:val="28"/>
        </w:rPr>
        <w:softHyphen/>
        <w:t>ское, ультрафиолетовое, инфракрасное, сильно поглощаются атмосферой, поэтому их наблюдение целесообразно вести с земной орбиты.</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t>Оптические телескопы используются для наблюдения звезд, галактик, планетарных туманностей, протопланет- ных дисков и других объектов. Самый известный из них телескоп «Хаббл» — совместный проект НАСА и ЕКА, за</w:t>
      </w:r>
      <w:r w:rsidRPr="003534D1">
        <w:rPr>
          <w:rFonts w:eastAsia="Bookman Old Style"/>
          <w:color w:val="000000"/>
          <w:sz w:val="28"/>
          <w:szCs w:val="28"/>
        </w:rPr>
        <w:softHyphen/>
        <w:t>пущен в 1990 г. «Кеплер» — космическая обсерватория НАСА, специально предназначенная для поиска экзопла- нет (планет вне Солнечной системы — у других звезд), по</w:t>
      </w:r>
      <w:r w:rsidRPr="003534D1">
        <w:rPr>
          <w:rFonts w:eastAsia="Bookman Old Style"/>
          <w:color w:val="000000"/>
          <w:sz w:val="28"/>
          <w:szCs w:val="28"/>
        </w:rPr>
        <w:softHyphen/>
        <w:t>добных Земле, запущена в 2009 году.</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t>Гамма-лучи излучаются сверхновыми, нейтронными звездами, пульсарами и черными дырами. Один из гамма- телескопов, предназначенных для регистрации и наблюде</w:t>
      </w:r>
      <w:r w:rsidRPr="003534D1">
        <w:rPr>
          <w:rFonts w:eastAsia="Bookman Old Style"/>
          <w:color w:val="000000"/>
          <w:sz w:val="28"/>
          <w:szCs w:val="28"/>
        </w:rPr>
        <w:softHyphen/>
        <w:t>ния космических гамма-всплесков, — «Свифт» — совмест</w:t>
      </w:r>
      <w:r w:rsidRPr="003534D1">
        <w:rPr>
          <w:rFonts w:eastAsia="Bookman Old Style"/>
          <w:color w:val="000000"/>
          <w:sz w:val="28"/>
          <w:szCs w:val="28"/>
        </w:rPr>
        <w:softHyphen/>
        <w:t>ный проект США, Италии и Великобритании, запущенный в 2004 г. В гамма-диапазоне продолжает работу междуна</w:t>
      </w:r>
      <w:r w:rsidRPr="003534D1">
        <w:rPr>
          <w:rFonts w:eastAsia="Bookman Old Style"/>
          <w:color w:val="000000"/>
          <w:sz w:val="28"/>
          <w:szCs w:val="28"/>
        </w:rPr>
        <w:softHyphen/>
        <w:t>родный космический гамма-телескоп «Ферми», вступив</w:t>
      </w:r>
      <w:r w:rsidRPr="003534D1">
        <w:rPr>
          <w:rFonts w:eastAsia="Bookman Old Style"/>
          <w:color w:val="000000"/>
          <w:sz w:val="28"/>
          <w:szCs w:val="28"/>
        </w:rPr>
        <w:softHyphen/>
        <w:t>ший в строй в 2009 г.</w:t>
      </w:r>
    </w:p>
    <w:p w:rsidR="003534D1" w:rsidRP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t>Некоторые типы астрофизических объектов испускают рентгеновские лучи: скопление галактик, черные дыры, активные ядра галактик, остатки сверхновых, одиночные звезды, а также звезды в паре с белым карликом (ката</w:t>
      </w:r>
      <w:r w:rsidRPr="003534D1">
        <w:rPr>
          <w:rFonts w:eastAsia="Bookman Old Style"/>
          <w:color w:val="000000"/>
          <w:sz w:val="28"/>
          <w:szCs w:val="28"/>
        </w:rPr>
        <w:softHyphen/>
        <w:t>строфические переменные звезды), нейтронной звездой или черной дырой (рентгеновские двойные звезды). Некоторые объекты Солнечной системы обладают рентгеновским излу</w:t>
      </w:r>
      <w:r w:rsidRPr="003534D1">
        <w:rPr>
          <w:rFonts w:eastAsia="Bookman Old Style"/>
          <w:color w:val="000000"/>
          <w:sz w:val="28"/>
          <w:szCs w:val="28"/>
        </w:rPr>
        <w:softHyphen/>
        <w:t>чением, в том числе и Луна, хотя большая часть этого из</w:t>
      </w:r>
      <w:r w:rsidRPr="003534D1">
        <w:rPr>
          <w:rFonts w:eastAsia="Bookman Old Style"/>
          <w:color w:val="000000"/>
          <w:sz w:val="28"/>
          <w:szCs w:val="28"/>
        </w:rPr>
        <w:softHyphen/>
        <w:t>лучения Луны возникает от отраженного солнечного рент</w:t>
      </w:r>
      <w:r w:rsidRPr="003534D1">
        <w:rPr>
          <w:rFonts w:eastAsia="Bookman Old Style"/>
          <w:color w:val="000000"/>
          <w:sz w:val="28"/>
          <w:szCs w:val="28"/>
        </w:rPr>
        <w:softHyphen/>
        <w:t>геновского излучения.</w:t>
      </w:r>
    </w:p>
    <w:p w:rsidR="003534D1" w:rsidRDefault="003534D1" w:rsidP="003534D1">
      <w:pPr>
        <w:ind w:left="20" w:right="20" w:firstLine="340"/>
        <w:jc w:val="both"/>
        <w:rPr>
          <w:rFonts w:eastAsia="Bookman Old Style"/>
          <w:color w:val="000000"/>
          <w:sz w:val="28"/>
          <w:szCs w:val="28"/>
        </w:rPr>
      </w:pPr>
      <w:r w:rsidRPr="003534D1">
        <w:rPr>
          <w:rFonts w:eastAsia="Bookman Old Style"/>
          <w:color w:val="000000"/>
          <w:sz w:val="28"/>
          <w:szCs w:val="28"/>
        </w:rPr>
        <w:lastRenderedPageBreak/>
        <w:t>Среди рентгеновских обсерваторий выделяется космиче</w:t>
      </w:r>
      <w:r w:rsidRPr="003534D1">
        <w:rPr>
          <w:rFonts w:eastAsia="Bookman Old Style"/>
          <w:color w:val="000000"/>
          <w:sz w:val="28"/>
          <w:szCs w:val="28"/>
        </w:rPr>
        <w:softHyphen/>
        <w:t>ский телескоп «Чандра» (рис. 1.44), запущенный в 1999 г.</w:t>
      </w:r>
    </w:p>
    <w:p w:rsidR="003534D1" w:rsidRDefault="003534D1" w:rsidP="003534D1">
      <w:pPr>
        <w:ind w:left="20" w:right="20" w:firstLine="340"/>
        <w:jc w:val="both"/>
        <w:rPr>
          <w:rFonts w:eastAsia="Bookman Old Style"/>
          <w:color w:val="000000"/>
          <w:sz w:val="28"/>
          <w:szCs w:val="28"/>
        </w:rPr>
      </w:pPr>
    </w:p>
    <w:p w:rsidR="003534D1" w:rsidRPr="003534D1" w:rsidRDefault="003534D1" w:rsidP="00BA68AF">
      <w:pPr>
        <w:pStyle w:val="a4"/>
        <w:keepNext/>
        <w:keepLines/>
        <w:numPr>
          <w:ilvl w:val="0"/>
          <w:numId w:val="29"/>
        </w:numPr>
        <w:outlineLvl w:val="0"/>
        <w:rPr>
          <w:rFonts w:eastAsia="Franklin Gothic Medium"/>
          <w:b/>
          <w:bCs/>
          <w:color w:val="000000"/>
          <w:sz w:val="28"/>
          <w:szCs w:val="28"/>
        </w:rPr>
      </w:pPr>
      <w:r w:rsidRPr="003534D1">
        <w:rPr>
          <w:rFonts w:eastAsia="Franklin Gothic Medium"/>
          <w:b/>
          <w:bCs/>
          <w:color w:val="000000"/>
          <w:sz w:val="28"/>
        </w:rPr>
        <w:t>Солнце</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Основные сведения о Солнце.</w:t>
      </w:r>
      <w:r w:rsidRPr="003534D1">
        <w:rPr>
          <w:rFonts w:eastAsia="Bookman Old Style"/>
          <w:b/>
          <w:bCs/>
          <w:i/>
          <w:iCs/>
          <w:color w:val="000000"/>
          <w:spacing w:val="10"/>
          <w:sz w:val="28"/>
        </w:rPr>
        <w:t xml:space="preserve"> Солнце</w:t>
      </w:r>
      <w:r w:rsidRPr="003534D1">
        <w:rPr>
          <w:rFonts w:eastAsia="Bookman Old Style"/>
          <w:color w:val="000000"/>
          <w:sz w:val="28"/>
        </w:rPr>
        <w:t xml:space="preserve"> — </w:t>
      </w:r>
      <w:r w:rsidRPr="003534D1">
        <w:rPr>
          <w:rFonts w:eastAsia="Bookman Old Style"/>
          <w:color w:val="000000"/>
          <w:sz w:val="28"/>
          <w:szCs w:val="28"/>
        </w:rPr>
        <w:t>единственная и ближайшая звезда в нашей Солнечной системе, свет от которой достигает Земли за 8 мин. Каждая звезда — гигантский раскаленный плазменный шар, находящийся в равновесии благодаря силам гравитационного сжатия и силам внутреннего газового давления. В нашем Солнце сосредоточено 99,87% от суммарной массы всей Солнечной системы. Радиус Солнца в 109 раз, а объем в 1300 тыс. раз больше ра</w:t>
      </w:r>
      <w:r w:rsidRPr="003534D1">
        <w:rPr>
          <w:rFonts w:eastAsia="Bookman Old Style"/>
          <w:color w:val="000000"/>
          <w:sz w:val="28"/>
          <w:szCs w:val="28"/>
        </w:rPr>
        <w:softHyphen/>
        <w:t>диуса и объема Земли. Средняя плотность Солнца составляет 1,4 г/см</w:t>
      </w:r>
      <w:r w:rsidRPr="003534D1">
        <w:rPr>
          <w:rFonts w:eastAsia="Bookman Old Style"/>
          <w:color w:val="000000"/>
          <w:sz w:val="28"/>
          <w:szCs w:val="28"/>
          <w:vertAlign w:val="superscript"/>
        </w:rPr>
        <w:t>3</w:t>
      </w:r>
      <w:r w:rsidRPr="003534D1">
        <w:rPr>
          <w:rFonts w:eastAsia="Bookman Old Style"/>
          <w:color w:val="000000"/>
          <w:sz w:val="28"/>
          <w:szCs w:val="28"/>
        </w:rPr>
        <w:t>. Ускорение свободного падения в 28 раз больше, чем на Земле, и вблизи Солнца составляет 274 м/с. Среднее расстояние от Земли до Солнца принято называть астрономической единицей (а.е.), оно составляет 149,6 млн км. В астрономических единицах часто определяют и расстояния до других тел нашей Солнечной системы, например, расстояние до Меркурия — 0,38 а.е., а до наиболее удаленного от Солнца Нептуна — 30,06 а. е.</w:t>
      </w:r>
    </w:p>
    <w:p w:rsidR="003534D1" w:rsidRPr="003534D1" w:rsidRDefault="003534D1" w:rsidP="003534D1">
      <w:pPr>
        <w:jc w:val="both"/>
        <w:rPr>
          <w:rFonts w:eastAsia="Arial Unicode MS"/>
          <w:color w:val="000000"/>
          <w:sz w:val="28"/>
        </w:rPr>
      </w:pPr>
      <w:r w:rsidRPr="003534D1">
        <w:rPr>
          <w:rFonts w:eastAsia="Arial Unicode MS"/>
          <w:color w:val="000000"/>
          <w:sz w:val="28"/>
        </w:rPr>
        <w:t xml:space="preserve">Состав Солнца был определен с помощью спектрального анализа. На Солнце обнаружено более 70 химических элементов, самые распространенные из которых — водород (73% от массы) и гелий (25 % от массы). </w:t>
      </w:r>
    </w:p>
    <w:p w:rsidR="003534D1" w:rsidRPr="003534D1" w:rsidRDefault="003534D1" w:rsidP="003534D1">
      <w:pPr>
        <w:jc w:val="both"/>
        <w:rPr>
          <w:rFonts w:eastAsia="Arial Unicode MS"/>
          <w:color w:val="000000"/>
          <w:sz w:val="28"/>
        </w:rPr>
      </w:pPr>
      <w:r w:rsidRPr="003534D1">
        <w:rPr>
          <w:rFonts w:eastAsia="Arial Unicode MS"/>
          <w:color w:val="000000"/>
          <w:sz w:val="28"/>
        </w:rPr>
        <w:t xml:space="preserve">Температура внешних слоев Солнца составляет 6000 К, а в центре она достигает 15000000 К. Источником энергии являются термоядерные реакции, в ходе которых более легкие химические элементы превращаются в более тяжелые с выделением огромной энергии. </w:t>
      </w:r>
    </w:p>
    <w:p w:rsidR="003534D1" w:rsidRPr="003534D1" w:rsidRDefault="003534D1" w:rsidP="003534D1">
      <w:pPr>
        <w:ind w:left="460"/>
        <w:rPr>
          <w:rFonts w:eastAsia="Bookman Old Style"/>
          <w:color w:val="000000"/>
          <w:sz w:val="28"/>
          <w:szCs w:val="28"/>
        </w:rPr>
      </w:pPr>
      <w:r w:rsidRPr="003534D1">
        <w:rPr>
          <w:rFonts w:eastAsia="Bookman Old Style"/>
          <w:color w:val="000000"/>
          <w:sz w:val="28"/>
          <w:szCs w:val="28"/>
        </w:rPr>
        <w:t xml:space="preserve">Строение Солнца. </w:t>
      </w:r>
    </w:p>
    <w:p w:rsidR="003534D1" w:rsidRPr="003534D1" w:rsidRDefault="003534D1" w:rsidP="003534D1">
      <w:pPr>
        <w:rPr>
          <w:rFonts w:eastAsia="Arial Unicode MS"/>
          <w:color w:val="000000"/>
          <w:sz w:val="28"/>
        </w:rPr>
      </w:pPr>
      <w:r w:rsidRPr="003534D1">
        <w:rPr>
          <w:rFonts w:eastAsia="Arial Unicode MS"/>
          <w:color w:val="000000"/>
          <w:sz w:val="28"/>
        </w:rPr>
        <w:t>Солнце состоит из трех областей: ядра, лучистой</w:t>
      </w:r>
      <w:r w:rsidRPr="003534D1">
        <w:rPr>
          <w:rFonts w:eastAsia="Arial Unicode MS"/>
          <w:color w:val="000000"/>
          <w:sz w:val="28"/>
        </w:rPr>
        <w:tab/>
        <w:t xml:space="preserve"> и конвективной зон. В центре находится ядро, где при огромной температуре и давлении происхо</w:t>
      </w:r>
      <w:r w:rsidRPr="003534D1">
        <w:rPr>
          <w:rFonts w:eastAsia="Arial Unicode MS"/>
          <w:color w:val="000000"/>
          <w:sz w:val="28"/>
        </w:rPr>
        <w:softHyphen/>
        <w:t>дит термоядерные реакции. Далее располагается лучистая зона, в которой энергия передается наружу в результате изменения и испускания квантов слоями солнечной плаз</w:t>
      </w:r>
      <w:r w:rsidRPr="003534D1">
        <w:rPr>
          <w:rFonts w:eastAsia="Arial Unicode MS"/>
          <w:color w:val="000000"/>
          <w:sz w:val="28"/>
        </w:rPr>
        <w:softHyphen/>
        <w:t xml:space="preserve">мы. В третьей, конвективной зоне, энергия переносится самим веществом: нагретая плазма поднимается вверх, затем, охлаждаясь на поверхности, погружается вглубь. </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Сразу за конвективной зоной начинается</w:t>
      </w:r>
      <w:r w:rsidRPr="003534D1">
        <w:rPr>
          <w:rFonts w:eastAsia="Bookman Old Style"/>
          <w:b/>
          <w:bCs/>
          <w:i/>
          <w:iCs/>
          <w:color w:val="000000"/>
          <w:spacing w:val="10"/>
          <w:sz w:val="28"/>
        </w:rPr>
        <w:t xml:space="preserve"> солнечная атмосфера,</w:t>
      </w:r>
      <w:r w:rsidRPr="003534D1">
        <w:rPr>
          <w:rFonts w:eastAsia="Bookman Old Style"/>
          <w:color w:val="000000"/>
          <w:sz w:val="28"/>
          <w:szCs w:val="28"/>
        </w:rPr>
        <w:t xml:space="preserve"> в которой тоже можно выделить три основных слоя: фотосферу, хромосферу и корону.</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Атмосфера Солнца начинается на 200... 300 км ниже видимого края солнечного диска. Этот самый глубокий светящийся слой солнечной атмосферы называют</w:t>
      </w:r>
      <w:r w:rsidRPr="003534D1">
        <w:rPr>
          <w:rFonts w:eastAsia="Bookman Old Style"/>
          <w:b/>
          <w:bCs/>
          <w:i/>
          <w:iCs/>
          <w:color w:val="000000"/>
          <w:spacing w:val="10"/>
          <w:sz w:val="28"/>
        </w:rPr>
        <w:t xml:space="preserve"> фотосферой. </w:t>
      </w:r>
      <w:r w:rsidRPr="003534D1">
        <w:rPr>
          <w:rFonts w:eastAsia="Bookman Old Style"/>
          <w:color w:val="000000"/>
          <w:sz w:val="28"/>
          <w:szCs w:val="28"/>
        </w:rPr>
        <w:t>Мы воспринимаем его как поверхность Солнца. Более глубокие слои увидеть невозможно, так как фотосфера непрозрачна для всех видов излучений, образующихся в еще более глубоких слоях. Средняя температура фотосферы близка к 6000 К.</w:t>
      </w:r>
    </w:p>
    <w:p w:rsidR="003534D1" w:rsidRPr="003534D1" w:rsidRDefault="003534D1" w:rsidP="003534D1">
      <w:pPr>
        <w:ind w:left="20" w:right="60" w:firstLine="340"/>
        <w:jc w:val="both"/>
        <w:rPr>
          <w:rFonts w:eastAsia="Bookman Old Style"/>
          <w:color w:val="000000"/>
          <w:sz w:val="28"/>
          <w:szCs w:val="28"/>
        </w:rPr>
      </w:pPr>
      <w:r w:rsidRPr="003534D1">
        <w:rPr>
          <w:rFonts w:eastAsia="Bookman Old Style"/>
          <w:color w:val="000000"/>
          <w:sz w:val="28"/>
          <w:szCs w:val="28"/>
        </w:rPr>
        <w:t>Солнце вращается вокруг своей оси, при этом газ в эк</w:t>
      </w:r>
      <w:r w:rsidRPr="003534D1">
        <w:rPr>
          <w:rFonts w:eastAsia="Bookman Old Style"/>
          <w:color w:val="000000"/>
          <w:sz w:val="28"/>
          <w:szCs w:val="28"/>
        </w:rPr>
        <w:softHyphen/>
        <w:t>ваториальной и полярных областях движется неравномерно: на экваторе он делает оборот за 24 дня, на полюсах - за 30 дней. Вертикальный подъем и опускание вещества в конвективной зоне приводят к возникновению на поверхности фотосферы непрерывно появляющихся и исчезающих гранул, похожих на светлые зерна, окруженные более темными промежутками. Это и есть верхушки конвективных зон. Время существования гранул — несколько минут.</w:t>
      </w:r>
    </w:p>
    <w:p w:rsidR="003534D1" w:rsidRPr="003534D1" w:rsidRDefault="003534D1" w:rsidP="003534D1">
      <w:pPr>
        <w:ind w:left="40" w:right="20" w:firstLine="320"/>
        <w:jc w:val="both"/>
        <w:rPr>
          <w:rFonts w:eastAsia="Bookman Old Style"/>
          <w:color w:val="000000"/>
          <w:sz w:val="28"/>
          <w:szCs w:val="28"/>
        </w:rPr>
      </w:pPr>
      <w:r w:rsidRPr="003534D1">
        <w:rPr>
          <w:rFonts w:eastAsia="Bookman Old Style"/>
          <w:color w:val="000000"/>
          <w:sz w:val="28"/>
          <w:szCs w:val="28"/>
        </w:rPr>
        <w:lastRenderedPageBreak/>
        <w:t>Иногда на поверхности Солнца наблюдают темные пятна, образования более крупные, чем гранулы. Солнечные пятна могут достигать нескольких тысяч километров.</w:t>
      </w:r>
    </w:p>
    <w:p w:rsidR="003534D1" w:rsidRPr="003534D1" w:rsidRDefault="003534D1" w:rsidP="003534D1">
      <w:pPr>
        <w:ind w:left="40" w:right="20"/>
        <w:rPr>
          <w:rFonts w:eastAsia="Bookman Old Style"/>
          <w:color w:val="000000"/>
          <w:sz w:val="28"/>
          <w:szCs w:val="28"/>
        </w:rPr>
      </w:pPr>
      <w:r w:rsidRPr="003534D1">
        <w:rPr>
          <w:rFonts w:eastAsia="Bookman Old Style"/>
          <w:color w:val="000000"/>
          <w:sz w:val="28"/>
          <w:szCs w:val="28"/>
        </w:rPr>
        <w:t>Причина появления пятен на Солнце лежит в возникновении областей с магнитным полем, боль</w:t>
      </w:r>
      <w:r w:rsidRPr="003534D1">
        <w:rPr>
          <w:rFonts w:eastAsia="Bookman Old Style"/>
          <w:color w:val="000000"/>
          <w:sz w:val="28"/>
          <w:szCs w:val="28"/>
        </w:rPr>
        <w:softHyphen/>
      </w:r>
      <w:r w:rsidRPr="003534D1">
        <w:rPr>
          <w:rFonts w:eastAsia="Bookman Old Style"/>
          <w:color w:val="000000"/>
          <w:sz w:val="28"/>
        </w:rPr>
        <w:t>шим</w:t>
      </w:r>
      <w:r w:rsidRPr="003534D1">
        <w:rPr>
          <w:rFonts w:eastAsia="Bookman Old Style"/>
          <w:color w:val="000000"/>
          <w:sz w:val="28"/>
          <w:szCs w:val="28"/>
        </w:rPr>
        <w:t xml:space="preserve"> в тысячи раз общего магнитного поля Солнца. Сильное магнитное поле замедляет конвекцию плазмы, на поверхность поступает меньше энергии, и образуются более холодные участки с температурой примерно 4 000...4 300 К, которые и выглядят как темные пятна на поверхности Солнца. </w:t>
      </w:r>
    </w:p>
    <w:p w:rsidR="003534D1" w:rsidRPr="003534D1" w:rsidRDefault="003534D1" w:rsidP="003534D1">
      <w:pPr>
        <w:ind w:left="40" w:right="20" w:firstLine="320"/>
        <w:jc w:val="both"/>
        <w:rPr>
          <w:rFonts w:eastAsia="Bookman Old Style"/>
          <w:color w:val="000000"/>
          <w:sz w:val="28"/>
          <w:szCs w:val="28"/>
        </w:rPr>
      </w:pPr>
      <w:r w:rsidRPr="003534D1">
        <w:rPr>
          <w:rFonts w:eastAsia="Bookman Old Style"/>
          <w:color w:val="000000"/>
          <w:sz w:val="28"/>
          <w:szCs w:val="28"/>
        </w:rPr>
        <w:t>За фотосферой начинается</w:t>
      </w:r>
      <w:r w:rsidRPr="003534D1">
        <w:rPr>
          <w:rFonts w:eastAsia="Bookman Old Style"/>
          <w:b/>
          <w:bCs/>
          <w:i/>
          <w:iCs/>
          <w:color w:val="000000"/>
          <w:spacing w:val="10"/>
          <w:sz w:val="28"/>
        </w:rPr>
        <w:t xml:space="preserve"> хромосфера</w:t>
      </w:r>
      <w:r w:rsidRPr="003534D1">
        <w:rPr>
          <w:rFonts w:eastAsia="Bookman Old Style"/>
          <w:color w:val="000000"/>
          <w:sz w:val="28"/>
          <w:szCs w:val="28"/>
        </w:rPr>
        <w:t xml:space="preserve"> — следующий слой солнечной атмосферы толщиной 10... 15 тыс. км. Плотность хромосферы невелика, поэтому ее яркость недостаточна для наблюдения в обычных условиях. Но при полном солнечном</w:t>
      </w:r>
      <w:r w:rsidRPr="003534D1">
        <w:rPr>
          <w:rFonts w:eastAsia="Bookman Old Style"/>
          <w:color w:val="000000"/>
          <w:sz w:val="28"/>
          <w:szCs w:val="28"/>
        </w:rPr>
        <w:tab/>
        <w:t>затмении, когда Луна закрывает яркую фотосферу, над ней хромосфера становится видимой и светится красновато-фиолетовым цветом.</w:t>
      </w:r>
    </w:p>
    <w:p w:rsidR="003534D1" w:rsidRPr="003534D1" w:rsidRDefault="003534D1" w:rsidP="003534D1">
      <w:pPr>
        <w:jc w:val="both"/>
        <w:rPr>
          <w:rFonts w:eastAsia="Arial Unicode MS"/>
          <w:color w:val="000000"/>
          <w:sz w:val="28"/>
        </w:rPr>
      </w:pPr>
      <w:r w:rsidRPr="003534D1">
        <w:rPr>
          <w:rFonts w:eastAsia="Arial Unicode MS"/>
          <w:color w:val="000000"/>
          <w:sz w:val="28"/>
        </w:rPr>
        <w:t>Корона — последняя внешняя оболочка Солнца; имеет лучистую структуру. В ней преобладают протуберанцы и выбросы солнечной плазмы извергающиеся на сотни тысяч километром в пространство, образуя солнечный ветер Протуберанцы — крупные, выступающие, постоянно движущиеся структуры; отличаются от окружающего их вещества повышенной плотностью и пониженной температурой.</w:t>
      </w:r>
    </w:p>
    <w:p w:rsidR="003534D1" w:rsidRDefault="003534D1" w:rsidP="003534D1">
      <w:pPr>
        <w:ind w:left="20" w:right="60"/>
        <w:jc w:val="both"/>
        <w:rPr>
          <w:rFonts w:eastAsia="Bookman Old Style"/>
          <w:color w:val="000000"/>
          <w:sz w:val="28"/>
          <w:szCs w:val="28"/>
        </w:rPr>
      </w:pPr>
      <w:r w:rsidRPr="003534D1">
        <w:rPr>
          <w:rFonts w:eastAsia="Bookman Old Style"/>
          <w:b/>
          <w:bCs/>
          <w:i/>
          <w:iCs/>
          <w:color w:val="000000"/>
          <w:spacing w:val="10"/>
          <w:sz w:val="28"/>
        </w:rPr>
        <w:t>Солнечный ветер</w:t>
      </w:r>
      <w:r w:rsidRPr="003534D1">
        <w:rPr>
          <w:rFonts w:eastAsia="Bookman Old Style"/>
          <w:color w:val="000000"/>
          <w:sz w:val="28"/>
        </w:rPr>
        <w:t xml:space="preserve"> </w:t>
      </w:r>
      <w:r w:rsidRPr="003534D1">
        <w:rPr>
          <w:rFonts w:eastAsia="Bookman Old Style"/>
          <w:color w:val="000000"/>
          <w:sz w:val="28"/>
          <w:szCs w:val="28"/>
        </w:rPr>
        <w:t>в основном состоит из протонов и электронов, в значительно меньшей степени — из других заряженных частиц (ионов). Скорость потоков солнечного ветра в окрестностях Земли может достигать 500 км/с и более. Средняя корональная температура составляет от 1000 000 до 2000000 К. Несмотря на такую высокую температуру, корона видна невооруженным глазом только во время полного солнечного затмения</w:t>
      </w:r>
      <w:bookmarkStart w:id="9" w:name="bookmark29"/>
      <w:r>
        <w:rPr>
          <w:rFonts w:eastAsia="Bookman Old Style"/>
          <w:color w:val="000000"/>
          <w:sz w:val="28"/>
          <w:szCs w:val="28"/>
        </w:rPr>
        <w:t>.</w:t>
      </w:r>
    </w:p>
    <w:p w:rsidR="003534D1" w:rsidRPr="003534D1" w:rsidRDefault="003534D1" w:rsidP="003534D1">
      <w:pPr>
        <w:ind w:left="20" w:right="60"/>
        <w:jc w:val="both"/>
        <w:rPr>
          <w:rFonts w:eastAsia="Franklin Gothic Medium"/>
          <w:b/>
          <w:bCs/>
          <w:color w:val="000000"/>
          <w:sz w:val="28"/>
          <w:szCs w:val="28"/>
        </w:rPr>
      </w:pPr>
      <w:r w:rsidRPr="003534D1">
        <w:rPr>
          <w:rFonts w:eastAsia="Franklin Gothic Medium"/>
          <w:b/>
          <w:bCs/>
          <w:color w:val="000000"/>
          <w:sz w:val="28"/>
        </w:rPr>
        <w:t>Солнце и жизнь на Земле</w:t>
      </w:r>
      <w:bookmarkEnd w:id="9"/>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Энергия Солнца. Солнце излучает в межпланетное пространство огромное количество энергии. Земля получает одну двухмиллиардную долю солнечного излучения, &gt;и которой около трети отражается обратно в космическое пространство. Спектральный диапазон электромагнитного излучения Солнца включает все виды электромагнитны X волн — от радиоволн до гамма-лучей, но максимум его и интенсивности приходится на видимый свет (желто-зеленую часть спектра).</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Нагревание земной атмосферы и поверхности Земли обеспечивает комфортные условия для человека. Благодаря процессу фотосинтеза — сложному циклу реакций сип теза органических веществ из углекислого газа и воды с и с пользованием энергии света, растения выделяют кислород</w:t>
      </w:r>
      <w:r w:rsidRPr="003534D1">
        <w:rPr>
          <w:rFonts w:eastAsia="Arial"/>
          <w:color w:val="000000"/>
          <w:spacing w:val="20"/>
          <w:sz w:val="28"/>
        </w:rPr>
        <w:t xml:space="preserve"> и </w:t>
      </w:r>
      <w:r w:rsidRPr="003534D1">
        <w:rPr>
          <w:rFonts w:eastAsia="Bookman Old Style"/>
          <w:color w:val="000000"/>
          <w:sz w:val="28"/>
          <w:szCs w:val="28"/>
        </w:rPr>
        <w:t xml:space="preserve">сами служат пищей для животных. Умеренные дозы ультра фиолетового излучения необходимы живым существам дли выработки витаминов группы </w:t>
      </w:r>
      <w:r w:rsidRPr="003534D1">
        <w:rPr>
          <w:rFonts w:eastAsia="Bookman Old Style"/>
          <w:color w:val="000000"/>
          <w:sz w:val="28"/>
          <w:szCs w:val="28"/>
          <w:lang w:val="en-US"/>
        </w:rPr>
        <w:t>D</w:t>
      </w:r>
      <w:r w:rsidRPr="003534D1">
        <w:rPr>
          <w:rFonts w:eastAsia="Bookman Old Style"/>
          <w:color w:val="000000"/>
          <w:sz w:val="28"/>
          <w:szCs w:val="28"/>
        </w:rPr>
        <w:t>, повышения иммунитета. Солнечная энергия используется в гелиотехнических установках (теплицы, опреснители, водонагреватели и т.д.)</w:t>
      </w:r>
      <w:r w:rsidRPr="003534D1">
        <w:rPr>
          <w:rFonts w:eastAsia="Arial"/>
          <w:color w:val="000000"/>
          <w:spacing w:val="20"/>
          <w:sz w:val="28"/>
        </w:rPr>
        <w:t xml:space="preserve"> и </w:t>
      </w:r>
      <w:r w:rsidRPr="003534D1">
        <w:rPr>
          <w:rFonts w:eastAsia="Bookman Old Style"/>
          <w:color w:val="000000"/>
          <w:sz w:val="28"/>
          <w:szCs w:val="28"/>
        </w:rPr>
        <w:t>солнечных батареях, преобразующих получаемую энергию в электрическую.</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 xml:space="preserve">Под действием ультрафиолетового и рентгеновского излучений происходит частичная ионизация земной атмосферы на высоте 200... 500 км от поверхности Земли, там об разуется особая область — ионосфера, обладающая способностью отражать радиоволны. Благодаря многократному отражению радиосигналов от поверхности Земли и ионосферы осуществляется дальняя </w:t>
      </w:r>
      <w:r w:rsidRPr="003534D1">
        <w:rPr>
          <w:rFonts w:eastAsia="Bookman Old Style"/>
          <w:color w:val="000000"/>
          <w:sz w:val="28"/>
          <w:szCs w:val="28"/>
        </w:rPr>
        <w:lastRenderedPageBreak/>
        <w:t>радиосвязь (вне видимости передающей антенны) на средних и коротких волнах с длиной волны от 10 до 1000 м. Причем устойчивость радиосвязи зависит от состояния ионосферы, которое в свою очередь определяется состоянием солнечной активности и временем суток.</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Земля и солнечный ветер. Из внешней части солнечной короны расходятся потоки ионизированных частиц распространяющихся со скоростью около 400 км/с и образующих солнечный ветер. Во время солнечных вспышек количество выбрасываемого вещества возрастает, скорость частиц увеличивается до 1000 м/с, усиливается электромагнитное излучение Солнца в различных диапазонах. Примерно через 2 сут. потоки плазмы достигают Земли, вызывая кратковременные изменения ее магнитного поля — магнитные бури, влияющие не только на состояние человека, но и на работу электротехнических приборов. В это время может ухудшиться радиосвязь.</w:t>
      </w:r>
    </w:p>
    <w:p w:rsidR="003534D1" w:rsidRPr="003534D1" w:rsidRDefault="003534D1" w:rsidP="003534D1">
      <w:pPr>
        <w:rPr>
          <w:rFonts w:eastAsia="Arial Unicode MS"/>
          <w:color w:val="000000"/>
          <w:sz w:val="28"/>
          <w:szCs w:val="28"/>
        </w:rPr>
      </w:pPr>
      <w:r w:rsidRPr="003534D1">
        <w:rPr>
          <w:rFonts w:eastAsia="Arial Unicode MS"/>
          <w:color w:val="000000"/>
          <w:sz w:val="28"/>
          <w:szCs w:val="28"/>
        </w:rPr>
        <w:t>Магнитное поле Земли отклоняет потоки заряженных частиц, к полюсам, при торможении их в верхних слоях атмосферы возникает необыкновенно красивое природное явление полярное сияние. Сияние обычно бывает красного или зеленого цвета;</w:t>
      </w:r>
    </w:p>
    <w:p w:rsidR="003534D1" w:rsidRPr="003534D1" w:rsidRDefault="003534D1" w:rsidP="003534D1">
      <w:pPr>
        <w:ind w:left="20" w:right="20" w:firstLine="340"/>
        <w:jc w:val="both"/>
        <w:rPr>
          <w:rFonts w:eastAsia="Bookman Old Style"/>
          <w:color w:val="000000"/>
          <w:sz w:val="28"/>
          <w:szCs w:val="28"/>
        </w:rPr>
      </w:pPr>
      <w:r w:rsidRPr="003534D1">
        <w:rPr>
          <w:rFonts w:eastAsia="Arial Unicode MS"/>
          <w:color w:val="000000"/>
          <w:sz w:val="28"/>
          <w:szCs w:val="28"/>
        </w:rPr>
        <w:t>Наблюдения в течение столетий позволили установить, что годы максимума солнечной активности совпадают с появлением на Солнце большого количества темных пятен, вспышек, протуберанцев и имеют в среднем 11-летний цикл. В периоды минимума активности пятен на Солнце очень мало или нет вообще, в то время как в период максиму</w:t>
      </w:r>
      <w:r w:rsidRPr="003534D1">
        <w:rPr>
          <w:rFonts w:eastAsia="Franklin Gothic Medium"/>
          <w:color w:val="000000"/>
          <w:sz w:val="28"/>
        </w:rPr>
        <w:t xml:space="preserve"> мл </w:t>
      </w:r>
      <w:r w:rsidRPr="003534D1">
        <w:rPr>
          <w:rFonts w:eastAsia="Arial Unicode MS"/>
          <w:color w:val="000000"/>
          <w:sz w:val="28"/>
          <w:szCs w:val="28"/>
        </w:rPr>
        <w:t>их может наблюдаться несколько сотен. За последние годы наблюдений максимумы солнечной активности пришлись на 1989, 2000, 2012 гг. В истории Земли существовали периоды, связанные с длительным отсутствием пятен на Солнце.</w:t>
      </w:r>
    </w:p>
    <w:p w:rsidR="003534D1" w:rsidRDefault="003534D1" w:rsidP="00B32138">
      <w:pPr>
        <w:spacing w:line="284" w:lineRule="exact"/>
        <w:rPr>
          <w:b/>
          <w:sz w:val="28"/>
          <w:szCs w:val="20"/>
        </w:rPr>
      </w:pPr>
    </w:p>
    <w:p w:rsidR="003534D1" w:rsidRDefault="003534D1" w:rsidP="00B32138">
      <w:pPr>
        <w:spacing w:line="284" w:lineRule="exact"/>
        <w:rPr>
          <w:b/>
          <w:sz w:val="28"/>
          <w:szCs w:val="20"/>
        </w:rPr>
      </w:pPr>
      <w:r>
        <w:rPr>
          <w:b/>
          <w:sz w:val="28"/>
          <w:szCs w:val="20"/>
        </w:rPr>
        <w:t>Билет №7</w:t>
      </w:r>
    </w:p>
    <w:p w:rsidR="003534D1" w:rsidRPr="003534D1" w:rsidRDefault="003534D1" w:rsidP="00BA68AF">
      <w:pPr>
        <w:pStyle w:val="a4"/>
        <w:keepNext/>
        <w:keepLines/>
        <w:numPr>
          <w:ilvl w:val="0"/>
          <w:numId w:val="32"/>
        </w:numPr>
        <w:ind w:right="2080"/>
        <w:outlineLvl w:val="0"/>
        <w:rPr>
          <w:rFonts w:eastAsia="Franklin Gothic Medium"/>
          <w:b/>
          <w:bCs/>
          <w:color w:val="000000"/>
          <w:sz w:val="28"/>
          <w:szCs w:val="28"/>
        </w:rPr>
      </w:pPr>
      <w:bookmarkStart w:id="10" w:name="bookmark17"/>
      <w:r w:rsidRPr="003534D1">
        <w:rPr>
          <w:rFonts w:eastAsia="Franklin Gothic Medium"/>
          <w:b/>
          <w:bCs/>
          <w:color w:val="000000"/>
          <w:sz w:val="28"/>
        </w:rPr>
        <w:t>Происхождение Солнечной системы</w:t>
      </w:r>
      <w:bookmarkEnd w:id="10"/>
    </w:p>
    <w:p w:rsidR="003534D1" w:rsidRPr="003534D1" w:rsidRDefault="003534D1" w:rsidP="003534D1">
      <w:pPr>
        <w:rPr>
          <w:rFonts w:eastAsia="Bookman Old Style"/>
          <w:b/>
          <w:bCs/>
          <w:color w:val="000000"/>
          <w:sz w:val="28"/>
          <w:szCs w:val="28"/>
        </w:rPr>
      </w:pPr>
      <w:r w:rsidRPr="003534D1">
        <w:rPr>
          <w:rFonts w:eastAsia="Bookman Old Style"/>
          <w:b/>
          <w:bCs/>
          <w:color w:val="000000"/>
          <w:sz w:val="28"/>
          <w:szCs w:val="28"/>
        </w:rPr>
        <w:t xml:space="preserve">Гипотезы происхождения Солнечной системы. </w:t>
      </w:r>
    </w:p>
    <w:p w:rsidR="003534D1" w:rsidRPr="003534D1" w:rsidRDefault="003534D1" w:rsidP="003534D1">
      <w:pPr>
        <w:jc w:val="both"/>
        <w:rPr>
          <w:rFonts w:eastAsia="Bookman Old Style"/>
          <w:b/>
          <w:bCs/>
          <w:color w:val="000000"/>
          <w:sz w:val="28"/>
          <w:szCs w:val="28"/>
        </w:rPr>
      </w:pPr>
      <w:r w:rsidRPr="003534D1">
        <w:rPr>
          <w:rFonts w:eastAsia="Bookman Old Style"/>
          <w:bCs/>
          <w:color w:val="000000"/>
          <w:sz w:val="28"/>
          <w:szCs w:val="28"/>
        </w:rPr>
        <w:t>Первые гипотезы происхождения Солнечной системы появились в XVIII в. Немецкий философ И.Кант предположил, чти Солнечная система образовалась из облака холодных частиц, находящихся в беспрерывном и хаотичном движении</w:t>
      </w:r>
      <w:r w:rsidRPr="003534D1">
        <w:rPr>
          <w:rFonts w:eastAsia="Bookman Old Style"/>
          <w:bCs/>
          <w:i/>
          <w:iCs/>
          <w:color w:val="000000"/>
          <w:sz w:val="28"/>
        </w:rPr>
        <w:t>.</w:t>
      </w:r>
      <w:r w:rsidRPr="003534D1">
        <w:rPr>
          <w:rFonts w:eastAsia="Bookman Old Style"/>
          <w:bCs/>
          <w:color w:val="000000"/>
          <w:sz w:val="28"/>
          <w:szCs w:val="28"/>
        </w:rPr>
        <w:t xml:space="preserve"> Другой ученый, француз П.Лаплас, в 1796 г высказал предположение о том, что происхождение Солнечной системы связано с постоянно вращающейся туманностью, полностью состоящей из газа. Британец Д. Джинс предположил, что своим появлением Солнечная система обязана тесному сближению Солнца с другой звездой, вытянувшей из Солнца сигарообразную струю вещества, из которой потом образовались все планеты.</w:t>
      </w:r>
    </w:p>
    <w:p w:rsidR="003534D1" w:rsidRPr="003534D1" w:rsidRDefault="003534D1" w:rsidP="003534D1">
      <w:pPr>
        <w:tabs>
          <w:tab w:val="left" w:leader="dot" w:pos="322"/>
        </w:tabs>
        <w:ind w:left="20" w:right="20" w:firstLine="320"/>
        <w:jc w:val="both"/>
        <w:rPr>
          <w:rFonts w:eastAsia="Bookman Old Style"/>
          <w:color w:val="000000"/>
          <w:sz w:val="28"/>
          <w:szCs w:val="28"/>
        </w:rPr>
      </w:pPr>
      <w:r w:rsidRPr="003534D1">
        <w:rPr>
          <w:rFonts w:eastAsia="Bookman Old Style"/>
          <w:color w:val="000000"/>
          <w:sz w:val="28"/>
          <w:szCs w:val="28"/>
        </w:rPr>
        <w:t>Еще одна интересная гипотеза была выдвинута советским астрономом О.Ю.Шмидтом в 1944 г. Из нее следует, чти средой, которая служит для образования планет, является фрагмент межзвездного облака, состоящего из газопылевой смеси. В нем в результате хаотичных столкнове</w:t>
      </w:r>
      <w:r w:rsidRPr="003534D1">
        <w:rPr>
          <w:rFonts w:eastAsia="Bookman Old Style"/>
          <w:color w:val="000000"/>
          <w:sz w:val="28"/>
          <w:szCs w:val="28"/>
        </w:rPr>
        <w:softHyphen/>
      </w:r>
      <w:r w:rsidRPr="003534D1">
        <w:rPr>
          <w:rFonts w:eastAsia="Bookman Old Style"/>
          <w:bCs/>
          <w:color w:val="000000"/>
          <w:spacing w:val="20"/>
          <w:sz w:val="28"/>
        </w:rPr>
        <w:t>нии</w:t>
      </w:r>
      <w:r w:rsidRPr="003534D1">
        <w:rPr>
          <w:rFonts w:eastAsia="Bookman Old Style"/>
          <w:color w:val="000000"/>
          <w:sz w:val="28"/>
          <w:szCs w:val="28"/>
        </w:rPr>
        <w:t xml:space="preserve"> частиц образуются многочисленные сгущения. Крупные образования постепенно увеличиваются в размерах и становятся плотнее. Именно так, с его точки зрения, образуются</w:t>
      </w:r>
      <w:r w:rsidRPr="003534D1">
        <w:rPr>
          <w:rFonts w:eastAsia="Bookman Old Style"/>
          <w:i/>
          <w:iCs/>
          <w:color w:val="000000"/>
          <w:sz w:val="28"/>
        </w:rPr>
        <w:t xml:space="preserve"> планетезимали</w:t>
      </w:r>
      <w:r w:rsidRPr="003534D1">
        <w:rPr>
          <w:rFonts w:eastAsia="Bookman Old Style"/>
          <w:color w:val="000000"/>
          <w:sz w:val="28"/>
          <w:szCs w:val="28"/>
        </w:rPr>
        <w:t xml:space="preserve"> — «зародыши» будущих планет. В пользу последней теории говорят современные наблюде</w:t>
      </w:r>
      <w:r w:rsidRPr="003534D1">
        <w:rPr>
          <w:rFonts w:eastAsia="Bookman Old Style"/>
          <w:color w:val="000000"/>
          <w:sz w:val="28"/>
          <w:szCs w:val="28"/>
        </w:rPr>
        <w:softHyphen/>
        <w:t>нии ни межзвездными газопылевыми облаками нашей Галактики, в которых и сейчас происходят процессы образования новых звездных систем.</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b/>
          <w:bCs/>
          <w:color w:val="000000"/>
          <w:sz w:val="28"/>
        </w:rPr>
        <w:lastRenderedPageBreak/>
        <w:t>Этапы формирования Солнечной системы.</w:t>
      </w:r>
      <w:r w:rsidRPr="003534D1">
        <w:rPr>
          <w:rFonts w:eastAsia="Bookman Old Style"/>
          <w:color w:val="000000"/>
          <w:sz w:val="28"/>
          <w:szCs w:val="28"/>
        </w:rPr>
        <w:t xml:space="preserve"> В настоящее время предполагается, что формирование Солнечной систе</w:t>
      </w:r>
      <w:r w:rsidRPr="003534D1">
        <w:rPr>
          <w:rFonts w:eastAsia="Bookman Old Style"/>
          <w:color w:val="000000"/>
          <w:sz w:val="28"/>
          <w:szCs w:val="28"/>
        </w:rPr>
        <w:softHyphen/>
        <w:t>мы началось около 5... 4,6 млрд лет назад с гравитационно</w:t>
      </w:r>
      <w:r w:rsidRPr="003534D1">
        <w:rPr>
          <w:rFonts w:eastAsia="Bookman Old Style"/>
          <w:color w:val="000000"/>
          <w:sz w:val="28"/>
          <w:szCs w:val="28"/>
        </w:rPr>
        <w:softHyphen/>
        <w:t>му сжатия небольшой части медленно вращающегося межзвездного газопылевого облака.</w:t>
      </w:r>
    </w:p>
    <w:p w:rsidR="003534D1" w:rsidRPr="003534D1" w:rsidRDefault="003534D1" w:rsidP="003534D1">
      <w:pPr>
        <w:ind w:left="20" w:right="20" w:firstLine="320"/>
        <w:jc w:val="both"/>
        <w:rPr>
          <w:rFonts w:eastAsia="Bookman Old Style"/>
          <w:color w:val="000000"/>
          <w:sz w:val="28"/>
          <w:szCs w:val="28"/>
        </w:rPr>
      </w:pPr>
      <w:r w:rsidRPr="003534D1">
        <w:rPr>
          <w:rFonts w:eastAsia="Bookman Old Style"/>
          <w:color w:val="000000"/>
          <w:sz w:val="28"/>
          <w:szCs w:val="28"/>
        </w:rPr>
        <w:t>Облако уже содержало не только водород и гелий, но и многочисленные тяжелые элементы, оставшиеся после звезд предыдущих поколений. Во время сжатия скорость вращения облака увеличилась, температура и плотность вещества возрастали. Наиболее сильно нагревались центральные области диска. При достижении температуры в несколько тысяч Кельвинов центральная область диска начала светиться — сформировалась протозвезда. Вещество облака продолжало поглощаться протозвездой, увеличивая давление и температуру в центре. Внешние</w:t>
      </w:r>
      <w:r w:rsidRPr="003534D1">
        <w:rPr>
          <w:rFonts w:eastAsia="Bookman Old Style"/>
          <w:color w:val="000000"/>
          <w:sz w:val="28"/>
        </w:rPr>
        <w:t xml:space="preserve"> же </w:t>
      </w:r>
      <w:r w:rsidRPr="003534D1">
        <w:rPr>
          <w:rFonts w:eastAsia="Bookman Old Style"/>
          <w:color w:val="000000"/>
          <w:sz w:val="28"/>
          <w:szCs w:val="28"/>
        </w:rPr>
        <w:t>области диска оставались относительно холодными. Когда температура в центре протозвезды достигла миллионов градусов, в центральной области началась реакция термоядерного синтеза гелия из водорода. Во внешней области дис</w:t>
      </w:r>
      <w:r w:rsidRPr="003534D1">
        <w:rPr>
          <w:rFonts w:eastAsia="Bookman Old Style"/>
          <w:color w:val="000000"/>
          <w:sz w:val="28"/>
          <w:szCs w:val="28"/>
        </w:rPr>
        <w:softHyphen/>
        <w:t>ка крупные сгущения образовали планеты, вращающиеся вокруг центрального светила примерно в одной плоскос</w:t>
      </w:r>
      <w:r w:rsidRPr="003534D1">
        <w:rPr>
          <w:rFonts w:eastAsia="Bookman Old Style"/>
          <w:color w:val="000000"/>
          <w:sz w:val="28"/>
        </w:rPr>
        <w:t xml:space="preserve">ти </w:t>
      </w:r>
      <w:r w:rsidRPr="003534D1">
        <w:rPr>
          <w:rFonts w:eastAsia="Bookman Old Style"/>
          <w:color w:val="000000"/>
          <w:sz w:val="28"/>
          <w:szCs w:val="28"/>
        </w:rPr>
        <w:t>и в одном направлении, а также их спутники, астероиды и другие малые тела Солнечной системы. Ближе к Солнцу температура была очень высокой, поэтому такие легкие газы, как водород и гелий, вытеснялись на периферию, а на внутренних планетах происходило накопление более тяжелых элементов</w:t>
      </w:r>
      <w:r w:rsidRPr="003534D1">
        <w:rPr>
          <w:rFonts w:eastAsia="Bookman Old Style"/>
          <w:b/>
          <w:bCs/>
          <w:i/>
          <w:iCs/>
          <w:color w:val="000000"/>
          <w:spacing w:val="20"/>
          <w:sz w:val="28"/>
        </w:rPr>
        <w:t>.</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В дальнейшем температура понизилась и появилась возможность удерживать легкие элементы, поэтому планеты гиганты в отличие от внутренних членов системы не являются плотными и каменистыми. Они могут иметь твердое ядро, но большей частью состоят из жидкости, имеют очень мощную атмосферу, богатую водородом и гелием. На долю Солнца приходится 99,87% от всей массы Солнечном сме те мы, на все остальные тела — всего 0,13%.</w:t>
      </w:r>
    </w:p>
    <w:p w:rsidR="003534D1" w:rsidRPr="003534D1" w:rsidRDefault="003534D1" w:rsidP="003534D1">
      <w:pPr>
        <w:ind w:left="20" w:right="40"/>
        <w:jc w:val="both"/>
        <w:rPr>
          <w:rFonts w:eastAsia="Bookman Old Style"/>
          <w:color w:val="000000"/>
          <w:sz w:val="28"/>
          <w:szCs w:val="28"/>
        </w:rPr>
      </w:pPr>
    </w:p>
    <w:p w:rsidR="003534D1" w:rsidRPr="003534D1" w:rsidRDefault="003534D1" w:rsidP="003534D1">
      <w:pPr>
        <w:ind w:left="20" w:right="40" w:firstLine="320"/>
        <w:jc w:val="both"/>
        <w:rPr>
          <w:rFonts w:eastAsia="Bookman Old Style"/>
          <w:bCs/>
          <w:color w:val="000000"/>
          <w:sz w:val="28"/>
          <w:szCs w:val="28"/>
        </w:rPr>
      </w:pPr>
      <w:r w:rsidRPr="003534D1">
        <w:rPr>
          <w:rFonts w:eastAsia="Bookman Old Style"/>
          <w:b/>
          <w:bCs/>
          <w:color w:val="000000"/>
          <w:sz w:val="28"/>
          <w:szCs w:val="28"/>
        </w:rPr>
        <w:t>Основные закономерности движения планет Солнечной системы.</w:t>
      </w:r>
      <w:r w:rsidRPr="003534D1">
        <w:rPr>
          <w:rFonts w:eastAsia="Bookman Old Style"/>
          <w:color w:val="000000"/>
          <w:sz w:val="28"/>
        </w:rPr>
        <w:t xml:space="preserve"> Гипотеза происхождения Солнечной системы хорошо </w:t>
      </w:r>
      <w:r w:rsidRPr="003534D1">
        <w:rPr>
          <w:rFonts w:eastAsia="Bookman Old Style"/>
          <w:bCs/>
          <w:color w:val="000000"/>
          <w:sz w:val="28"/>
          <w:szCs w:val="28"/>
        </w:rPr>
        <w:t>объясняет основные наблюдаемые закономерности:</w:t>
      </w:r>
    </w:p>
    <w:p w:rsidR="003534D1" w:rsidRPr="003534D1" w:rsidRDefault="003534D1" w:rsidP="00BA68AF">
      <w:pPr>
        <w:numPr>
          <w:ilvl w:val="0"/>
          <w:numId w:val="30"/>
        </w:numPr>
        <w:ind w:right="40"/>
        <w:jc w:val="both"/>
        <w:rPr>
          <w:rFonts w:eastAsia="Bookman Old Style"/>
          <w:color w:val="000000"/>
          <w:sz w:val="28"/>
          <w:szCs w:val="28"/>
        </w:rPr>
      </w:pPr>
      <w:r w:rsidRPr="003534D1">
        <w:rPr>
          <w:rFonts w:eastAsia="Bookman Old Style"/>
          <w:color w:val="000000"/>
          <w:sz w:val="28"/>
          <w:szCs w:val="28"/>
        </w:rPr>
        <w:t>орбиты всех планет и большинства астероидов близки к окружностям;</w:t>
      </w:r>
    </w:p>
    <w:p w:rsidR="003534D1" w:rsidRPr="003534D1" w:rsidRDefault="003534D1" w:rsidP="00BA68AF">
      <w:pPr>
        <w:numPr>
          <w:ilvl w:val="0"/>
          <w:numId w:val="30"/>
        </w:numPr>
        <w:tabs>
          <w:tab w:val="left" w:pos="337"/>
        </w:tabs>
        <w:ind w:right="40"/>
        <w:jc w:val="both"/>
        <w:rPr>
          <w:rFonts w:eastAsia="Bookman Old Style"/>
          <w:color w:val="000000"/>
          <w:sz w:val="28"/>
          <w:szCs w:val="28"/>
        </w:rPr>
      </w:pPr>
      <w:r w:rsidRPr="003534D1">
        <w:rPr>
          <w:rFonts w:eastAsia="Bookman Old Style"/>
          <w:color w:val="000000"/>
          <w:sz w:val="28"/>
          <w:szCs w:val="28"/>
        </w:rPr>
        <w:t>плоскости орбит лежат приблизительно в одной плоско</w:t>
      </w:r>
      <w:r w:rsidRPr="003534D1">
        <w:rPr>
          <w:rFonts w:eastAsia="Bookman Old Style"/>
          <w:color w:val="000000"/>
          <w:sz w:val="28"/>
          <w:szCs w:val="28"/>
        </w:rPr>
        <w:softHyphen/>
        <w:t>сти;</w:t>
      </w:r>
    </w:p>
    <w:p w:rsidR="003534D1" w:rsidRPr="003534D1" w:rsidRDefault="003534D1" w:rsidP="00BA68AF">
      <w:pPr>
        <w:numPr>
          <w:ilvl w:val="0"/>
          <w:numId w:val="30"/>
        </w:numPr>
        <w:tabs>
          <w:tab w:val="left" w:pos="332"/>
        </w:tabs>
        <w:ind w:right="40"/>
        <w:jc w:val="both"/>
        <w:rPr>
          <w:rFonts w:eastAsia="Bookman Old Style"/>
          <w:color w:val="000000"/>
          <w:sz w:val="28"/>
          <w:szCs w:val="28"/>
        </w:rPr>
      </w:pPr>
      <w:r w:rsidRPr="003534D1">
        <w:rPr>
          <w:rFonts w:eastAsia="Bookman Old Style"/>
          <w:color w:val="000000"/>
          <w:sz w:val="28"/>
          <w:szCs w:val="28"/>
        </w:rPr>
        <w:t xml:space="preserve">все планеты обращаются вокруг Солнца в одну сторону, и том же направлении, что и движение Солнца вокруг </w:t>
      </w:r>
      <w:r w:rsidRPr="003534D1">
        <w:rPr>
          <w:rFonts w:eastAsia="Bookman Old Style"/>
          <w:color w:val="000000"/>
          <w:spacing w:val="30"/>
          <w:sz w:val="28"/>
        </w:rPr>
        <w:t>споен</w:t>
      </w:r>
      <w:r w:rsidRPr="003534D1">
        <w:rPr>
          <w:rFonts w:eastAsia="Bookman Old Style"/>
          <w:color w:val="000000"/>
          <w:sz w:val="28"/>
          <w:szCs w:val="28"/>
        </w:rPr>
        <w:t xml:space="preserve"> оси, причем направление их осевого вращения, кроме Венеры, Урана и Плутона, совпадает с направле</w:t>
      </w:r>
      <w:r w:rsidRPr="003534D1">
        <w:rPr>
          <w:rFonts w:eastAsia="Bookman Old Style"/>
          <w:color w:val="000000"/>
          <w:sz w:val="28"/>
          <w:szCs w:val="28"/>
        </w:rPr>
        <w:softHyphen/>
      </w:r>
      <w:r w:rsidRPr="003534D1">
        <w:rPr>
          <w:rFonts w:eastAsia="Arial"/>
          <w:color w:val="000000"/>
          <w:spacing w:val="20"/>
          <w:sz w:val="28"/>
        </w:rPr>
        <w:t>нием</w:t>
      </w:r>
      <w:r w:rsidRPr="003534D1">
        <w:rPr>
          <w:rFonts w:eastAsia="Bookman Old Style"/>
          <w:color w:val="000000"/>
          <w:sz w:val="28"/>
          <w:szCs w:val="28"/>
        </w:rPr>
        <w:t xml:space="preserve"> движения по орбите;</w:t>
      </w:r>
    </w:p>
    <w:p w:rsidR="003534D1" w:rsidRDefault="003534D1" w:rsidP="006F0302">
      <w:pPr>
        <w:tabs>
          <w:tab w:val="left" w:pos="332"/>
          <w:tab w:val="left" w:leader="dot" w:pos="726"/>
        </w:tabs>
        <w:ind w:left="808" w:right="40"/>
        <w:jc w:val="both"/>
        <w:rPr>
          <w:rFonts w:eastAsia="Bookman Old Style"/>
          <w:color w:val="000000"/>
          <w:sz w:val="28"/>
          <w:szCs w:val="28"/>
        </w:rPr>
      </w:pPr>
      <w:r w:rsidRPr="003534D1">
        <w:rPr>
          <w:rFonts w:eastAsia="Bookman Old Style"/>
          <w:color w:val="000000"/>
          <w:sz w:val="28"/>
          <w:szCs w:val="28"/>
        </w:rPr>
        <w:t>возраст Земли, Луны, Меркурия и других тел примерно равен 4,5 млрд лет.</w:t>
      </w:r>
    </w:p>
    <w:p w:rsidR="003534D1" w:rsidRDefault="003534D1" w:rsidP="003534D1">
      <w:pPr>
        <w:tabs>
          <w:tab w:val="left" w:pos="332"/>
          <w:tab w:val="left" w:leader="dot" w:pos="726"/>
        </w:tabs>
        <w:ind w:right="40"/>
        <w:jc w:val="both"/>
        <w:rPr>
          <w:rFonts w:eastAsia="Bookman Old Style"/>
          <w:color w:val="000000"/>
          <w:sz w:val="28"/>
          <w:szCs w:val="28"/>
        </w:rPr>
      </w:pPr>
    </w:p>
    <w:p w:rsidR="006F0302" w:rsidRPr="006F0302" w:rsidRDefault="006F0302" w:rsidP="00BA68AF">
      <w:pPr>
        <w:pStyle w:val="41"/>
        <w:numPr>
          <w:ilvl w:val="0"/>
          <w:numId w:val="32"/>
        </w:numPr>
        <w:shd w:val="clear" w:color="auto" w:fill="auto"/>
        <w:tabs>
          <w:tab w:val="left" w:pos="210"/>
        </w:tabs>
        <w:spacing w:line="240" w:lineRule="auto"/>
        <w:ind w:right="20"/>
        <w:rPr>
          <w:rFonts w:ascii="Times New Roman" w:hAnsi="Times New Roman" w:cs="Times New Roman"/>
          <w:b/>
          <w:sz w:val="28"/>
          <w:szCs w:val="28"/>
        </w:rPr>
      </w:pPr>
      <w:r w:rsidRPr="006F0302">
        <w:rPr>
          <w:rStyle w:val="133"/>
          <w:rFonts w:ascii="Times New Roman" w:hAnsi="Times New Roman" w:cs="Times New Roman"/>
          <w:b/>
          <w:sz w:val="28"/>
          <w:szCs w:val="28"/>
        </w:rPr>
        <w:t>Небесная механика</w:t>
      </w:r>
    </w:p>
    <w:p w:rsidR="006F0302" w:rsidRPr="006F0302" w:rsidRDefault="006F0302" w:rsidP="006F0302">
      <w:pPr>
        <w:pStyle w:val="41"/>
        <w:shd w:val="clear" w:color="auto" w:fill="auto"/>
        <w:spacing w:line="240" w:lineRule="auto"/>
        <w:ind w:right="40" w:firstLine="0"/>
        <w:rPr>
          <w:rFonts w:ascii="Times New Roman" w:hAnsi="Times New Roman" w:cs="Times New Roman"/>
          <w:sz w:val="28"/>
          <w:szCs w:val="28"/>
        </w:rPr>
      </w:pPr>
      <w:r w:rsidRPr="006F0302">
        <w:rPr>
          <w:rFonts w:ascii="Times New Roman" w:hAnsi="Times New Roman" w:cs="Times New Roman"/>
          <w:sz w:val="28"/>
          <w:szCs w:val="28"/>
        </w:rPr>
        <w:t>Законы Кеплера. Длительное время считалось, что движение планет может проис</w:t>
      </w:r>
      <w:r w:rsidRPr="006F0302">
        <w:rPr>
          <w:rFonts w:ascii="Times New Roman" w:hAnsi="Times New Roman" w:cs="Times New Roman"/>
          <w:sz w:val="28"/>
          <w:szCs w:val="28"/>
        </w:rPr>
        <w:softHyphen/>
        <w:t xml:space="preserve">ходить только по окружности. Однако многолетние наблюдения за планетами засти вили усомниться в такой форме планетных орбит. Опираясь на результаты наблюдений выдающегося датского астронома Тихо Бриге, Иоганн Кеплер, немецкий математик и астроном, доказал, что траектории </w:t>
      </w:r>
      <w:r w:rsidRPr="006F0302">
        <w:rPr>
          <w:rFonts w:ascii="Times New Roman" w:hAnsi="Times New Roman" w:cs="Times New Roman"/>
          <w:sz w:val="28"/>
          <w:szCs w:val="28"/>
        </w:rPr>
        <w:lastRenderedPageBreak/>
        <w:t>движения планет вокруг Солнца — эллипсы, и стал первооткрывателем законов движении небесных тел.</w:t>
      </w:r>
    </w:p>
    <w:p w:rsidR="006F0302" w:rsidRPr="006F0302" w:rsidRDefault="006F0302" w:rsidP="006F0302">
      <w:pPr>
        <w:pStyle w:val="41"/>
        <w:shd w:val="clear" w:color="auto" w:fill="auto"/>
        <w:spacing w:line="240" w:lineRule="auto"/>
        <w:ind w:right="40" w:firstLine="0"/>
        <w:rPr>
          <w:rFonts w:ascii="Times New Roman" w:hAnsi="Times New Roman" w:cs="Times New Roman"/>
          <w:sz w:val="28"/>
          <w:szCs w:val="28"/>
        </w:rPr>
      </w:pPr>
      <w:r w:rsidRPr="006F0302">
        <w:rPr>
          <w:rFonts w:ascii="Times New Roman" w:hAnsi="Times New Roman" w:cs="Times New Roman"/>
          <w:sz w:val="28"/>
          <w:szCs w:val="28"/>
        </w:rPr>
        <w:t>Первый и второй законы движения небесных тел И.Кеплер опубликовал в 1609 г. в книге «Новая астрономия».</w:t>
      </w:r>
    </w:p>
    <w:p w:rsidR="006F0302" w:rsidRPr="006F0302" w:rsidRDefault="006F0302" w:rsidP="006F0302">
      <w:pPr>
        <w:pStyle w:val="41"/>
        <w:shd w:val="clear" w:color="auto" w:fill="auto"/>
        <w:spacing w:line="240" w:lineRule="auto"/>
        <w:ind w:right="40" w:firstLine="0"/>
        <w:rPr>
          <w:rFonts w:ascii="Times New Roman" w:hAnsi="Times New Roman" w:cs="Times New Roman"/>
          <w:sz w:val="28"/>
          <w:szCs w:val="28"/>
        </w:rPr>
      </w:pPr>
      <w:r w:rsidRPr="006F0302">
        <w:rPr>
          <w:rStyle w:val="0pt"/>
          <w:rFonts w:ascii="Times New Roman" w:hAnsi="Times New Roman" w:cs="Times New Roman"/>
          <w:sz w:val="28"/>
          <w:szCs w:val="28"/>
        </w:rPr>
        <w:t>Первый закон Кеплера</w:t>
      </w:r>
      <w:r w:rsidRPr="006F0302">
        <w:rPr>
          <w:rFonts w:ascii="Times New Roman" w:hAnsi="Times New Roman" w:cs="Times New Roman"/>
          <w:sz w:val="28"/>
          <w:szCs w:val="28"/>
        </w:rPr>
        <w:t>: все планеты движутся по эллиптическим орбитам, в од</w:t>
      </w:r>
      <w:r w:rsidRPr="006F0302">
        <w:rPr>
          <w:rFonts w:ascii="Times New Roman" w:hAnsi="Times New Roman" w:cs="Times New Roman"/>
          <w:sz w:val="28"/>
          <w:szCs w:val="28"/>
        </w:rPr>
        <w:softHyphen/>
        <w:t>ном из фокусов которых находится Солнце.</w:t>
      </w:r>
      <w:r w:rsidRPr="006F0302">
        <w:rPr>
          <w:rStyle w:val="afc"/>
          <w:rFonts w:eastAsia="Century Schoolbook"/>
          <w:sz w:val="28"/>
          <w:szCs w:val="28"/>
          <w:lang w:val="ru-RU"/>
        </w:rPr>
        <w:t xml:space="preserve"> Фокусы</w:t>
      </w:r>
      <w:r w:rsidRPr="006F0302">
        <w:rPr>
          <w:rFonts w:ascii="Times New Roman" w:hAnsi="Times New Roman" w:cs="Times New Roman"/>
          <w:sz w:val="28"/>
          <w:szCs w:val="28"/>
        </w:rPr>
        <w:t xml:space="preserve"> — это две точки, сумма расстояний от которых до любой точки эллипса является постоянной. </w:t>
      </w:r>
    </w:p>
    <w:p w:rsidR="006F0302" w:rsidRPr="006F0302" w:rsidRDefault="006F0302" w:rsidP="006F0302">
      <w:pPr>
        <w:pStyle w:val="41"/>
        <w:shd w:val="clear" w:color="auto" w:fill="auto"/>
        <w:tabs>
          <w:tab w:val="left" w:leader="dot" w:pos="194"/>
          <w:tab w:val="left" w:leader="dot" w:pos="650"/>
          <w:tab w:val="left" w:leader="dot" w:pos="521"/>
          <w:tab w:val="left" w:leader="dot" w:pos="626"/>
        </w:tabs>
        <w:spacing w:line="240" w:lineRule="auto"/>
        <w:ind w:left="60" w:right="20" w:firstLine="340"/>
        <w:rPr>
          <w:rFonts w:ascii="Times New Roman" w:hAnsi="Times New Roman" w:cs="Times New Roman"/>
          <w:sz w:val="28"/>
          <w:szCs w:val="28"/>
        </w:rPr>
      </w:pPr>
      <w:r w:rsidRPr="006F0302">
        <w:rPr>
          <w:rFonts w:ascii="Times New Roman" w:hAnsi="Times New Roman" w:cs="Times New Roman"/>
          <w:sz w:val="28"/>
          <w:szCs w:val="28"/>
        </w:rPr>
        <w:t>По эллиптическим орбитам движутся не только планеты и их естественные и искусственные спутники. В реальности орбиты планет нашей Солнечной системы не так вытянуты, как показано и близки к круговым.</w:t>
      </w:r>
    </w:p>
    <w:p w:rsidR="006F0302" w:rsidRPr="006F0302" w:rsidRDefault="006F0302" w:rsidP="006F0302">
      <w:pPr>
        <w:pStyle w:val="41"/>
        <w:shd w:val="clear" w:color="auto" w:fill="auto"/>
        <w:spacing w:line="240" w:lineRule="auto"/>
        <w:ind w:left="60" w:right="2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Второй закон Кеплера:</w:t>
      </w:r>
      <w:r w:rsidRPr="006F0302">
        <w:rPr>
          <w:rFonts w:ascii="Times New Roman" w:hAnsi="Times New Roman" w:cs="Times New Roman"/>
          <w:sz w:val="28"/>
          <w:szCs w:val="28"/>
        </w:rPr>
        <w:t xml:space="preserve"> радиус-вектор планеты описывает равные площади за равные промежутки времени. Это означает, что чем дальше планета от Солнца, тем медленнее она движется. Из этого следует, что вблизи перигелия скорость движения планеты должна быть больше, чем в афелии. Для Земли в перигелии орбитальная скорость составляет 30,2 км/с, а в афелии — 29,2 км/с.</w:t>
      </w:r>
    </w:p>
    <w:p w:rsidR="006F0302" w:rsidRPr="006F0302" w:rsidRDefault="006F0302" w:rsidP="006F0302">
      <w:pPr>
        <w:pStyle w:val="41"/>
        <w:shd w:val="clear" w:color="auto" w:fill="auto"/>
        <w:spacing w:line="240" w:lineRule="auto"/>
        <w:ind w:left="20" w:right="4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Третий закон Кеплера,</w:t>
      </w:r>
      <w:r w:rsidRPr="006F0302">
        <w:rPr>
          <w:rFonts w:ascii="Times New Roman" w:hAnsi="Times New Roman" w:cs="Times New Roman"/>
          <w:sz w:val="28"/>
          <w:szCs w:val="28"/>
        </w:rPr>
        <w:t xml:space="preserve"> открытый в 1619 г., звучит следующим образом: квадраты периодов обращения планет относятся как кубы больших полуосей их орбит:</w:t>
      </w:r>
    </w:p>
    <w:p w:rsidR="006F0302" w:rsidRPr="006F0302" w:rsidRDefault="006F0302" w:rsidP="006F0302">
      <w:pPr>
        <w:framePr w:wrap="notBeside" w:vAnchor="text" w:hAnchor="text" w:xAlign="center" w:y="1"/>
        <w:jc w:val="center"/>
        <w:rPr>
          <w:sz w:val="28"/>
          <w:szCs w:val="28"/>
        </w:rPr>
      </w:pPr>
      <w:r w:rsidRPr="006F0302">
        <w:rPr>
          <w:noProof/>
          <w:sz w:val="28"/>
          <w:szCs w:val="28"/>
        </w:rPr>
        <w:drawing>
          <wp:inline distT="0" distB="0" distL="0" distR="0">
            <wp:extent cx="1116330" cy="546100"/>
            <wp:effectExtent l="19050" t="0" r="7620" b="0"/>
            <wp:docPr id="96" name="Рисунок 96" descr="C:\Users\Женя\Desktop\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Женя\Desktop\media\image27.jpeg"/>
                    <pic:cNvPicPr>
                      <a:picLocks noChangeAspect="1" noChangeArrowheads="1"/>
                    </pic:cNvPicPr>
                  </pic:nvPicPr>
                  <pic:blipFill>
                    <a:blip r:embed="rId40"/>
                    <a:srcRect/>
                    <a:stretch>
                      <a:fillRect/>
                    </a:stretch>
                  </pic:blipFill>
                  <pic:spPr bwMode="auto">
                    <a:xfrm>
                      <a:off x="0" y="0"/>
                      <a:ext cx="1116330" cy="546100"/>
                    </a:xfrm>
                    <a:prstGeom prst="rect">
                      <a:avLst/>
                    </a:prstGeom>
                    <a:noFill/>
                    <a:ln w="9525">
                      <a:noFill/>
                      <a:miter lim="800000"/>
                      <a:headEnd/>
                      <a:tailEnd/>
                    </a:ln>
                  </pic:spPr>
                </pic:pic>
              </a:graphicData>
            </a:graphic>
          </wp:inline>
        </w:drawing>
      </w:r>
    </w:p>
    <w:p w:rsidR="006F0302" w:rsidRPr="006F0302" w:rsidRDefault="006F0302" w:rsidP="006F0302">
      <w:pPr>
        <w:rPr>
          <w:sz w:val="28"/>
          <w:szCs w:val="28"/>
        </w:rPr>
      </w:pPr>
    </w:p>
    <w:p w:rsidR="006F0302" w:rsidRPr="006F0302" w:rsidRDefault="006F0302" w:rsidP="006F0302">
      <w:pPr>
        <w:pStyle w:val="41"/>
        <w:shd w:val="clear" w:color="auto" w:fill="auto"/>
        <w:spacing w:line="240" w:lineRule="auto"/>
        <w:ind w:left="20" w:right="40" w:firstLine="0"/>
        <w:rPr>
          <w:rFonts w:ascii="Times New Roman" w:hAnsi="Times New Roman" w:cs="Times New Roman"/>
          <w:sz w:val="28"/>
          <w:szCs w:val="28"/>
        </w:rPr>
      </w:pPr>
      <w:r w:rsidRPr="006F0302">
        <w:rPr>
          <w:rFonts w:ascii="Times New Roman" w:hAnsi="Times New Roman" w:cs="Times New Roman"/>
          <w:sz w:val="28"/>
          <w:szCs w:val="28"/>
        </w:rPr>
        <w:t>где</w:t>
      </w:r>
      <w:r w:rsidRPr="006F0302">
        <w:rPr>
          <w:rStyle w:val="0pt"/>
          <w:rFonts w:ascii="Times New Roman" w:hAnsi="Times New Roman" w:cs="Times New Roman"/>
          <w:sz w:val="28"/>
          <w:szCs w:val="28"/>
        </w:rPr>
        <w:t xml:space="preserve"> Т</w:t>
      </w:r>
      <w:r w:rsidRPr="006F0302">
        <w:rPr>
          <w:rStyle w:val="0pt"/>
          <w:rFonts w:ascii="Times New Roman" w:hAnsi="Times New Roman" w:cs="Times New Roman"/>
          <w:sz w:val="28"/>
          <w:szCs w:val="28"/>
          <w:vertAlign w:val="subscript"/>
        </w:rPr>
        <w:t>1</w:t>
      </w:r>
      <w:r w:rsidRPr="006F0302">
        <w:rPr>
          <w:rFonts w:ascii="Times New Roman" w:hAnsi="Times New Roman" w:cs="Times New Roman"/>
          <w:sz w:val="28"/>
          <w:szCs w:val="28"/>
        </w:rPr>
        <w:t xml:space="preserve"> и</w:t>
      </w:r>
      <w:r w:rsidRPr="006F0302">
        <w:rPr>
          <w:rStyle w:val="0pt"/>
          <w:rFonts w:ascii="Times New Roman" w:hAnsi="Times New Roman" w:cs="Times New Roman"/>
          <w:sz w:val="28"/>
          <w:szCs w:val="28"/>
        </w:rPr>
        <w:t xml:space="preserve"> Т</w:t>
      </w:r>
      <w:r w:rsidRPr="006F0302">
        <w:rPr>
          <w:rStyle w:val="0pt"/>
          <w:rFonts w:ascii="Times New Roman" w:hAnsi="Times New Roman" w:cs="Times New Roman"/>
          <w:sz w:val="28"/>
          <w:szCs w:val="28"/>
          <w:vertAlign w:val="subscript"/>
        </w:rPr>
        <w:t>2</w:t>
      </w:r>
      <w:r w:rsidRPr="006F0302">
        <w:rPr>
          <w:rFonts w:ascii="Times New Roman" w:hAnsi="Times New Roman" w:cs="Times New Roman"/>
          <w:sz w:val="28"/>
          <w:szCs w:val="28"/>
        </w:rPr>
        <w:t xml:space="preserve"> — периоды обращения планет; и а</w:t>
      </w:r>
      <w:r w:rsidRPr="006F0302">
        <w:rPr>
          <w:rFonts w:ascii="Times New Roman" w:hAnsi="Times New Roman" w:cs="Times New Roman"/>
          <w:sz w:val="28"/>
          <w:szCs w:val="28"/>
          <w:vertAlign w:val="subscript"/>
        </w:rPr>
        <w:t>2</w:t>
      </w:r>
      <w:r w:rsidRPr="006F0302">
        <w:rPr>
          <w:rFonts w:ascii="Times New Roman" w:hAnsi="Times New Roman" w:cs="Times New Roman"/>
          <w:sz w:val="28"/>
          <w:szCs w:val="28"/>
        </w:rPr>
        <w:t xml:space="preserve"> — большие полуоси их орбит.</w:t>
      </w:r>
    </w:p>
    <w:p w:rsidR="006F0302" w:rsidRPr="006F0302" w:rsidRDefault="006F0302" w:rsidP="006F0302">
      <w:pPr>
        <w:pStyle w:val="41"/>
        <w:shd w:val="clear" w:color="auto" w:fill="auto"/>
        <w:spacing w:line="240" w:lineRule="auto"/>
        <w:ind w:left="20" w:right="40" w:firstLine="340"/>
        <w:rPr>
          <w:rFonts w:ascii="Times New Roman" w:hAnsi="Times New Roman" w:cs="Times New Roman"/>
          <w:sz w:val="28"/>
          <w:szCs w:val="28"/>
        </w:rPr>
      </w:pPr>
      <w:r w:rsidRPr="006F0302">
        <w:rPr>
          <w:rFonts w:ascii="Times New Roman" w:hAnsi="Times New Roman" w:cs="Times New Roman"/>
          <w:sz w:val="28"/>
          <w:szCs w:val="28"/>
        </w:rPr>
        <w:t>Как и первые два закона, третий закон Кеплера применяется для описания движения не только планет, но и их естественных и искусственных спутников. Благодаря ему можно было легко вычислить относительные расстояния планет от Солнца (в астрономических единицах), зная их периоды обращения вокруг Солнца. Законы Кеплера, по</w:t>
      </w:r>
      <w:r w:rsidRPr="006F0302">
        <w:rPr>
          <w:rFonts w:ascii="Times New Roman" w:hAnsi="Times New Roman" w:cs="Times New Roman"/>
          <w:sz w:val="28"/>
          <w:szCs w:val="28"/>
        </w:rPr>
        <w:softHyphen/>
        <w:t>лученные на основе астрономических наблюдений, явились важнейшим этапом в понимании движения планет.</w:t>
      </w:r>
    </w:p>
    <w:p w:rsidR="006F0302" w:rsidRPr="006F0302" w:rsidRDefault="006F0302" w:rsidP="006F0302">
      <w:pPr>
        <w:pStyle w:val="41"/>
        <w:shd w:val="clear" w:color="auto" w:fill="auto"/>
        <w:spacing w:line="240" w:lineRule="auto"/>
        <w:ind w:left="20" w:right="40" w:firstLine="340"/>
        <w:rPr>
          <w:rFonts w:ascii="Times New Roman" w:hAnsi="Times New Roman" w:cs="Times New Roman"/>
          <w:sz w:val="28"/>
          <w:szCs w:val="28"/>
        </w:rPr>
      </w:pPr>
      <w:r w:rsidRPr="006F0302">
        <w:rPr>
          <w:rFonts w:ascii="Times New Roman" w:hAnsi="Times New Roman" w:cs="Times New Roman"/>
          <w:sz w:val="28"/>
          <w:szCs w:val="28"/>
        </w:rPr>
        <w:t xml:space="preserve">Теоретическое обоснование этих законов предложил </w:t>
      </w:r>
      <w:r w:rsidRPr="006F0302">
        <w:rPr>
          <w:rStyle w:val="FranklinGothicMedium11pt"/>
          <w:rFonts w:ascii="Times New Roman" w:hAnsi="Times New Roman" w:cs="Times New Roman"/>
          <w:sz w:val="28"/>
          <w:szCs w:val="28"/>
          <w:lang w:val="ru-RU"/>
        </w:rPr>
        <w:t>И.</w:t>
      </w:r>
      <w:r w:rsidRPr="006F0302">
        <w:rPr>
          <w:rFonts w:ascii="Times New Roman" w:hAnsi="Times New Roman" w:cs="Times New Roman"/>
          <w:sz w:val="28"/>
          <w:szCs w:val="28"/>
        </w:rPr>
        <w:t xml:space="preserve"> Ньютон</w:t>
      </w:r>
      <w:r w:rsidRPr="006F0302">
        <w:rPr>
          <w:rStyle w:val="85pt"/>
          <w:rFonts w:ascii="Times New Roman" w:hAnsi="Times New Roman" w:cs="Times New Roman"/>
          <w:sz w:val="28"/>
          <w:szCs w:val="28"/>
        </w:rPr>
        <w:t>,</w:t>
      </w:r>
      <w:r w:rsidRPr="006F0302">
        <w:rPr>
          <w:rFonts w:ascii="Times New Roman" w:hAnsi="Times New Roman" w:cs="Times New Roman"/>
          <w:sz w:val="28"/>
          <w:szCs w:val="28"/>
        </w:rPr>
        <w:t xml:space="preserve"> открывший в</w:t>
      </w:r>
      <w:r w:rsidRPr="006F0302">
        <w:rPr>
          <w:rStyle w:val="85pt"/>
          <w:rFonts w:ascii="Times New Roman" w:hAnsi="Times New Roman" w:cs="Times New Roman"/>
          <w:sz w:val="28"/>
          <w:szCs w:val="28"/>
        </w:rPr>
        <w:t xml:space="preserve"> 1682</w:t>
      </w:r>
      <w:r w:rsidRPr="006F0302">
        <w:rPr>
          <w:rFonts w:ascii="Times New Roman" w:hAnsi="Times New Roman" w:cs="Times New Roman"/>
          <w:sz w:val="28"/>
          <w:szCs w:val="28"/>
        </w:rPr>
        <w:t xml:space="preserve"> г.</w:t>
      </w:r>
      <w:r w:rsidRPr="006F0302">
        <w:rPr>
          <w:rStyle w:val="0pt"/>
          <w:rFonts w:ascii="Times New Roman" w:hAnsi="Times New Roman" w:cs="Times New Roman"/>
          <w:sz w:val="28"/>
          <w:szCs w:val="28"/>
        </w:rPr>
        <w:t xml:space="preserve"> закон всемирного тяготения</w:t>
      </w:r>
      <w:r w:rsidRPr="006F0302">
        <w:rPr>
          <w:rFonts w:ascii="Times New Roman" w:hAnsi="Times New Roman" w:cs="Times New Roman"/>
          <w:sz w:val="28"/>
          <w:szCs w:val="28"/>
        </w:rPr>
        <w:t>: все тела притягиваются друг к друг</w:t>
      </w:r>
      <w:r w:rsidRPr="006F0302">
        <w:rPr>
          <w:rStyle w:val="FranklinGothicMedium0"/>
          <w:rFonts w:ascii="Times New Roman" w:hAnsi="Times New Roman" w:cs="Times New Roman"/>
          <w:sz w:val="28"/>
          <w:szCs w:val="28"/>
        </w:rPr>
        <w:t>у</w:t>
      </w:r>
      <w:r w:rsidRPr="006F0302">
        <w:rPr>
          <w:rStyle w:val="Arial8pt0pt"/>
          <w:rFonts w:ascii="Times New Roman" w:hAnsi="Times New Roman" w:cs="Times New Roman"/>
          <w:sz w:val="28"/>
          <w:szCs w:val="28"/>
        </w:rPr>
        <w:t xml:space="preserve"> </w:t>
      </w:r>
      <w:r w:rsidRPr="006F0302">
        <w:rPr>
          <w:rFonts w:ascii="Times New Roman" w:hAnsi="Times New Roman" w:cs="Times New Roman"/>
          <w:sz w:val="28"/>
        </w:rPr>
        <w:t>с силой</w:t>
      </w:r>
      <w:r w:rsidRPr="006F0302">
        <w:rPr>
          <w:rStyle w:val="Arial8pt0pt"/>
          <w:rFonts w:ascii="Times New Roman" w:hAnsi="Times New Roman" w:cs="Times New Roman"/>
          <w:sz w:val="28"/>
          <w:szCs w:val="28"/>
        </w:rPr>
        <w:t>,</w:t>
      </w:r>
      <w:r w:rsidRPr="006F0302">
        <w:rPr>
          <w:rFonts w:ascii="Times New Roman" w:hAnsi="Times New Roman" w:cs="Times New Roman"/>
          <w:sz w:val="28"/>
          <w:szCs w:val="28"/>
        </w:rPr>
        <w:t xml:space="preserve"> модуль которой прямо пропорционален произведению их масс и обратно пропорционален квадрату расстояния между ними:</w:t>
      </w:r>
    </w:p>
    <w:p w:rsidR="006F0302" w:rsidRPr="006F0302" w:rsidRDefault="006F0302" w:rsidP="006F0302">
      <w:pPr>
        <w:framePr w:wrap="notBeside" w:vAnchor="text" w:hAnchor="text" w:xAlign="center" w:y="1"/>
        <w:jc w:val="center"/>
        <w:rPr>
          <w:sz w:val="28"/>
          <w:szCs w:val="28"/>
        </w:rPr>
      </w:pPr>
      <w:r w:rsidRPr="006F0302">
        <w:rPr>
          <w:noProof/>
          <w:sz w:val="28"/>
          <w:szCs w:val="28"/>
        </w:rPr>
        <w:drawing>
          <wp:inline distT="0" distB="0" distL="0" distR="0">
            <wp:extent cx="1187450" cy="558165"/>
            <wp:effectExtent l="19050" t="0" r="0" b="0"/>
            <wp:docPr id="97" name="Рисунок 97" descr="C:\Users\Женя\Desktop\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Женя\Desktop\media\image28.jpeg"/>
                    <pic:cNvPicPr>
                      <a:picLocks noChangeAspect="1" noChangeArrowheads="1"/>
                    </pic:cNvPicPr>
                  </pic:nvPicPr>
                  <pic:blipFill>
                    <a:blip r:embed="rId41"/>
                    <a:srcRect/>
                    <a:stretch>
                      <a:fillRect/>
                    </a:stretch>
                  </pic:blipFill>
                  <pic:spPr bwMode="auto">
                    <a:xfrm>
                      <a:off x="0" y="0"/>
                      <a:ext cx="1187450" cy="558165"/>
                    </a:xfrm>
                    <a:prstGeom prst="rect">
                      <a:avLst/>
                    </a:prstGeom>
                    <a:noFill/>
                    <a:ln w="9525">
                      <a:noFill/>
                      <a:miter lim="800000"/>
                      <a:headEnd/>
                      <a:tailEnd/>
                    </a:ln>
                  </pic:spPr>
                </pic:pic>
              </a:graphicData>
            </a:graphic>
          </wp:inline>
        </w:drawing>
      </w:r>
    </w:p>
    <w:p w:rsidR="006F0302" w:rsidRPr="006F0302" w:rsidRDefault="006F0302" w:rsidP="006F0302">
      <w:pPr>
        <w:rPr>
          <w:sz w:val="28"/>
          <w:szCs w:val="28"/>
        </w:rPr>
      </w:pPr>
    </w:p>
    <w:p w:rsidR="006F0302" w:rsidRPr="006F0302" w:rsidRDefault="006F0302" w:rsidP="006F0302">
      <w:pPr>
        <w:pStyle w:val="41"/>
        <w:shd w:val="clear" w:color="auto" w:fill="auto"/>
        <w:spacing w:line="240" w:lineRule="auto"/>
        <w:ind w:left="20" w:right="20" w:firstLine="0"/>
        <w:rPr>
          <w:rFonts w:ascii="Times New Roman" w:hAnsi="Times New Roman" w:cs="Times New Roman"/>
          <w:sz w:val="28"/>
          <w:szCs w:val="28"/>
        </w:rPr>
      </w:pPr>
      <w:r w:rsidRPr="006F0302">
        <w:rPr>
          <w:rFonts w:ascii="Times New Roman" w:hAnsi="Times New Roman" w:cs="Times New Roman"/>
          <w:sz w:val="28"/>
          <w:szCs w:val="28"/>
        </w:rPr>
        <w:t xml:space="preserve">где </w:t>
      </w:r>
      <w:r w:rsidRPr="006F0302">
        <w:rPr>
          <w:rFonts w:ascii="Times New Roman" w:hAnsi="Times New Roman" w:cs="Times New Roman"/>
          <w:sz w:val="28"/>
          <w:szCs w:val="28"/>
          <w:lang w:val="en-US"/>
        </w:rPr>
        <w:t>G</w:t>
      </w:r>
      <w:r w:rsidRPr="006F0302">
        <w:rPr>
          <w:rFonts w:ascii="Times New Roman" w:hAnsi="Times New Roman" w:cs="Times New Roman"/>
          <w:sz w:val="28"/>
          <w:szCs w:val="28"/>
        </w:rPr>
        <w:t xml:space="preserve"> гравитационная постоянная,</w:t>
      </w:r>
      <w:r w:rsidRPr="006F0302">
        <w:rPr>
          <w:rStyle w:val="afc"/>
          <w:rFonts w:eastAsia="Century Schoolbook"/>
          <w:sz w:val="28"/>
          <w:szCs w:val="28"/>
          <w:lang w:val="ru-RU"/>
        </w:rPr>
        <w:t xml:space="preserve"> </w:t>
      </w:r>
      <w:r w:rsidRPr="006F0302">
        <w:rPr>
          <w:rStyle w:val="afc"/>
          <w:rFonts w:eastAsia="Century Schoolbook"/>
          <w:sz w:val="28"/>
          <w:szCs w:val="28"/>
        </w:rPr>
        <w:t>G</w:t>
      </w:r>
      <w:r w:rsidRPr="006F0302">
        <w:rPr>
          <w:rFonts w:ascii="Times New Roman" w:hAnsi="Times New Roman" w:cs="Times New Roman"/>
          <w:sz w:val="28"/>
          <w:szCs w:val="28"/>
        </w:rPr>
        <w:t xml:space="preserve"> = 6,67 • </w:t>
      </w:r>
      <w:r>
        <w:rPr>
          <w:rStyle w:val="-1pt"/>
          <w:rFonts w:ascii="Times New Roman" w:hAnsi="Times New Roman" w:cs="Times New Roman"/>
          <w:sz w:val="28"/>
          <w:szCs w:val="28"/>
        </w:rPr>
        <w:t>10</w:t>
      </w:r>
      <w:r w:rsidRPr="006F0302">
        <w:rPr>
          <w:rStyle w:val="-1pt"/>
          <w:rFonts w:ascii="Times New Roman" w:hAnsi="Times New Roman" w:cs="Times New Roman"/>
          <w:sz w:val="28"/>
          <w:szCs w:val="28"/>
          <w:vertAlign w:val="superscript"/>
        </w:rPr>
        <w:t>-11</w:t>
      </w:r>
      <w:r w:rsidRPr="006F0302">
        <w:rPr>
          <w:rFonts w:ascii="Times New Roman" w:hAnsi="Times New Roman" w:cs="Times New Roman"/>
          <w:sz w:val="28"/>
          <w:szCs w:val="28"/>
        </w:rPr>
        <w:t xml:space="preserve"> </w:t>
      </w:r>
      <w:r w:rsidRPr="006F0302">
        <w:rPr>
          <w:rFonts w:ascii="Times New Roman" w:hAnsi="Times New Roman" w:cs="Times New Roman"/>
          <w:sz w:val="28"/>
          <w:szCs w:val="28"/>
          <w:lang w:val="en-US"/>
        </w:rPr>
        <w:t>H</w:t>
      </w:r>
      <w:r w:rsidRPr="006F0302">
        <w:rPr>
          <w:rFonts w:ascii="Times New Roman" w:hAnsi="Times New Roman" w:cs="Times New Roman"/>
          <w:sz w:val="28"/>
          <w:szCs w:val="28"/>
        </w:rPr>
        <w:t xml:space="preserve"> • м</w:t>
      </w:r>
      <w:r w:rsidRPr="006F0302">
        <w:rPr>
          <w:rFonts w:ascii="Times New Roman" w:hAnsi="Times New Roman" w:cs="Times New Roman"/>
          <w:sz w:val="28"/>
          <w:szCs w:val="28"/>
          <w:vertAlign w:val="superscript"/>
        </w:rPr>
        <w:t>2</w:t>
      </w:r>
      <w:r w:rsidRPr="006F0302">
        <w:rPr>
          <w:rFonts w:ascii="Times New Roman" w:hAnsi="Times New Roman" w:cs="Times New Roman"/>
          <w:sz w:val="28"/>
          <w:szCs w:val="28"/>
        </w:rPr>
        <w:t>/кг</w:t>
      </w:r>
      <w:r w:rsidRPr="006F0302">
        <w:rPr>
          <w:rFonts w:ascii="Times New Roman" w:hAnsi="Times New Roman" w:cs="Times New Roman"/>
          <w:sz w:val="28"/>
          <w:szCs w:val="28"/>
          <w:vertAlign w:val="superscript"/>
        </w:rPr>
        <w:t>2</w:t>
      </w:r>
      <w:r w:rsidRPr="006F0302">
        <w:rPr>
          <w:rFonts w:ascii="Times New Roman" w:hAnsi="Times New Roman" w:cs="Times New Roman"/>
          <w:sz w:val="28"/>
          <w:szCs w:val="28"/>
        </w:rPr>
        <w:t>; М и</w:t>
      </w:r>
      <w:r w:rsidRPr="006F0302">
        <w:rPr>
          <w:rStyle w:val="afc"/>
          <w:rFonts w:eastAsia="Century Schoolbook"/>
          <w:sz w:val="28"/>
          <w:szCs w:val="28"/>
          <w:lang w:val="ru-RU"/>
        </w:rPr>
        <w:t xml:space="preserve"> т</w:t>
      </w:r>
      <w:r w:rsidRPr="006F0302">
        <w:rPr>
          <w:rFonts w:ascii="Times New Roman" w:hAnsi="Times New Roman" w:cs="Times New Roman"/>
          <w:sz w:val="28"/>
          <w:szCs w:val="28"/>
        </w:rPr>
        <w:t xml:space="preserve"> — массы Солнца и планеты;</w:t>
      </w:r>
      <w:r w:rsidRPr="006F0302">
        <w:rPr>
          <w:rStyle w:val="afc"/>
          <w:rFonts w:eastAsia="Century Schoolbook"/>
          <w:sz w:val="28"/>
          <w:szCs w:val="28"/>
          <w:lang w:val="ru-RU"/>
        </w:rPr>
        <w:t xml:space="preserve"> </w:t>
      </w:r>
      <w:r w:rsidRPr="006F0302">
        <w:rPr>
          <w:rStyle w:val="afc"/>
          <w:rFonts w:eastAsia="Century Schoolbook"/>
          <w:sz w:val="28"/>
          <w:szCs w:val="28"/>
        </w:rPr>
        <w:t>R</w:t>
      </w:r>
      <w:r w:rsidRPr="006F0302">
        <w:rPr>
          <w:rFonts w:ascii="Times New Roman" w:hAnsi="Times New Roman" w:cs="Times New Roman"/>
          <w:sz w:val="28"/>
          <w:szCs w:val="28"/>
        </w:rPr>
        <w:t xml:space="preserve"> — расстояние между ними.</w:t>
      </w:r>
    </w:p>
    <w:p w:rsidR="003534D1" w:rsidRPr="003534D1" w:rsidRDefault="003534D1" w:rsidP="003534D1">
      <w:pPr>
        <w:tabs>
          <w:tab w:val="left" w:pos="332"/>
          <w:tab w:val="left" w:leader="dot" w:pos="726"/>
        </w:tabs>
        <w:ind w:right="40"/>
        <w:jc w:val="both"/>
        <w:rPr>
          <w:rFonts w:eastAsia="Bookman Old Style"/>
          <w:color w:val="000000"/>
          <w:sz w:val="28"/>
          <w:szCs w:val="28"/>
        </w:rPr>
      </w:pPr>
    </w:p>
    <w:p w:rsidR="003534D1" w:rsidRDefault="003534D1" w:rsidP="003534D1">
      <w:pPr>
        <w:keepNext/>
        <w:keepLines/>
        <w:ind w:left="20"/>
        <w:outlineLvl w:val="0"/>
        <w:rPr>
          <w:rFonts w:eastAsia="Franklin Gothic Medium"/>
          <w:b/>
          <w:bCs/>
          <w:color w:val="000000"/>
          <w:sz w:val="28"/>
        </w:rPr>
      </w:pPr>
      <w:bookmarkStart w:id="11" w:name="bookmark18"/>
    </w:p>
    <w:p w:rsidR="003534D1" w:rsidRDefault="003534D1" w:rsidP="003534D1">
      <w:pPr>
        <w:keepNext/>
        <w:keepLines/>
        <w:ind w:left="20"/>
        <w:outlineLvl w:val="0"/>
        <w:rPr>
          <w:rFonts w:eastAsia="Franklin Gothic Medium"/>
          <w:b/>
          <w:bCs/>
          <w:color w:val="000000"/>
          <w:sz w:val="28"/>
        </w:rPr>
      </w:pPr>
    </w:p>
    <w:p w:rsidR="003534D1" w:rsidRDefault="003534D1" w:rsidP="003534D1">
      <w:pPr>
        <w:keepNext/>
        <w:keepLines/>
        <w:ind w:left="20"/>
        <w:outlineLvl w:val="0"/>
        <w:rPr>
          <w:rFonts w:eastAsia="Franklin Gothic Medium"/>
          <w:b/>
          <w:bCs/>
          <w:color w:val="000000"/>
          <w:sz w:val="28"/>
        </w:rPr>
      </w:pPr>
      <w:r>
        <w:rPr>
          <w:rFonts w:eastAsia="Franklin Gothic Medium"/>
          <w:b/>
          <w:bCs/>
          <w:color w:val="000000"/>
          <w:sz w:val="28"/>
        </w:rPr>
        <w:t>Билет №8</w:t>
      </w:r>
    </w:p>
    <w:p w:rsidR="003534D1" w:rsidRPr="003534D1" w:rsidRDefault="003534D1" w:rsidP="00BA68AF">
      <w:pPr>
        <w:pStyle w:val="a4"/>
        <w:keepNext/>
        <w:keepLines/>
        <w:numPr>
          <w:ilvl w:val="0"/>
          <w:numId w:val="31"/>
        </w:numPr>
        <w:outlineLvl w:val="0"/>
        <w:rPr>
          <w:rFonts w:eastAsia="Franklin Gothic Medium"/>
          <w:b/>
          <w:bCs/>
          <w:color w:val="000000"/>
          <w:sz w:val="28"/>
          <w:szCs w:val="28"/>
        </w:rPr>
      </w:pPr>
      <w:r w:rsidRPr="003534D1">
        <w:rPr>
          <w:rFonts w:eastAsia="Franklin Gothic Medium"/>
          <w:b/>
          <w:bCs/>
          <w:color w:val="000000"/>
          <w:sz w:val="28"/>
        </w:rPr>
        <w:t>Видимое движение планет</w:t>
      </w:r>
      <w:bookmarkEnd w:id="11"/>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b/>
          <w:bCs/>
          <w:color w:val="000000"/>
          <w:sz w:val="28"/>
        </w:rPr>
        <w:t>Конфигурации планет.</w:t>
      </w:r>
      <w:r w:rsidRPr="003534D1">
        <w:rPr>
          <w:rFonts w:eastAsia="Bookman Old Style"/>
          <w:color w:val="000000"/>
          <w:sz w:val="28"/>
          <w:szCs w:val="28"/>
        </w:rPr>
        <w:t xml:space="preserve"> Из восьми планет нашей Солнеч</w:t>
      </w:r>
      <w:r w:rsidRPr="003534D1">
        <w:rPr>
          <w:rFonts w:eastAsia="Bookman Old Style"/>
          <w:color w:val="000000"/>
          <w:sz w:val="28"/>
          <w:szCs w:val="28"/>
        </w:rPr>
        <w:softHyphen/>
        <w:t>ной системы невооруженным взглядом можно увидеть толь</w:t>
      </w:r>
      <w:r w:rsidRPr="003534D1">
        <w:rPr>
          <w:rFonts w:eastAsia="Bookman Old Style"/>
          <w:color w:val="000000"/>
          <w:sz w:val="28"/>
          <w:szCs w:val="28"/>
        </w:rPr>
        <w:softHyphen/>
        <w:t>ко пять: Меркурий, Венеру, Марс, Юпитер и Сатурн. Как же отличить планету от других объектов на ночном небе? Древние греки называли планеты блуждающими светила</w:t>
      </w:r>
      <w:r w:rsidRPr="003534D1">
        <w:rPr>
          <w:rFonts w:eastAsia="Bookman Old Style"/>
          <w:color w:val="000000"/>
          <w:sz w:val="28"/>
          <w:szCs w:val="28"/>
        </w:rPr>
        <w:softHyphen/>
        <w:t xml:space="preserve">ми за </w:t>
      </w:r>
      <w:r w:rsidRPr="003534D1">
        <w:rPr>
          <w:rFonts w:eastAsia="Bookman Old Style"/>
          <w:color w:val="000000"/>
          <w:sz w:val="28"/>
          <w:szCs w:val="28"/>
        </w:rPr>
        <w:lastRenderedPageBreak/>
        <w:t>то, что они могут перемещаться относительно других звезд и созвездий. Движение планет происходит достаточно медленно, в течение нескольких месяцев. При наблюдениях с Земли на движение планет вокруг Солнца накладывается еще и движение Земли по своей орбите, планеты перемеща</w:t>
      </w:r>
      <w:r w:rsidRPr="003534D1">
        <w:rPr>
          <w:rFonts w:eastAsia="Bookman Old Style"/>
          <w:color w:val="000000"/>
          <w:sz w:val="28"/>
          <w:szCs w:val="28"/>
        </w:rPr>
        <w:softHyphen/>
      </w:r>
      <w:r w:rsidRPr="003534D1">
        <w:rPr>
          <w:rFonts w:eastAsia="Bookman Old Style"/>
          <w:color w:val="000000"/>
          <w:sz w:val="28"/>
        </w:rPr>
        <w:t>ются</w:t>
      </w:r>
      <w:r w:rsidRPr="003534D1">
        <w:rPr>
          <w:rFonts w:eastAsia="Bookman Old Style"/>
          <w:color w:val="000000"/>
          <w:sz w:val="28"/>
          <w:szCs w:val="28"/>
        </w:rPr>
        <w:t xml:space="preserve"> по небосводу то с востока на запад (прямое движение), с запада на восток (попятное движение). В момент, когда Земля в своем движении вокруг Солнца обгоняет планету, у наблюдателя создается впечатление, что планета описывает петлю на фоне звездного неба. До создания гелиоцентрической системы мира этот эффект объяснить было затруднительно.</w:t>
      </w:r>
    </w:p>
    <w:p w:rsidR="003534D1" w:rsidRPr="003534D1" w:rsidRDefault="003534D1" w:rsidP="003534D1">
      <w:pPr>
        <w:ind w:left="20" w:right="20" w:firstLine="300"/>
        <w:jc w:val="both"/>
        <w:rPr>
          <w:rFonts w:eastAsia="Bookman Old Style"/>
          <w:color w:val="000000"/>
          <w:sz w:val="28"/>
          <w:szCs w:val="28"/>
        </w:rPr>
      </w:pPr>
      <w:r w:rsidRPr="003534D1">
        <w:rPr>
          <w:rFonts w:eastAsia="Bookman Old Style"/>
          <w:color w:val="000000"/>
          <w:sz w:val="28"/>
          <w:szCs w:val="28"/>
        </w:rPr>
        <w:t>Для того чтобы лучше понять условия</w:t>
      </w:r>
      <w:r w:rsidRPr="003534D1">
        <w:rPr>
          <w:rFonts w:eastAsia="Bookman Old Style"/>
          <w:color w:val="000000"/>
          <w:spacing w:val="10"/>
          <w:sz w:val="28"/>
        </w:rPr>
        <w:t xml:space="preserve"> видимости</w:t>
      </w:r>
      <w:r w:rsidRPr="003534D1">
        <w:rPr>
          <w:rFonts w:eastAsia="Bookman Old Style"/>
          <w:color w:val="000000"/>
          <w:sz w:val="28"/>
          <w:szCs w:val="28"/>
        </w:rPr>
        <w:t xml:space="preserve"> пла</w:t>
      </w:r>
      <w:r w:rsidRPr="003534D1">
        <w:rPr>
          <w:rFonts w:eastAsia="Bookman Old Style"/>
          <w:color w:val="000000"/>
          <w:sz w:val="28"/>
          <w:szCs w:val="28"/>
        </w:rPr>
        <w:softHyphen/>
        <w:t>нет, разделим их на две группы. Планеты, орбиты которых располагаются внутри земной орбиты, — Меркурий и Венеру назовем нижними (или внутренними). Планеты, кото</w:t>
      </w:r>
      <w:r w:rsidRPr="003534D1">
        <w:rPr>
          <w:rFonts w:eastAsia="Bookman Old Style"/>
          <w:color w:val="000000"/>
          <w:sz w:val="28"/>
          <w:szCs w:val="28"/>
        </w:rPr>
        <w:softHyphen/>
      </w:r>
      <w:r w:rsidRPr="003534D1">
        <w:rPr>
          <w:rFonts w:eastAsia="Bookman Old Style"/>
          <w:color w:val="000000"/>
          <w:sz w:val="28"/>
        </w:rPr>
        <w:t>рые</w:t>
      </w:r>
      <w:r w:rsidRPr="003534D1">
        <w:rPr>
          <w:rFonts w:eastAsia="Bookman Old Style"/>
          <w:color w:val="000000"/>
          <w:sz w:val="28"/>
          <w:szCs w:val="28"/>
        </w:rPr>
        <w:t xml:space="preserve"> располагаются за пределами земной орбиты, — Марс, Юпитер, Сатурн, Уран и Нептун — назовем верхними (или внешними). Характерные расположения планет принято называть их</w:t>
      </w:r>
      <w:r w:rsidRPr="003534D1">
        <w:rPr>
          <w:rFonts w:eastAsia="Bookman Old Style"/>
          <w:b/>
          <w:bCs/>
          <w:i/>
          <w:iCs/>
          <w:color w:val="000000"/>
          <w:spacing w:val="10"/>
          <w:sz w:val="28"/>
        </w:rPr>
        <w:t xml:space="preserve"> конфигурациями.</w:t>
      </w:r>
      <w:r w:rsidRPr="003534D1">
        <w:rPr>
          <w:rFonts w:eastAsia="Bookman Old Style"/>
          <w:color w:val="000000"/>
          <w:sz w:val="28"/>
          <w:szCs w:val="28"/>
        </w:rPr>
        <w:t xml:space="preserve"> Для нижних планет это — </w:t>
      </w:r>
      <w:r w:rsidRPr="003534D1">
        <w:rPr>
          <w:rFonts w:eastAsia="Bookman Old Style"/>
          <w:i/>
          <w:iCs/>
          <w:color w:val="000000"/>
          <w:sz w:val="28"/>
        </w:rPr>
        <w:t>соединение</w:t>
      </w:r>
      <w:r w:rsidRPr="003534D1">
        <w:rPr>
          <w:rFonts w:eastAsia="Bookman Old Style"/>
          <w:color w:val="000000"/>
          <w:sz w:val="28"/>
          <w:szCs w:val="28"/>
        </w:rPr>
        <w:t xml:space="preserve"> (верхнее и нижнее) и</w:t>
      </w:r>
      <w:r w:rsidRPr="003534D1">
        <w:rPr>
          <w:rFonts w:eastAsia="Bookman Old Style"/>
          <w:i/>
          <w:iCs/>
          <w:color w:val="000000"/>
          <w:sz w:val="28"/>
        </w:rPr>
        <w:t xml:space="preserve"> элонгации</w:t>
      </w:r>
      <w:r w:rsidRPr="003534D1">
        <w:rPr>
          <w:rFonts w:eastAsia="Bookman Old Style"/>
          <w:color w:val="000000"/>
          <w:sz w:val="28"/>
          <w:szCs w:val="28"/>
        </w:rPr>
        <w:t xml:space="preserve"> (восточная и западная). Поскольку в элонгации видимый с Земли угол удаления от Солнца будет максимальным, то в этот период условия наблюдения за нижней планетой будут на и лучшими, так как планету не будут затмевать солнечные лучи. Для Меркурия максимальный угол отклонения со</w:t>
      </w:r>
      <w:r w:rsidRPr="003534D1">
        <w:rPr>
          <w:rFonts w:eastAsia="Bookman Old Style"/>
          <w:color w:val="000000"/>
          <w:sz w:val="28"/>
          <w:szCs w:val="28"/>
        </w:rPr>
        <w:softHyphen/>
        <w:t>ставляет 28°, для Венеры — 48°. При восточной элонгации планеты будут видны на западе вскоре после захода Солнца, а при западной — на востоке перед восходом Солнца. В моменты соединений планеты находятся на одной лини и с Солнцем и наблюдать их затруднительно.</w:t>
      </w:r>
    </w:p>
    <w:p w:rsidR="003534D1" w:rsidRPr="003534D1" w:rsidRDefault="003534D1" w:rsidP="003534D1">
      <w:pPr>
        <w:ind w:left="20" w:right="40" w:firstLine="340"/>
        <w:jc w:val="both"/>
        <w:rPr>
          <w:rFonts w:eastAsia="Bookman Old Style"/>
          <w:color w:val="000000"/>
          <w:sz w:val="28"/>
          <w:szCs w:val="28"/>
        </w:rPr>
      </w:pPr>
      <w:r w:rsidRPr="003534D1">
        <w:rPr>
          <w:rFonts w:eastAsia="Bookman Old Style"/>
          <w:color w:val="000000"/>
          <w:sz w:val="28"/>
          <w:szCs w:val="28"/>
        </w:rPr>
        <w:t>Типичные конфигурации для верхних планет — квадратуры (восточная и западная), соединения и противостояние. Несложно заметить, что в моменты противостояний расстояние между Землей и планетой становится минимальным. Увеличивается ее видимый диаметр, насту</w:t>
      </w:r>
      <w:r w:rsidRPr="003534D1">
        <w:rPr>
          <w:rFonts w:eastAsia="Bookman Old Style"/>
          <w:color w:val="000000"/>
          <w:sz w:val="28"/>
        </w:rPr>
        <w:t xml:space="preserve">пают </w:t>
      </w:r>
      <w:r w:rsidRPr="003534D1">
        <w:rPr>
          <w:rFonts w:eastAsia="Bookman Old Style"/>
          <w:color w:val="000000"/>
          <w:sz w:val="28"/>
          <w:szCs w:val="28"/>
        </w:rPr>
        <w:t>лучшие условия для ее наблюдения.</w:t>
      </w:r>
    </w:p>
    <w:p w:rsidR="003534D1" w:rsidRPr="003534D1" w:rsidRDefault="003534D1" w:rsidP="003534D1">
      <w:pPr>
        <w:tabs>
          <w:tab w:val="left" w:leader="dot" w:pos="241"/>
        </w:tabs>
        <w:ind w:left="20" w:right="80" w:firstLine="320"/>
        <w:jc w:val="both"/>
        <w:rPr>
          <w:rFonts w:eastAsia="Bookman Old Style"/>
          <w:color w:val="000000"/>
          <w:sz w:val="28"/>
          <w:szCs w:val="28"/>
        </w:rPr>
      </w:pPr>
      <w:r w:rsidRPr="003534D1">
        <w:rPr>
          <w:rFonts w:eastAsia="Bookman Old Style"/>
          <w:b/>
          <w:bCs/>
          <w:color w:val="000000"/>
          <w:sz w:val="28"/>
        </w:rPr>
        <w:t>Сидерические и синодические периоды обращений планет.</w:t>
      </w:r>
      <w:r w:rsidRPr="003534D1">
        <w:rPr>
          <w:rFonts w:eastAsia="Bookman Old Style"/>
          <w:color w:val="000000"/>
          <w:sz w:val="28"/>
          <w:szCs w:val="28"/>
        </w:rPr>
        <w:t xml:space="preserve"> </w:t>
      </w:r>
    </w:p>
    <w:p w:rsidR="003534D1" w:rsidRPr="003534D1" w:rsidRDefault="003534D1" w:rsidP="003534D1">
      <w:pPr>
        <w:tabs>
          <w:tab w:val="left" w:leader="dot" w:pos="241"/>
        </w:tabs>
        <w:ind w:left="20" w:right="80" w:firstLine="320"/>
        <w:jc w:val="both"/>
        <w:rPr>
          <w:rFonts w:eastAsia="Bookman Old Style"/>
          <w:color w:val="000000"/>
          <w:sz w:val="28"/>
          <w:szCs w:val="28"/>
        </w:rPr>
      </w:pPr>
      <w:r w:rsidRPr="003534D1">
        <w:rPr>
          <w:rFonts w:eastAsia="Bookman Old Style"/>
          <w:color w:val="000000"/>
          <w:sz w:val="28"/>
          <w:szCs w:val="28"/>
        </w:rPr>
        <w:t>Для характеристики времени обращения планеты во</w:t>
      </w:r>
      <w:r w:rsidRPr="003534D1">
        <w:rPr>
          <w:rFonts w:eastAsia="Bookman Old Style"/>
          <w:color w:val="000000"/>
          <w:sz w:val="28"/>
          <w:szCs w:val="28"/>
        </w:rPr>
        <w:softHyphen/>
      </w:r>
      <w:r w:rsidRPr="003534D1">
        <w:rPr>
          <w:rFonts w:eastAsia="Bookman Old Style"/>
          <w:color w:val="000000"/>
          <w:sz w:val="28"/>
        </w:rPr>
        <w:t xml:space="preserve">круг </w:t>
      </w:r>
      <w:r w:rsidRPr="003534D1">
        <w:rPr>
          <w:rFonts w:eastAsia="Bookman Old Style"/>
          <w:color w:val="000000"/>
          <w:sz w:val="28"/>
          <w:szCs w:val="28"/>
        </w:rPr>
        <w:t>Солнца используют понятие</w:t>
      </w:r>
      <w:r w:rsidRPr="003534D1">
        <w:rPr>
          <w:rFonts w:eastAsia="Bookman Old Style"/>
          <w:b/>
          <w:bCs/>
          <w:i/>
          <w:iCs/>
          <w:color w:val="000000"/>
          <w:spacing w:val="10"/>
          <w:sz w:val="28"/>
        </w:rPr>
        <w:t xml:space="preserve"> сидерический, или звездный, период обращения Т.</w:t>
      </w:r>
    </w:p>
    <w:p w:rsidR="003534D1" w:rsidRPr="003534D1" w:rsidRDefault="003534D1" w:rsidP="003534D1">
      <w:pPr>
        <w:ind w:left="20" w:right="80"/>
        <w:jc w:val="both"/>
        <w:rPr>
          <w:rFonts w:eastAsia="Franklin Gothic Medium"/>
          <w:color w:val="000000"/>
          <w:sz w:val="28"/>
          <w:szCs w:val="28"/>
        </w:rPr>
      </w:pPr>
      <w:r w:rsidRPr="003534D1">
        <w:rPr>
          <w:rFonts w:eastAsia="Franklin Gothic Medium"/>
          <w:color w:val="000000"/>
          <w:sz w:val="28"/>
          <w:szCs w:val="28"/>
        </w:rPr>
        <w:t>Промежуток времени между двумя одинаковыми конфигу</w:t>
      </w:r>
      <w:r w:rsidRPr="003534D1">
        <w:rPr>
          <w:rFonts w:eastAsia="Franklin Gothic Medium"/>
          <w:color w:val="000000"/>
          <w:sz w:val="28"/>
          <w:szCs w:val="28"/>
        </w:rPr>
        <w:softHyphen/>
        <w:t>рациями планеты называют</w:t>
      </w:r>
      <w:r w:rsidRPr="003534D1">
        <w:rPr>
          <w:rFonts w:eastAsia="Franklin Gothic Medium"/>
          <w:b/>
          <w:bCs/>
          <w:color w:val="000000"/>
          <w:sz w:val="28"/>
        </w:rPr>
        <w:t xml:space="preserve"> синодическим периодом</w:t>
      </w:r>
      <w:r w:rsidRPr="003534D1">
        <w:rPr>
          <w:rFonts w:eastAsia="Franklin Gothic Medium"/>
          <w:color w:val="000000"/>
          <w:sz w:val="28"/>
        </w:rPr>
        <w:t xml:space="preserve"> </w:t>
      </w:r>
      <w:r w:rsidRPr="003534D1">
        <w:rPr>
          <w:rFonts w:eastAsia="Franklin Gothic Medium"/>
          <w:color w:val="000000"/>
          <w:sz w:val="28"/>
          <w:szCs w:val="28"/>
          <w:lang w:val="en-US"/>
        </w:rPr>
        <w:t>S</w:t>
      </w:r>
      <w:r w:rsidRPr="003534D1">
        <w:rPr>
          <w:rFonts w:eastAsia="Franklin Gothic Medium"/>
          <w:color w:val="000000"/>
          <w:sz w:val="28"/>
          <w:szCs w:val="28"/>
        </w:rPr>
        <w:t>.</w:t>
      </w:r>
    </w:p>
    <w:p w:rsidR="003534D1" w:rsidRPr="003534D1" w:rsidRDefault="003534D1" w:rsidP="003534D1">
      <w:pPr>
        <w:ind w:left="20" w:right="80" w:firstLine="320"/>
        <w:jc w:val="both"/>
        <w:rPr>
          <w:rFonts w:eastAsia="Bookman Old Style"/>
          <w:color w:val="000000"/>
          <w:sz w:val="28"/>
          <w:szCs w:val="28"/>
        </w:rPr>
      </w:pPr>
      <w:r w:rsidRPr="003534D1">
        <w:rPr>
          <w:rFonts w:eastAsia="Bookman Old Style"/>
          <w:color w:val="000000"/>
          <w:sz w:val="28"/>
          <w:szCs w:val="28"/>
        </w:rPr>
        <w:t>(Сидерические периоды обращения планет Солнечной системы приведены в табл.</w:t>
      </w:r>
    </w:p>
    <w:tbl>
      <w:tblPr>
        <w:tblW w:w="0" w:type="auto"/>
        <w:jc w:val="center"/>
        <w:tblLayout w:type="fixed"/>
        <w:tblCellMar>
          <w:left w:w="10" w:type="dxa"/>
          <w:right w:w="10" w:type="dxa"/>
        </w:tblCellMar>
        <w:tblLook w:val="0000"/>
      </w:tblPr>
      <w:tblGrid>
        <w:gridCol w:w="2957"/>
        <w:gridCol w:w="2981"/>
      </w:tblGrid>
      <w:tr w:rsidR="003534D1" w:rsidRPr="003534D1" w:rsidTr="00670E82">
        <w:trPr>
          <w:trHeight w:val="370"/>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140"/>
              <w:rPr>
                <w:rFonts w:eastAsia="Bookman Old Style"/>
                <w:smallCaps/>
                <w:color w:val="000000"/>
                <w:sz w:val="28"/>
                <w:szCs w:val="28"/>
              </w:rPr>
            </w:pPr>
            <w:r w:rsidRPr="003534D1">
              <w:rPr>
                <w:rFonts w:eastAsia="Bookman Old Style"/>
                <w:color w:val="000000"/>
                <w:sz w:val="28"/>
              </w:rPr>
              <w:t>Планета</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600"/>
              <w:rPr>
                <w:rFonts w:eastAsia="Bookman Old Style"/>
                <w:smallCaps/>
                <w:color w:val="000000"/>
                <w:sz w:val="28"/>
                <w:szCs w:val="28"/>
              </w:rPr>
            </w:pPr>
            <w:r w:rsidRPr="003534D1">
              <w:rPr>
                <w:rFonts w:eastAsia="Bookman Old Style"/>
                <w:color w:val="000000"/>
                <w:sz w:val="28"/>
              </w:rPr>
              <w:t>Сидерический период</w:t>
            </w:r>
          </w:p>
        </w:tc>
      </w:tr>
      <w:tr w:rsidR="003534D1" w:rsidRPr="003534D1" w:rsidTr="00670E82">
        <w:trPr>
          <w:trHeight w:val="370"/>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Меркурий</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87,97 сут.</w:t>
            </w:r>
          </w:p>
        </w:tc>
      </w:tr>
      <w:tr w:rsidR="003534D1" w:rsidRPr="003534D1" w:rsidTr="00670E82">
        <w:trPr>
          <w:trHeight w:val="355"/>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Венера</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224,7 сут.</w:t>
            </w:r>
          </w:p>
        </w:tc>
      </w:tr>
      <w:tr w:rsidR="003534D1" w:rsidRPr="003534D1" w:rsidTr="00670E82">
        <w:trPr>
          <w:trHeight w:val="374"/>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Земля</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400"/>
              <w:rPr>
                <w:rFonts w:eastAsia="Bookman Old Style"/>
                <w:smallCaps/>
                <w:color w:val="000000"/>
                <w:sz w:val="28"/>
                <w:szCs w:val="28"/>
              </w:rPr>
            </w:pPr>
            <w:r w:rsidRPr="003534D1">
              <w:rPr>
                <w:rFonts w:eastAsia="Bookman Old Style"/>
                <w:color w:val="000000"/>
                <w:sz w:val="28"/>
              </w:rPr>
              <w:t>1 год, или 365,2564 сут.</w:t>
            </w:r>
          </w:p>
        </w:tc>
      </w:tr>
      <w:tr w:rsidR="003534D1" w:rsidRPr="003534D1" w:rsidTr="00670E82">
        <w:trPr>
          <w:trHeight w:val="365"/>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color w:val="000000"/>
                <w:sz w:val="28"/>
                <w:szCs w:val="28"/>
              </w:rPr>
            </w:pPr>
            <w:r w:rsidRPr="003534D1">
              <w:rPr>
                <w:rFonts w:eastAsia="Bookman Old Style"/>
                <w:color w:val="000000"/>
                <w:sz w:val="28"/>
                <w:szCs w:val="28"/>
              </w:rPr>
              <w:t>Марс</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1,88 года</w:t>
            </w:r>
          </w:p>
        </w:tc>
      </w:tr>
      <w:tr w:rsidR="003534D1" w:rsidRPr="003534D1" w:rsidTr="00670E82">
        <w:trPr>
          <w:trHeight w:val="365"/>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color w:val="000000"/>
                <w:sz w:val="28"/>
                <w:szCs w:val="28"/>
              </w:rPr>
            </w:pPr>
            <w:r w:rsidRPr="003534D1">
              <w:rPr>
                <w:rFonts w:eastAsia="Bookman Old Style"/>
                <w:color w:val="000000"/>
                <w:sz w:val="28"/>
              </w:rPr>
              <w:t>Юпитер</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11,86 года</w:t>
            </w:r>
          </w:p>
        </w:tc>
      </w:tr>
      <w:tr w:rsidR="003534D1" w:rsidRPr="003534D1" w:rsidTr="00670E82">
        <w:trPr>
          <w:trHeight w:val="365"/>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Сатурн</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29,46 года</w:t>
            </w:r>
          </w:p>
        </w:tc>
      </w:tr>
      <w:tr w:rsidR="003534D1" w:rsidRPr="003534D1" w:rsidTr="00670E82">
        <w:trPr>
          <w:trHeight w:val="370"/>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Уран</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84,02 года</w:t>
            </w:r>
          </w:p>
        </w:tc>
      </w:tr>
      <w:tr w:rsidR="003534D1" w:rsidRPr="003534D1" w:rsidTr="00670E82">
        <w:trPr>
          <w:trHeight w:val="384"/>
          <w:jc w:val="center"/>
        </w:trPr>
        <w:tc>
          <w:tcPr>
            <w:tcW w:w="2957"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color w:val="000000"/>
                <w:sz w:val="28"/>
                <w:szCs w:val="28"/>
              </w:rPr>
            </w:pPr>
            <w:r w:rsidRPr="003534D1">
              <w:rPr>
                <w:rFonts w:eastAsia="Bookman Old Style"/>
                <w:color w:val="000000"/>
                <w:sz w:val="28"/>
              </w:rPr>
              <w:t>Неп</w:t>
            </w:r>
            <w:r w:rsidRPr="003534D1">
              <w:rPr>
                <w:rFonts w:eastAsia="Bookman Old Style"/>
                <w:color w:val="000000"/>
                <w:sz w:val="28"/>
                <w:szCs w:val="28"/>
              </w:rPr>
              <w:t>тун</w:t>
            </w:r>
          </w:p>
        </w:tc>
        <w:tc>
          <w:tcPr>
            <w:tcW w:w="2981"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040"/>
              <w:rPr>
                <w:rFonts w:eastAsia="Bookman Old Style"/>
                <w:smallCaps/>
                <w:color w:val="000000"/>
                <w:sz w:val="28"/>
                <w:szCs w:val="28"/>
              </w:rPr>
            </w:pPr>
            <w:r w:rsidRPr="003534D1">
              <w:rPr>
                <w:rFonts w:eastAsia="Bookman Old Style"/>
                <w:color w:val="000000"/>
                <w:sz w:val="28"/>
              </w:rPr>
              <w:t>164,78 года</w:t>
            </w:r>
          </w:p>
        </w:tc>
      </w:tr>
    </w:tbl>
    <w:p w:rsidR="003534D1" w:rsidRPr="003534D1" w:rsidRDefault="003534D1" w:rsidP="003534D1">
      <w:pPr>
        <w:rPr>
          <w:rFonts w:eastAsia="Arial Unicode MS"/>
          <w:color w:val="000000"/>
          <w:sz w:val="28"/>
          <w:szCs w:val="28"/>
        </w:rPr>
      </w:pPr>
    </w:p>
    <w:tbl>
      <w:tblPr>
        <w:tblW w:w="0" w:type="auto"/>
        <w:jc w:val="center"/>
        <w:tblLayout w:type="fixed"/>
        <w:tblCellMar>
          <w:left w:w="10" w:type="dxa"/>
          <w:right w:w="10" w:type="dxa"/>
        </w:tblCellMar>
        <w:tblLook w:val="0000"/>
      </w:tblPr>
      <w:tblGrid>
        <w:gridCol w:w="2976"/>
        <w:gridCol w:w="2962"/>
      </w:tblGrid>
      <w:tr w:rsidR="003534D1" w:rsidRPr="003534D1" w:rsidTr="00670E82">
        <w:trPr>
          <w:trHeight w:val="365"/>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shd w:val="clear" w:color="auto" w:fill="FFFFFF"/>
              <w:ind w:left="1160"/>
              <w:rPr>
                <w:rFonts w:eastAsia="Bookman Old Style"/>
                <w:smallCaps/>
                <w:color w:val="000000"/>
                <w:sz w:val="28"/>
                <w:szCs w:val="28"/>
              </w:rPr>
            </w:pPr>
            <w:r w:rsidRPr="003534D1">
              <w:rPr>
                <w:rFonts w:eastAsia="Bookman Old Style"/>
                <w:color w:val="000000"/>
                <w:sz w:val="28"/>
              </w:rPr>
              <w:t>Планета</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shd w:val="clear" w:color="auto" w:fill="FFFFFF"/>
              <w:ind w:left="420"/>
              <w:rPr>
                <w:rFonts w:eastAsia="Bookman Old Style"/>
                <w:smallCaps/>
                <w:color w:val="000000"/>
                <w:sz w:val="28"/>
                <w:szCs w:val="28"/>
              </w:rPr>
            </w:pPr>
            <w:r w:rsidRPr="003534D1">
              <w:rPr>
                <w:rFonts w:eastAsia="Bookman Old Style"/>
                <w:color w:val="000000"/>
                <w:sz w:val="28"/>
              </w:rPr>
              <w:t>Синодический период, лет</w:t>
            </w:r>
          </w:p>
        </w:tc>
      </w:tr>
      <w:tr w:rsidR="003534D1" w:rsidRPr="003534D1" w:rsidTr="00670E82">
        <w:trPr>
          <w:trHeight w:val="370"/>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Меркурий</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smallCaps/>
                <w:color w:val="000000"/>
                <w:sz w:val="28"/>
                <w:szCs w:val="28"/>
              </w:rPr>
            </w:pPr>
            <w:r w:rsidRPr="003534D1">
              <w:rPr>
                <w:rFonts w:eastAsia="Bookman Old Style"/>
                <w:color w:val="000000"/>
                <w:sz w:val="28"/>
              </w:rPr>
              <w:t>0,317</w:t>
            </w:r>
          </w:p>
        </w:tc>
      </w:tr>
      <w:tr w:rsidR="003534D1" w:rsidRPr="003534D1" w:rsidTr="00670E82">
        <w:trPr>
          <w:trHeight w:val="365"/>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Венера</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smallCaps/>
                <w:color w:val="000000"/>
                <w:sz w:val="28"/>
                <w:szCs w:val="28"/>
              </w:rPr>
            </w:pPr>
            <w:r w:rsidRPr="003534D1">
              <w:rPr>
                <w:rFonts w:eastAsia="Bookman Old Style"/>
                <w:color w:val="000000"/>
                <w:sz w:val="28"/>
              </w:rPr>
              <w:t>1,599</w:t>
            </w:r>
          </w:p>
        </w:tc>
      </w:tr>
      <w:tr w:rsidR="003534D1" w:rsidRPr="003534D1" w:rsidTr="00670E82">
        <w:trPr>
          <w:trHeight w:val="370"/>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Марс</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smallCaps/>
                <w:color w:val="000000"/>
                <w:sz w:val="28"/>
                <w:szCs w:val="28"/>
              </w:rPr>
            </w:pPr>
            <w:r w:rsidRPr="003534D1">
              <w:rPr>
                <w:rFonts w:eastAsia="Bookman Old Style"/>
                <w:color w:val="000000"/>
                <w:sz w:val="28"/>
              </w:rPr>
              <w:t>2,135</w:t>
            </w:r>
          </w:p>
        </w:tc>
      </w:tr>
      <w:tr w:rsidR="003534D1" w:rsidRPr="003534D1" w:rsidTr="00670E82">
        <w:trPr>
          <w:trHeight w:val="365"/>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Юпитер</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smallCaps/>
                <w:color w:val="000000"/>
                <w:sz w:val="28"/>
                <w:szCs w:val="28"/>
              </w:rPr>
            </w:pPr>
            <w:r w:rsidRPr="003534D1">
              <w:rPr>
                <w:rFonts w:eastAsia="Bookman Old Style"/>
                <w:color w:val="000000"/>
                <w:sz w:val="28"/>
              </w:rPr>
              <w:t>1,092</w:t>
            </w:r>
          </w:p>
        </w:tc>
      </w:tr>
      <w:tr w:rsidR="003534D1" w:rsidRPr="003534D1" w:rsidTr="00670E82">
        <w:trPr>
          <w:trHeight w:val="365"/>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Сатурн</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smallCaps/>
                <w:color w:val="000000"/>
                <w:sz w:val="28"/>
                <w:szCs w:val="28"/>
              </w:rPr>
            </w:pPr>
            <w:r w:rsidRPr="003534D1">
              <w:rPr>
                <w:rFonts w:eastAsia="Bookman Old Style"/>
                <w:color w:val="000000"/>
                <w:sz w:val="28"/>
              </w:rPr>
              <w:t>1,035</w:t>
            </w:r>
          </w:p>
        </w:tc>
      </w:tr>
      <w:tr w:rsidR="003534D1" w:rsidRPr="003534D1" w:rsidTr="00670E82">
        <w:trPr>
          <w:trHeight w:val="365"/>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Уран</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rFonts w:eastAsia="Bookman Old Style"/>
                <w:b/>
                <w:bCs/>
                <w:color w:val="000000"/>
                <w:sz w:val="28"/>
                <w:szCs w:val="28"/>
              </w:rPr>
            </w:pPr>
            <w:r w:rsidRPr="003534D1">
              <w:rPr>
                <w:rFonts w:eastAsia="Bookman Old Style"/>
                <w:b/>
                <w:bCs/>
                <w:color w:val="000000"/>
                <w:sz w:val="28"/>
                <w:szCs w:val="28"/>
              </w:rPr>
              <w:t>1,012</w:t>
            </w:r>
          </w:p>
        </w:tc>
      </w:tr>
      <w:tr w:rsidR="003534D1" w:rsidRPr="003534D1" w:rsidTr="00670E82">
        <w:trPr>
          <w:trHeight w:val="384"/>
          <w:jc w:val="center"/>
        </w:trPr>
        <w:tc>
          <w:tcPr>
            <w:tcW w:w="2976"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40"/>
              <w:rPr>
                <w:rFonts w:eastAsia="Bookman Old Style"/>
                <w:smallCaps/>
                <w:color w:val="000000"/>
                <w:sz w:val="28"/>
                <w:szCs w:val="28"/>
              </w:rPr>
            </w:pPr>
            <w:r w:rsidRPr="003534D1">
              <w:rPr>
                <w:rFonts w:eastAsia="Bookman Old Style"/>
                <w:color w:val="000000"/>
                <w:sz w:val="28"/>
              </w:rPr>
              <w:t>Нептун</w:t>
            </w:r>
          </w:p>
        </w:tc>
        <w:tc>
          <w:tcPr>
            <w:tcW w:w="2962" w:type="dxa"/>
            <w:tcBorders>
              <w:top w:val="single" w:sz="4" w:space="0" w:color="auto"/>
              <w:left w:val="single" w:sz="4" w:space="0" w:color="auto"/>
              <w:bottom w:val="single" w:sz="4" w:space="0" w:color="auto"/>
              <w:right w:val="single" w:sz="4" w:space="0" w:color="auto"/>
            </w:tcBorders>
            <w:shd w:val="clear" w:color="auto" w:fill="FFFFFF"/>
          </w:tcPr>
          <w:p w:rsidR="003534D1" w:rsidRPr="003534D1" w:rsidRDefault="003534D1" w:rsidP="003534D1">
            <w:pPr>
              <w:ind w:left="1240"/>
              <w:rPr>
                <w:b/>
                <w:bCs/>
                <w:color w:val="000000"/>
                <w:sz w:val="28"/>
                <w:szCs w:val="28"/>
              </w:rPr>
            </w:pPr>
            <w:r w:rsidRPr="003534D1">
              <w:rPr>
                <w:b/>
                <w:bCs/>
                <w:color w:val="000000"/>
                <w:sz w:val="28"/>
                <w:szCs w:val="28"/>
              </w:rPr>
              <w:t>1,006</w:t>
            </w:r>
          </w:p>
        </w:tc>
      </w:tr>
    </w:tbl>
    <w:p w:rsidR="003534D1" w:rsidRPr="003534D1" w:rsidRDefault="003534D1" w:rsidP="003534D1">
      <w:pPr>
        <w:rPr>
          <w:rFonts w:eastAsia="Arial Unicode MS"/>
          <w:color w:val="000000"/>
          <w:sz w:val="28"/>
          <w:szCs w:val="28"/>
        </w:rPr>
      </w:pPr>
    </w:p>
    <w:p w:rsidR="003534D1" w:rsidRDefault="003534D1" w:rsidP="003534D1">
      <w:pPr>
        <w:ind w:right="40" w:firstLine="340"/>
        <w:jc w:val="both"/>
        <w:rPr>
          <w:rFonts w:eastAsia="Bookman Old Style"/>
          <w:color w:val="000000"/>
          <w:sz w:val="28"/>
          <w:szCs w:val="28"/>
        </w:rPr>
      </w:pPr>
      <w:r w:rsidRPr="003534D1">
        <w:rPr>
          <w:rFonts w:eastAsia="Bookman Old Style"/>
          <w:color w:val="000000"/>
          <w:sz w:val="28"/>
          <w:szCs w:val="28"/>
        </w:rPr>
        <w:t>Резюме. Планеты движутся на фоне остальных звезд, иногда сменяя направление движения или описывая петлю на небе. Это связано с тем, что Земля также движется вокруг Солнца. Все планеты Солнечной системы принято разделять на нижние (внутренние): Меркурий и Венера, и верхние (внешние) — все остальные. Лучшие условия дли наблюдений за нижними планетами наступают в моменты элонгаций, а за верхними — в моменты противостояний. Зная период обращения планеты вокруг Солнца можно вычислить интервалы времени между одинаковыми конфигурациями планеты (си</w:t>
      </w:r>
      <w:r w:rsidRPr="003534D1">
        <w:rPr>
          <w:rFonts w:eastAsia="Bookman Old Style"/>
          <w:color w:val="000000"/>
          <w:sz w:val="28"/>
          <w:szCs w:val="28"/>
        </w:rPr>
        <w:softHyphen/>
        <w:t>нодический период).</w:t>
      </w:r>
    </w:p>
    <w:p w:rsidR="006F0302" w:rsidRPr="006F0302" w:rsidRDefault="006F0302" w:rsidP="003534D1">
      <w:pPr>
        <w:ind w:right="40" w:firstLine="340"/>
        <w:jc w:val="both"/>
        <w:rPr>
          <w:rFonts w:eastAsia="Bookman Old Style"/>
          <w:color w:val="000000"/>
          <w:sz w:val="28"/>
          <w:szCs w:val="28"/>
        </w:rPr>
      </w:pPr>
    </w:p>
    <w:p w:rsidR="006F0302" w:rsidRPr="006F0302" w:rsidRDefault="006F0302" w:rsidP="00BA68AF">
      <w:pPr>
        <w:pStyle w:val="a4"/>
        <w:keepNext/>
        <w:keepLines/>
        <w:numPr>
          <w:ilvl w:val="0"/>
          <w:numId w:val="31"/>
        </w:numPr>
        <w:ind w:right="1900"/>
        <w:rPr>
          <w:b/>
          <w:sz w:val="28"/>
          <w:szCs w:val="28"/>
        </w:rPr>
      </w:pPr>
      <w:r w:rsidRPr="006F0302">
        <w:rPr>
          <w:rStyle w:val="133"/>
          <w:rFonts w:ascii="Times New Roman" w:hAnsi="Times New Roman" w:cs="Times New Roman"/>
          <w:b/>
          <w:sz w:val="28"/>
          <w:szCs w:val="28"/>
        </w:rPr>
        <w:t>Искусственные тела Солнечной системы</w:t>
      </w:r>
    </w:p>
    <w:p w:rsidR="006F0302" w:rsidRPr="006F0302" w:rsidRDefault="006F0302" w:rsidP="006F0302">
      <w:pPr>
        <w:pStyle w:val="41"/>
        <w:shd w:val="clear" w:color="auto" w:fill="auto"/>
        <w:spacing w:line="240" w:lineRule="auto"/>
        <w:ind w:left="20" w:right="20" w:firstLine="320"/>
        <w:rPr>
          <w:rFonts w:ascii="Times New Roman" w:hAnsi="Times New Roman" w:cs="Times New Roman"/>
          <w:sz w:val="28"/>
          <w:szCs w:val="28"/>
        </w:rPr>
      </w:pPr>
      <w:r w:rsidRPr="006F0302">
        <w:rPr>
          <w:rStyle w:val="0pt"/>
          <w:rFonts w:ascii="Times New Roman" w:hAnsi="Times New Roman" w:cs="Times New Roman"/>
          <w:sz w:val="28"/>
          <w:szCs w:val="28"/>
        </w:rPr>
        <w:t xml:space="preserve">Искусственными телами Солнечной системы </w:t>
      </w:r>
      <w:r w:rsidRPr="006F0302">
        <w:rPr>
          <w:rFonts w:ascii="Times New Roman" w:hAnsi="Times New Roman" w:cs="Times New Roman"/>
          <w:sz w:val="28"/>
          <w:szCs w:val="28"/>
        </w:rPr>
        <w:t>являются искусственные спутники Земли, Луны и других планет,  автоматические межпланетные станции и пилотируемые космические аппараты. Для выведения всех искусственных объектов в околоземное и межпланетное пространство необходимо придание им соответствующих космических скоростей.</w:t>
      </w:r>
    </w:p>
    <w:p w:rsidR="006F0302" w:rsidRPr="006F0302" w:rsidRDefault="006F0302" w:rsidP="006F0302">
      <w:pPr>
        <w:pStyle w:val="41"/>
        <w:shd w:val="clear" w:color="auto" w:fill="auto"/>
        <w:spacing w:line="240" w:lineRule="auto"/>
        <w:ind w:left="20" w:right="20" w:firstLine="320"/>
        <w:rPr>
          <w:rFonts w:ascii="Times New Roman" w:hAnsi="Times New Roman" w:cs="Times New Roman"/>
          <w:sz w:val="28"/>
          <w:szCs w:val="28"/>
        </w:rPr>
      </w:pPr>
      <w:r w:rsidRPr="006F0302">
        <w:rPr>
          <w:rStyle w:val="0pt"/>
          <w:rFonts w:ascii="Times New Roman" w:hAnsi="Times New Roman" w:cs="Times New Roman"/>
          <w:sz w:val="28"/>
          <w:szCs w:val="28"/>
        </w:rPr>
        <w:t>Космические скорости</w:t>
      </w:r>
      <w:r w:rsidRPr="006F0302">
        <w:rPr>
          <w:rFonts w:ascii="Times New Roman" w:hAnsi="Times New Roman" w:cs="Times New Roman"/>
          <w:sz w:val="28"/>
          <w:szCs w:val="28"/>
        </w:rPr>
        <w:t xml:space="preserve"> — характерные критические ск</w:t>
      </w:r>
      <w:r w:rsidRPr="006F0302">
        <w:rPr>
          <w:rStyle w:val="Arial75pt"/>
          <w:rFonts w:ascii="Times New Roman" w:hAnsi="Times New Roman" w:cs="Times New Roman"/>
          <w:sz w:val="28"/>
          <w:szCs w:val="28"/>
        </w:rPr>
        <w:t>орости</w:t>
      </w:r>
      <w:r w:rsidRPr="006F0302">
        <w:rPr>
          <w:rFonts w:ascii="Times New Roman" w:hAnsi="Times New Roman" w:cs="Times New Roman"/>
          <w:sz w:val="28"/>
          <w:szCs w:val="28"/>
        </w:rPr>
        <w:t xml:space="preserve"> движения космических объектов в гравитацион</w:t>
      </w:r>
      <w:r w:rsidRPr="006F0302">
        <w:rPr>
          <w:rFonts w:ascii="Times New Roman" w:hAnsi="Times New Roman" w:cs="Times New Roman"/>
          <w:sz w:val="28"/>
          <w:szCs w:val="28"/>
        </w:rPr>
        <w:softHyphen/>
      </w:r>
      <w:r w:rsidRPr="006F0302">
        <w:rPr>
          <w:rStyle w:val="Arial75pt1pt"/>
          <w:rFonts w:ascii="Times New Roman" w:hAnsi="Times New Roman" w:cs="Times New Roman"/>
          <w:sz w:val="28"/>
          <w:szCs w:val="28"/>
        </w:rPr>
        <w:t>ных</w:t>
      </w:r>
      <w:r w:rsidRPr="006F0302">
        <w:rPr>
          <w:rStyle w:val="Arial75pt"/>
          <w:rFonts w:ascii="Times New Roman" w:hAnsi="Times New Roman" w:cs="Times New Roman"/>
          <w:sz w:val="28"/>
          <w:szCs w:val="28"/>
        </w:rPr>
        <w:t xml:space="preserve"> полях</w:t>
      </w:r>
      <w:r w:rsidRPr="006F0302">
        <w:rPr>
          <w:rFonts w:ascii="Times New Roman" w:hAnsi="Times New Roman" w:cs="Times New Roman"/>
          <w:sz w:val="28"/>
          <w:szCs w:val="28"/>
        </w:rPr>
        <w:t xml:space="preserve"> небесных тел и их систем. Именно от величины скорости, а не массы запускаемого тела, зависят форма траектории полета космического аппарата и возможность</w:t>
      </w:r>
      <w:r w:rsidRPr="006F0302">
        <w:rPr>
          <w:rStyle w:val="75pt"/>
          <w:rFonts w:ascii="Times New Roman" w:hAnsi="Times New Roman" w:cs="Times New Roman"/>
          <w:sz w:val="28"/>
          <w:szCs w:val="28"/>
        </w:rPr>
        <w:t xml:space="preserve"> </w:t>
      </w:r>
      <w:r w:rsidRPr="006F0302">
        <w:rPr>
          <w:rFonts w:ascii="Times New Roman" w:hAnsi="Times New Roman" w:cs="Times New Roman"/>
          <w:sz w:val="28"/>
          <w:szCs w:val="28"/>
        </w:rPr>
        <w:t>преодоления силы притяжения планеты или иного космического тела. Различают четыре космические скорости.</w:t>
      </w:r>
    </w:p>
    <w:p w:rsidR="006F0302" w:rsidRPr="006F0302" w:rsidRDefault="006F0302" w:rsidP="006F0302">
      <w:pPr>
        <w:pStyle w:val="41"/>
        <w:shd w:val="clear" w:color="auto" w:fill="auto"/>
        <w:spacing w:line="240" w:lineRule="auto"/>
        <w:ind w:right="4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Первая космическая скорость</w:t>
      </w:r>
      <w:r w:rsidRPr="006F0302">
        <w:rPr>
          <w:rFonts w:ascii="Times New Roman" w:hAnsi="Times New Roman" w:cs="Times New Roman"/>
          <w:sz w:val="28"/>
          <w:szCs w:val="28"/>
        </w:rPr>
        <w:t xml:space="preserve"> — это минимальная начальная скорость, которую нужно сообщить телу, чтобы оно стало искусственным спутником планеты, т.е. двигалось бы вокруг нее по круговой орбите на небольшой высоте. Первая космическая скорость для орбиты, расположенной вблизи поверхности Земли, составляет 7,91 км/с. Впервые такая скорость была достигнута советским космическим аппаратом 4 октября 1957 г. При меньшей скорости запущенное тело упадет обратно на Землю, при большей, чем первая космическая, и меньшей, чем вторая космическая, будет вращаться вокруг Земли по эллиптической орбите. Сейчас на орбитах разной высоты движется около 1500 работающих спутников различного назначения с удалением от поверхности Земли от 160 до 36 000 км.</w:t>
      </w:r>
    </w:p>
    <w:p w:rsidR="006F0302" w:rsidRPr="006F0302" w:rsidRDefault="006F0302" w:rsidP="006F0302">
      <w:pPr>
        <w:pStyle w:val="41"/>
        <w:shd w:val="clear" w:color="auto" w:fill="auto"/>
        <w:spacing w:line="240" w:lineRule="auto"/>
        <w:ind w:firstLine="0"/>
        <w:jc w:val="left"/>
        <w:rPr>
          <w:rFonts w:ascii="Times New Roman" w:hAnsi="Times New Roman" w:cs="Times New Roman"/>
          <w:sz w:val="28"/>
          <w:szCs w:val="28"/>
        </w:rPr>
      </w:pPr>
      <w:r w:rsidRPr="006F0302">
        <w:rPr>
          <w:rFonts w:ascii="Times New Roman" w:hAnsi="Times New Roman" w:cs="Times New Roman"/>
          <w:sz w:val="28"/>
          <w:szCs w:val="28"/>
        </w:rPr>
        <w:t>Метеорологические спутники помогают метеорологам</w:t>
      </w:r>
      <w:r w:rsidRPr="006F0302">
        <w:rPr>
          <w:rFonts w:ascii="Times New Roman" w:hAnsi="Times New Roman" w:cs="Times New Roman"/>
          <w:sz w:val="28"/>
          <w:szCs w:val="28"/>
        </w:rPr>
        <w:tab/>
        <w:t>прогнозировать погоду или видеть, что происходит на данный момент с атмосферой Земли. Спутники связи необходи</w:t>
      </w:r>
      <w:r w:rsidRPr="006F0302">
        <w:rPr>
          <w:rFonts w:ascii="Times New Roman" w:hAnsi="Times New Roman" w:cs="Times New Roman"/>
          <w:sz w:val="28"/>
          <w:szCs w:val="28"/>
        </w:rPr>
        <w:softHyphen/>
        <w:t xml:space="preserve">мы для передачи информации по различным каналам, </w:t>
      </w:r>
      <w:r w:rsidRPr="006F0302">
        <w:rPr>
          <w:rFonts w:ascii="Times New Roman" w:hAnsi="Times New Roman" w:cs="Times New Roman"/>
          <w:sz w:val="28"/>
          <w:szCs w:val="28"/>
        </w:rPr>
        <w:lastRenderedPageBreak/>
        <w:t>они обычно выступают как ретрансляторы, т.е. принимают сиг</w:t>
      </w:r>
      <w:r w:rsidRPr="006F0302">
        <w:rPr>
          <w:rFonts w:ascii="Times New Roman" w:hAnsi="Times New Roman" w:cs="Times New Roman"/>
          <w:sz w:val="28"/>
          <w:szCs w:val="28"/>
        </w:rPr>
        <w:softHyphen/>
        <w:t>налы из одного места на поверхности Земли и передают его и другое место. Широковещательные спутники передают телевизионные сигналы от одной точки к другой. Научные спутники, такие как космический телескоп «Хаббл», выполняют всевозможные научные миссии, наблюдая за солнечной активностью, фиксируя все виды электромагнитных волн. Навигационные спутники помогают кораблям и самолетам определять свое положение в</w:t>
      </w:r>
      <w:r w:rsidRPr="006F0302">
        <w:rPr>
          <w:rStyle w:val="-1pt"/>
          <w:rFonts w:ascii="Times New Roman" w:hAnsi="Times New Roman" w:cs="Times New Roman"/>
          <w:sz w:val="28"/>
          <w:szCs w:val="28"/>
        </w:rPr>
        <w:t xml:space="preserve"> прос</w:t>
      </w:r>
      <w:r w:rsidRPr="006F0302">
        <w:rPr>
          <w:rFonts w:ascii="Times New Roman" w:hAnsi="Times New Roman" w:cs="Times New Roman"/>
          <w:sz w:val="28"/>
          <w:szCs w:val="28"/>
        </w:rPr>
        <w:t xml:space="preserve">транстве и осуществлять перемещение. </w:t>
      </w:r>
    </w:p>
    <w:p w:rsidR="006F0302" w:rsidRPr="006F0302" w:rsidRDefault="006F0302" w:rsidP="006F0302">
      <w:pPr>
        <w:pStyle w:val="41"/>
        <w:shd w:val="clear" w:color="auto" w:fill="auto"/>
        <w:spacing w:line="240" w:lineRule="auto"/>
        <w:ind w:left="20" w:right="8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Вторая космическая скорость</w:t>
      </w:r>
      <w:r w:rsidRPr="006F0302">
        <w:rPr>
          <w:rFonts w:ascii="Times New Roman" w:hAnsi="Times New Roman" w:cs="Times New Roman"/>
          <w:sz w:val="28"/>
          <w:szCs w:val="28"/>
        </w:rPr>
        <w:t xml:space="preserve"> — это минимальна скорость, которую нужно сообщить телу, чтобы, преодолеть силу притяжения планеты (или другого космического тела), оно по параболической траектории навсегда покинуло ее ближайшее пространство. Для Земли значение второй космической скорости составляет 11,2 км/с, с такой скоростью тело покидает окрестности Земли и становится спутником Солнца. Вторая космическая скорость впервые были достигнута советским космическим аппаратом «Луна-1» 2 января 1959 г. Значения первой и второй космических скоростей для различных небесных тел приведены в таблице</w:t>
      </w:r>
    </w:p>
    <w:tbl>
      <w:tblPr>
        <w:tblW w:w="0" w:type="auto"/>
        <w:jc w:val="center"/>
        <w:tblInd w:w="-997" w:type="dxa"/>
        <w:tblLayout w:type="fixed"/>
        <w:tblCellMar>
          <w:left w:w="10" w:type="dxa"/>
          <w:right w:w="10" w:type="dxa"/>
        </w:tblCellMar>
        <w:tblLook w:val="0000"/>
      </w:tblPr>
      <w:tblGrid>
        <w:gridCol w:w="2495"/>
        <w:gridCol w:w="1483"/>
        <w:gridCol w:w="1483"/>
        <w:gridCol w:w="1478"/>
      </w:tblGrid>
      <w:tr w:rsidR="006F0302" w:rsidRPr="006F0302" w:rsidTr="00670E82">
        <w:trPr>
          <w:trHeight w:val="749"/>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Небесное тело</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Масса тела (по отношению к массе Земли)</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Первая космическая скорость, км/с</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Вторая космическая скорость, км/с</w:t>
            </w:r>
          </w:p>
        </w:tc>
      </w:tr>
      <w:tr w:rsidR="006F0302" w:rsidRPr="006F0302" w:rsidTr="00670E82">
        <w:trPr>
          <w:trHeight w:val="365"/>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Луна</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0,0123</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1,680</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2,4</w:t>
            </w:r>
          </w:p>
        </w:tc>
      </w:tr>
      <w:tr w:rsidR="006F0302" w:rsidRPr="006F0302" w:rsidTr="00670E82">
        <w:trPr>
          <w:trHeight w:val="370"/>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Меркурий</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0,0553</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3,05</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4,3</w:t>
            </w:r>
          </w:p>
        </w:tc>
      </w:tr>
      <w:tr w:rsidR="006F0302" w:rsidRPr="006F0302" w:rsidTr="00670E82">
        <w:trPr>
          <w:trHeight w:val="365"/>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Венера</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0,815</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7,356</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10,4</w:t>
            </w:r>
          </w:p>
        </w:tc>
      </w:tr>
      <w:tr w:rsidR="006F0302" w:rsidRPr="006F0302" w:rsidTr="00670E82">
        <w:trPr>
          <w:trHeight w:val="365"/>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Земля</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7,91</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11,2</w:t>
            </w:r>
          </w:p>
        </w:tc>
      </w:tr>
      <w:tr w:rsidR="006F0302" w:rsidRPr="006F0302" w:rsidTr="00670E82">
        <w:trPr>
          <w:trHeight w:val="365"/>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Марс</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0,107</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3,546</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5,0</w:t>
            </w:r>
          </w:p>
        </w:tc>
      </w:tr>
      <w:tr w:rsidR="006F0302" w:rsidRPr="006F0302" w:rsidTr="00670E82">
        <w:trPr>
          <w:trHeight w:val="365"/>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Юпитер</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317,8</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43</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59,5</w:t>
            </w:r>
          </w:p>
        </w:tc>
      </w:tr>
      <w:tr w:rsidR="006F0302" w:rsidRPr="006F0302" w:rsidTr="00670E82">
        <w:trPr>
          <w:trHeight w:val="370"/>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Сатурн</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95,2</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25</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35,5</w:t>
            </w:r>
          </w:p>
        </w:tc>
      </w:tr>
      <w:tr w:rsidR="006F0302" w:rsidRPr="006F0302" w:rsidTr="00670E82">
        <w:trPr>
          <w:trHeight w:val="360"/>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Уран</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14,5</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15,6</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21,3</w:t>
            </w:r>
          </w:p>
        </w:tc>
      </w:tr>
      <w:tr w:rsidR="006F0302" w:rsidRPr="006F0302" w:rsidTr="00670E82">
        <w:trPr>
          <w:trHeight w:val="370"/>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Нептун</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17,1</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16,7</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23,5</w:t>
            </w:r>
          </w:p>
        </w:tc>
      </w:tr>
      <w:tr w:rsidR="006F0302" w:rsidRPr="006F0302" w:rsidTr="00670E82">
        <w:trPr>
          <w:trHeight w:val="384"/>
          <w:jc w:val="center"/>
        </w:trPr>
        <w:tc>
          <w:tcPr>
            <w:tcW w:w="2495"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Солнце</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333 000</w:t>
            </w:r>
          </w:p>
        </w:tc>
        <w:tc>
          <w:tcPr>
            <w:tcW w:w="1483"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436,7</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6F0302" w:rsidRPr="006F0302" w:rsidRDefault="006F0302" w:rsidP="00670E82">
            <w:r w:rsidRPr="006F0302">
              <w:rPr>
                <w:sz w:val="22"/>
                <w:szCs w:val="22"/>
              </w:rPr>
              <w:t>617,7</w:t>
            </w:r>
          </w:p>
        </w:tc>
      </w:tr>
    </w:tbl>
    <w:p w:rsidR="006F0302" w:rsidRPr="006F0302" w:rsidRDefault="006F0302" w:rsidP="006F0302">
      <w:pPr>
        <w:pStyle w:val="41"/>
        <w:shd w:val="clear" w:color="auto" w:fill="auto"/>
        <w:spacing w:line="240" w:lineRule="auto"/>
        <w:ind w:left="20" w:right="8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Третья космическая скорость</w:t>
      </w:r>
      <w:r w:rsidRPr="006F0302">
        <w:rPr>
          <w:rFonts w:ascii="Times New Roman" w:hAnsi="Times New Roman" w:cs="Times New Roman"/>
          <w:sz w:val="28"/>
          <w:szCs w:val="28"/>
        </w:rPr>
        <w:t xml:space="preserve"> — минимальная скорость, которую необходимо сообщить находящемуся вблизи поверхности Земли телу, чтобы оно могло преодолеть притяжение Земли и Солнца и покинуть пределы Солнечной системы. При старте с Земли космический аппарат может достичь третьей космической скорости при благоприятным условиях уже при</w:t>
      </w:r>
      <w:r w:rsidRPr="006F0302">
        <w:rPr>
          <w:rStyle w:val="6pt1pt"/>
          <w:rFonts w:ascii="Times New Roman" w:hAnsi="Times New Roman" w:cs="Times New Roman"/>
          <w:sz w:val="28"/>
          <w:szCs w:val="28"/>
        </w:rPr>
        <w:t xml:space="preserve"> 16,7</w:t>
      </w:r>
      <w:r w:rsidRPr="006F0302">
        <w:rPr>
          <w:rFonts w:ascii="Times New Roman" w:hAnsi="Times New Roman" w:cs="Times New Roman"/>
          <w:sz w:val="28"/>
          <w:szCs w:val="28"/>
        </w:rPr>
        <w:t xml:space="preserve"> км/с относительно Земли.</w:t>
      </w:r>
      <w:r w:rsidRPr="006F0302">
        <w:rPr>
          <w:rStyle w:val="6pt1pt"/>
          <w:rFonts w:ascii="Times New Roman" w:hAnsi="Times New Roman" w:cs="Times New Roman"/>
          <w:sz w:val="28"/>
          <w:szCs w:val="28"/>
        </w:rPr>
        <w:t xml:space="preserve"> Наибо</w:t>
      </w:r>
      <w:r w:rsidRPr="006F0302">
        <w:rPr>
          <w:rFonts w:ascii="Times New Roman" w:hAnsi="Times New Roman" w:cs="Times New Roman"/>
          <w:sz w:val="28"/>
          <w:szCs w:val="28"/>
        </w:rPr>
        <w:t>лее энергетически выгодный старт для достижения</w:t>
      </w:r>
      <w:r w:rsidRPr="006F0302">
        <w:rPr>
          <w:rStyle w:val="85pt"/>
          <w:rFonts w:ascii="Times New Roman" w:hAnsi="Times New Roman" w:cs="Times New Roman"/>
          <w:sz w:val="28"/>
          <w:szCs w:val="28"/>
        </w:rPr>
        <w:t xml:space="preserve"> третьей </w:t>
      </w:r>
      <w:r w:rsidRPr="006F0302">
        <w:rPr>
          <w:rFonts w:ascii="Times New Roman" w:hAnsi="Times New Roman" w:cs="Times New Roman"/>
          <w:sz w:val="28"/>
          <w:szCs w:val="28"/>
        </w:rPr>
        <w:t>космической скорости должен осуществляться вблизи экватора, движение тела должно быть сонаправлено осевому вращению Земли и орбитальному движению Земли вокруг Солнца.</w:t>
      </w:r>
    </w:p>
    <w:p w:rsidR="006F0302" w:rsidRPr="006F0302" w:rsidRDefault="006F0302" w:rsidP="006F0302">
      <w:pPr>
        <w:pStyle w:val="41"/>
        <w:shd w:val="clear" w:color="auto" w:fill="auto"/>
        <w:spacing w:line="240" w:lineRule="auto"/>
        <w:ind w:left="40" w:right="20" w:firstLine="320"/>
        <w:rPr>
          <w:rFonts w:ascii="Times New Roman" w:hAnsi="Times New Roman" w:cs="Times New Roman"/>
          <w:sz w:val="28"/>
          <w:szCs w:val="28"/>
        </w:rPr>
      </w:pPr>
      <w:r w:rsidRPr="006F0302">
        <w:rPr>
          <w:rFonts w:ascii="Times New Roman" w:hAnsi="Times New Roman" w:cs="Times New Roman"/>
          <w:sz w:val="28"/>
          <w:szCs w:val="28"/>
        </w:rPr>
        <w:t>Ни один космический аппарат не покидал окрестностей Земли с третьей космической скоростью. Наибольшей скоростью со старта с Земли пока обладал только космический аппарат НАСА «Новые горизонты» — 16,21 км/с..</w:t>
      </w:r>
    </w:p>
    <w:p w:rsidR="006F0302" w:rsidRPr="006F0302" w:rsidRDefault="006F0302" w:rsidP="006F0302">
      <w:pPr>
        <w:pStyle w:val="41"/>
        <w:shd w:val="clear" w:color="auto" w:fill="auto"/>
        <w:spacing w:line="240" w:lineRule="auto"/>
        <w:ind w:left="40" w:right="20" w:firstLine="320"/>
        <w:rPr>
          <w:rFonts w:ascii="Times New Roman" w:hAnsi="Times New Roman" w:cs="Times New Roman"/>
          <w:sz w:val="28"/>
          <w:szCs w:val="28"/>
        </w:rPr>
      </w:pPr>
      <w:r w:rsidRPr="006F0302">
        <w:rPr>
          <w:rFonts w:ascii="Times New Roman" w:hAnsi="Times New Roman" w:cs="Times New Roman"/>
          <w:sz w:val="28"/>
          <w:szCs w:val="28"/>
        </w:rPr>
        <w:t xml:space="preserve">Дли исследования планет, комет и астероидов Солнечной системы было запущено более 225 межпланетных космических аппаратов </w:t>
      </w:r>
    </w:p>
    <w:p w:rsidR="006F0302" w:rsidRPr="006F0302" w:rsidRDefault="006F0302" w:rsidP="006F0302">
      <w:pPr>
        <w:pStyle w:val="41"/>
        <w:shd w:val="clear" w:color="auto" w:fill="auto"/>
        <w:tabs>
          <w:tab w:val="left" w:pos="332"/>
        </w:tabs>
        <w:spacing w:line="240" w:lineRule="auto"/>
        <w:ind w:left="20" w:firstLine="0"/>
        <w:jc w:val="left"/>
        <w:rPr>
          <w:rFonts w:ascii="Times New Roman" w:hAnsi="Times New Roman" w:cs="Times New Roman"/>
          <w:sz w:val="28"/>
          <w:szCs w:val="28"/>
        </w:rPr>
      </w:pPr>
    </w:p>
    <w:p w:rsidR="006F0302" w:rsidRPr="006F0302" w:rsidRDefault="006F0302" w:rsidP="006F0302">
      <w:pPr>
        <w:pStyle w:val="41"/>
        <w:shd w:val="clear" w:color="auto" w:fill="auto"/>
        <w:spacing w:line="240" w:lineRule="auto"/>
        <w:ind w:left="20" w:firstLine="320"/>
        <w:rPr>
          <w:rFonts w:ascii="Times New Roman" w:hAnsi="Times New Roman" w:cs="Times New Roman"/>
          <w:sz w:val="28"/>
          <w:szCs w:val="28"/>
        </w:rPr>
      </w:pPr>
      <w:r w:rsidRPr="006F0302">
        <w:rPr>
          <w:rFonts w:ascii="Times New Roman" w:hAnsi="Times New Roman" w:cs="Times New Roman"/>
          <w:sz w:val="28"/>
          <w:szCs w:val="28"/>
        </w:rPr>
        <w:t xml:space="preserve">Первой автоматической межпланетной станцией, запущенной для исследования дальних планет Солнечной системы и в перспективы выхода за </w:t>
      </w:r>
      <w:r w:rsidRPr="006F0302">
        <w:rPr>
          <w:rFonts w:ascii="Times New Roman" w:hAnsi="Times New Roman" w:cs="Times New Roman"/>
          <w:sz w:val="28"/>
          <w:szCs w:val="28"/>
        </w:rPr>
        <w:lastRenderedPageBreak/>
        <w:t>ее пределы, был «Пионер-10». Его запуск состоялся в 1972 г. На корпусе аппарата «Пионер-10» была установлена анодированная пластина из прочного алюминиевого сплава. Размер пластинки 220 х 152 мм. На</w:t>
      </w:r>
      <w:r w:rsidRPr="006F0302">
        <w:rPr>
          <w:rStyle w:val="8pt"/>
          <w:rFonts w:ascii="Times New Roman" w:hAnsi="Times New Roman" w:cs="Times New Roman"/>
          <w:sz w:val="28"/>
          <w:szCs w:val="28"/>
        </w:rPr>
        <w:t xml:space="preserve"> пластине </w:t>
      </w:r>
      <w:r w:rsidRPr="006F0302">
        <w:rPr>
          <w:rFonts w:ascii="Times New Roman" w:hAnsi="Times New Roman" w:cs="Times New Roman"/>
          <w:sz w:val="28"/>
          <w:szCs w:val="28"/>
        </w:rPr>
        <w:t>изображены: молекула нейтрального водорода; две человеческие фигуры, мужчины и женщины, на фоне контура; положение Солнца относительно центра Галактики и 14 пульсаров; схематическое изображение Солнечной си стемы и траектория аппарата относительно планет.</w:t>
      </w:r>
    </w:p>
    <w:p w:rsidR="006F0302" w:rsidRPr="006F0302" w:rsidRDefault="006F0302" w:rsidP="006F0302">
      <w:pPr>
        <w:pStyle w:val="41"/>
        <w:shd w:val="clear" w:color="auto" w:fill="auto"/>
        <w:spacing w:line="240" w:lineRule="auto"/>
        <w:ind w:left="20" w:right="40" w:firstLine="340"/>
        <w:rPr>
          <w:rFonts w:ascii="Times New Roman" w:hAnsi="Times New Roman" w:cs="Times New Roman"/>
          <w:sz w:val="28"/>
          <w:szCs w:val="28"/>
        </w:rPr>
      </w:pPr>
      <w:r w:rsidRPr="006F0302">
        <w:rPr>
          <w:rStyle w:val="0pt"/>
          <w:rFonts w:ascii="Times New Roman" w:eastAsia="Century Schoolbook" w:hAnsi="Times New Roman" w:cs="Times New Roman"/>
          <w:sz w:val="28"/>
          <w:szCs w:val="28"/>
        </w:rPr>
        <w:t>Четвертая космическая скорость</w:t>
      </w:r>
      <w:r w:rsidRPr="006F0302">
        <w:rPr>
          <w:rFonts w:ascii="Times New Roman" w:hAnsi="Times New Roman" w:cs="Times New Roman"/>
          <w:sz w:val="28"/>
          <w:szCs w:val="28"/>
        </w:rPr>
        <w:t xml:space="preserve"> — минимально необходимая скорость тела, позволяющая преодолеть притяжение галактики в данной точке. Четвертая космическим скорость не постоянна для всех точек галактики, а</w:t>
      </w:r>
      <w:r w:rsidRPr="006F0302">
        <w:rPr>
          <w:rStyle w:val="85pt"/>
          <w:rFonts w:ascii="Times New Roman" w:hAnsi="Times New Roman" w:cs="Times New Roman"/>
          <w:sz w:val="28"/>
          <w:szCs w:val="28"/>
        </w:rPr>
        <w:t xml:space="preserve"> зави</w:t>
      </w:r>
      <w:r w:rsidRPr="006F0302">
        <w:rPr>
          <w:rFonts w:ascii="Times New Roman" w:hAnsi="Times New Roman" w:cs="Times New Roman"/>
          <w:sz w:val="28"/>
          <w:szCs w:val="28"/>
        </w:rPr>
        <w:t>сит от координаты. По оценкам ученых, в районе нашего Солнца четвертая космическая скорость составляет около 550 км/с.</w:t>
      </w:r>
    </w:p>
    <w:p w:rsidR="006F0302" w:rsidRPr="003534D1" w:rsidRDefault="006F0302" w:rsidP="006F0302">
      <w:pPr>
        <w:ind w:right="40" w:firstLine="340"/>
        <w:jc w:val="both"/>
        <w:rPr>
          <w:rFonts w:eastAsia="Bookman Old Style"/>
          <w:color w:val="000000"/>
          <w:sz w:val="28"/>
          <w:szCs w:val="28"/>
        </w:rPr>
      </w:pPr>
    </w:p>
    <w:p w:rsidR="003534D1" w:rsidRPr="006F0302" w:rsidRDefault="003534D1" w:rsidP="00B32138">
      <w:pPr>
        <w:spacing w:line="284" w:lineRule="exact"/>
        <w:rPr>
          <w:b/>
          <w:sz w:val="28"/>
          <w:szCs w:val="20"/>
        </w:rPr>
      </w:pPr>
    </w:p>
    <w:p w:rsidR="000A656C" w:rsidRPr="000A656C" w:rsidRDefault="000A656C" w:rsidP="000A656C">
      <w:pPr>
        <w:rPr>
          <w:b/>
          <w:bCs/>
          <w:color w:val="000000"/>
          <w:sz w:val="28"/>
          <w:szCs w:val="28"/>
        </w:rPr>
      </w:pPr>
      <w:r w:rsidRPr="000A656C">
        <w:rPr>
          <w:b/>
          <w:bCs/>
          <w:color w:val="000000"/>
          <w:sz w:val="28"/>
          <w:szCs w:val="28"/>
        </w:rPr>
        <w:t>Билет №9</w:t>
      </w:r>
    </w:p>
    <w:p w:rsidR="000A656C" w:rsidRPr="000A656C" w:rsidRDefault="000A656C" w:rsidP="000A656C">
      <w:pPr>
        <w:rPr>
          <w:b/>
          <w:bCs/>
          <w:color w:val="000000"/>
          <w:sz w:val="28"/>
          <w:szCs w:val="28"/>
        </w:rPr>
      </w:pPr>
      <w:r w:rsidRPr="000A656C">
        <w:rPr>
          <w:b/>
          <w:bCs/>
          <w:color w:val="000000"/>
          <w:sz w:val="28"/>
          <w:szCs w:val="28"/>
        </w:rPr>
        <w:t>Вопрос 1. Расстояние до звезд</w:t>
      </w:r>
    </w:p>
    <w:p w:rsidR="000A656C" w:rsidRDefault="000A656C" w:rsidP="000A656C">
      <w:pPr>
        <w:rPr>
          <w:bCs/>
          <w:color w:val="000000"/>
          <w:sz w:val="28"/>
          <w:szCs w:val="28"/>
        </w:rPr>
      </w:pPr>
      <w:r w:rsidRPr="000A656C">
        <w:rPr>
          <w:bCs/>
          <w:color w:val="000000"/>
          <w:sz w:val="28"/>
          <w:szCs w:val="28"/>
        </w:rPr>
        <w:t>Радиус Земли оказывается слишком малым, чтобы служить базисом для измерения параллактического смещения звезд и для определения расстояний до них. Еще во времена Коперника было ясно, что если Земля действительно перемещается в пространстве, обращаясь вокруг Солнца, то видимые положения звезд на небе должны меняться. Земля за полгода перемещается на величину диаметра своей орбиты. Направления на звезду с двух концов диаметра этой орбиты должны различаться на величину параллактического смещения. Иначе говоря, у звезд должен быть заметен годичный параллакс. </w:t>
      </w:r>
      <w:r w:rsidRPr="000A656C">
        <w:rPr>
          <w:b/>
          <w:bCs/>
          <w:i/>
          <w:iCs/>
          <w:color w:val="000000"/>
          <w:sz w:val="28"/>
          <w:szCs w:val="28"/>
        </w:rPr>
        <w:t>Годичным параллаксом звезды называется угол, под которым со звезды видна большая полуось земной орбиты перпендикулярная к лучу зрения</w:t>
      </w:r>
      <w:r w:rsidRPr="000A656C">
        <w:rPr>
          <w:bCs/>
          <w:color w:val="000000"/>
          <w:sz w:val="28"/>
          <w:szCs w:val="28"/>
        </w:rPr>
        <w:t>. Параллакс звезд не был обнаружен, и Коперник правильно утверждал, что это происходит потому, что звезды слишком далеки от Земли, чтобы существовавшими тогда приборами можно было обнаружить параллактическое смещение звезд при базисе, равном диаметру земной орбиты. Наблюдения положения звезды на небе делаются в моменты, разделенные полугодом. За это время Земля переносит наблюдателя на расстояние, равное диаметру ее орбиты. В настоящее время способ определения годичного параллакса является основным при определении расстояний до звезд.</w:t>
      </w:r>
      <w:r w:rsidRPr="000A656C">
        <w:rPr>
          <w:bCs/>
          <w:color w:val="000000"/>
          <w:sz w:val="28"/>
          <w:szCs w:val="28"/>
        </w:rPr>
        <w:br/>
      </w:r>
      <w:r w:rsidRPr="000A656C">
        <w:rPr>
          <w:bCs/>
          <w:color w:val="000000"/>
          <w:sz w:val="28"/>
          <w:szCs w:val="28"/>
        </w:rPr>
        <w:br/>
        <w:t>Впервые годичный параллакс звезды был надежно измерен выдающимся русским ученым В. Я. Струве в 1837 г. Он измерил годичный параллакс звезды Веги. Одновременно с этим в других странах измерили параллаксы еще у двух звезд. Одной из них была Альфа (а) Центавра. Она оказалась ближайшей к нам звездой с годичным параллаксом р=0",75. Под таким углом невооруженному глазу видна проволочка толщиной 1</w:t>
      </w:r>
      <w:r w:rsidRPr="000A656C">
        <w:rPr>
          <w:bCs/>
          <w:i/>
          <w:iCs/>
          <w:color w:val="000000"/>
          <w:sz w:val="28"/>
          <w:szCs w:val="28"/>
        </w:rPr>
        <w:t>мм </w:t>
      </w:r>
      <w:r w:rsidRPr="000A656C">
        <w:rPr>
          <w:bCs/>
          <w:color w:val="000000"/>
          <w:sz w:val="28"/>
          <w:szCs w:val="28"/>
        </w:rPr>
        <w:t>с расстояния 280 </w:t>
      </w:r>
      <w:r w:rsidRPr="000A656C">
        <w:rPr>
          <w:bCs/>
          <w:i/>
          <w:iCs/>
          <w:color w:val="000000"/>
          <w:sz w:val="28"/>
          <w:szCs w:val="28"/>
        </w:rPr>
        <w:t>м. </w:t>
      </w:r>
      <w:r w:rsidRPr="000A656C">
        <w:rPr>
          <w:bCs/>
          <w:color w:val="000000"/>
          <w:sz w:val="28"/>
          <w:szCs w:val="28"/>
        </w:rPr>
        <w:t>Не удивительно, что так долго не могли заметить у звезд подобные столь малые угловые смещения.</w:t>
      </w:r>
      <w:r w:rsidRPr="000A656C">
        <w:rPr>
          <w:bCs/>
          <w:color w:val="000000"/>
          <w:sz w:val="28"/>
          <w:szCs w:val="28"/>
        </w:rPr>
        <w:br/>
      </w:r>
      <w:r w:rsidRPr="000A656C">
        <w:rPr>
          <w:bCs/>
          <w:color w:val="000000"/>
          <w:sz w:val="28"/>
          <w:szCs w:val="28"/>
        </w:rPr>
        <w:br/>
        <w:t>Расстояние до звезды </w:t>
      </w:r>
      <w:r w:rsidRPr="000A656C">
        <w:rPr>
          <w:bCs/>
          <w:i/>
          <w:iCs/>
          <w:color w:val="000000"/>
          <w:sz w:val="28"/>
          <w:szCs w:val="28"/>
        </w:rPr>
        <w:t>D = a/sin(p), </w:t>
      </w:r>
      <w:r w:rsidRPr="000A656C">
        <w:rPr>
          <w:bCs/>
          <w:color w:val="000000"/>
          <w:sz w:val="28"/>
          <w:szCs w:val="28"/>
        </w:rPr>
        <w:t>где </w:t>
      </w:r>
      <w:r w:rsidRPr="000A656C">
        <w:rPr>
          <w:bCs/>
          <w:i/>
          <w:iCs/>
          <w:color w:val="000000"/>
          <w:sz w:val="28"/>
          <w:szCs w:val="28"/>
        </w:rPr>
        <w:t>а </w:t>
      </w:r>
      <w:r w:rsidRPr="000A656C">
        <w:rPr>
          <w:bCs/>
          <w:color w:val="000000"/>
          <w:sz w:val="28"/>
          <w:szCs w:val="28"/>
        </w:rPr>
        <w:t>— большая полуось земной орбиты. Если выражать </w:t>
      </w:r>
      <w:r w:rsidRPr="000A656C">
        <w:rPr>
          <w:bCs/>
          <w:i/>
          <w:iCs/>
          <w:color w:val="000000"/>
          <w:sz w:val="28"/>
          <w:szCs w:val="28"/>
        </w:rPr>
        <w:t>р </w:t>
      </w:r>
      <w:r w:rsidRPr="000A656C">
        <w:rPr>
          <w:bCs/>
          <w:color w:val="000000"/>
          <w:sz w:val="28"/>
          <w:szCs w:val="28"/>
        </w:rPr>
        <w:t>в секундах дуги, то при малости </w:t>
      </w:r>
      <w:r w:rsidRPr="000A656C">
        <w:rPr>
          <w:bCs/>
          <w:i/>
          <w:iCs/>
          <w:color w:val="000000"/>
          <w:sz w:val="28"/>
          <w:szCs w:val="28"/>
        </w:rPr>
        <w:t>р D = а/(р"sin1"). </w:t>
      </w:r>
      <w:r w:rsidRPr="000A656C">
        <w:rPr>
          <w:bCs/>
          <w:color w:val="000000"/>
          <w:sz w:val="28"/>
          <w:szCs w:val="28"/>
        </w:rPr>
        <w:t>Если принять </w:t>
      </w:r>
      <w:r w:rsidRPr="000A656C">
        <w:rPr>
          <w:bCs/>
          <w:i/>
          <w:iCs/>
          <w:color w:val="000000"/>
          <w:sz w:val="28"/>
          <w:szCs w:val="28"/>
        </w:rPr>
        <w:t>а </w:t>
      </w:r>
      <w:r w:rsidRPr="000A656C">
        <w:rPr>
          <w:bCs/>
          <w:color w:val="000000"/>
          <w:sz w:val="28"/>
          <w:szCs w:val="28"/>
        </w:rPr>
        <w:t>за единицу, то, зная, что sin1" = 1/206265 получим </w:t>
      </w:r>
      <w:r w:rsidRPr="000A656C">
        <w:rPr>
          <w:bCs/>
          <w:i/>
          <w:iCs/>
          <w:color w:val="000000"/>
          <w:sz w:val="28"/>
          <w:szCs w:val="28"/>
        </w:rPr>
        <w:t>D=206265/p</w:t>
      </w:r>
      <w:r w:rsidRPr="000A656C">
        <w:rPr>
          <w:bCs/>
          <w:color w:val="000000"/>
          <w:sz w:val="28"/>
          <w:szCs w:val="28"/>
        </w:rPr>
        <w:t>астрономических единиц.</w:t>
      </w:r>
      <w:r w:rsidRPr="000A656C">
        <w:rPr>
          <w:bCs/>
          <w:color w:val="000000"/>
          <w:sz w:val="28"/>
          <w:szCs w:val="28"/>
        </w:rPr>
        <w:br/>
      </w:r>
      <w:r w:rsidRPr="000A656C">
        <w:rPr>
          <w:bCs/>
          <w:color w:val="000000"/>
          <w:sz w:val="28"/>
          <w:szCs w:val="28"/>
        </w:rPr>
        <w:br/>
      </w:r>
      <w:r w:rsidRPr="000A656C">
        <w:rPr>
          <w:bCs/>
          <w:color w:val="000000"/>
          <w:sz w:val="28"/>
          <w:szCs w:val="28"/>
        </w:rPr>
        <w:lastRenderedPageBreak/>
        <w:t>Расстояние до ближайшей звезды </w:t>
      </w:r>
      <w:r w:rsidRPr="000A656C">
        <w:rPr>
          <w:bCs/>
          <w:i/>
          <w:iCs/>
          <w:color w:val="000000"/>
          <w:sz w:val="28"/>
          <w:szCs w:val="28"/>
        </w:rPr>
        <w:t>а </w:t>
      </w:r>
      <w:r w:rsidRPr="000A656C">
        <w:rPr>
          <w:bCs/>
          <w:color w:val="000000"/>
          <w:sz w:val="28"/>
          <w:szCs w:val="28"/>
        </w:rPr>
        <w:t>Центавра D=206 265/(3/4) = = 270 000 </w:t>
      </w:r>
      <w:r w:rsidRPr="000A656C">
        <w:rPr>
          <w:bCs/>
          <w:i/>
          <w:iCs/>
          <w:color w:val="000000"/>
          <w:sz w:val="28"/>
          <w:szCs w:val="28"/>
        </w:rPr>
        <w:t>а. е. Свет проходит расстояние до а Центавра за 4 года, тогда как от Солнца до Земли он идет только 8 мин, а от Луны 1сек.</w:t>
      </w:r>
      <w:r w:rsidRPr="000A656C">
        <w:rPr>
          <w:bCs/>
          <w:color w:val="000000"/>
          <w:sz w:val="28"/>
          <w:szCs w:val="28"/>
        </w:rPr>
        <w:br/>
      </w:r>
      <w:r w:rsidRPr="000A656C">
        <w:rPr>
          <w:bCs/>
          <w:color w:val="000000"/>
          <w:sz w:val="28"/>
          <w:szCs w:val="28"/>
        </w:rPr>
        <w:br/>
        <w:t>Расстояния до звезд удобно выражать в парсеках </w:t>
      </w:r>
      <w:r w:rsidRPr="000A656C">
        <w:rPr>
          <w:bCs/>
          <w:i/>
          <w:iCs/>
          <w:color w:val="000000"/>
          <w:sz w:val="28"/>
          <w:szCs w:val="28"/>
        </w:rPr>
        <w:t>(пс). </w:t>
      </w:r>
      <w:r w:rsidRPr="000A656C">
        <w:rPr>
          <w:b/>
          <w:bCs/>
          <w:i/>
          <w:iCs/>
          <w:color w:val="000000"/>
          <w:sz w:val="28"/>
          <w:szCs w:val="28"/>
        </w:rPr>
        <w:t>Парсек— расстояние, с которого большая полуось земной орбиты, перпендикулярная к лучу зрения, видна под углом в 1". </w:t>
      </w:r>
      <w:r w:rsidRPr="000A656C">
        <w:rPr>
          <w:bCs/>
          <w:color w:val="000000"/>
          <w:sz w:val="28"/>
          <w:szCs w:val="28"/>
        </w:rPr>
        <w:t>Расстояние в парсеках равно обратной величине годичного параллакса, выраженного в секундах дуги. 1 парсек = 3,26 светового года = 3*10</w:t>
      </w:r>
      <w:r w:rsidRPr="000A656C">
        <w:rPr>
          <w:bCs/>
          <w:color w:val="000000"/>
          <w:sz w:val="28"/>
          <w:szCs w:val="28"/>
          <w:vertAlign w:val="superscript"/>
        </w:rPr>
        <w:t>13</w:t>
      </w:r>
      <w:r w:rsidRPr="000A656C">
        <w:rPr>
          <w:bCs/>
          <w:color w:val="000000"/>
          <w:sz w:val="28"/>
          <w:szCs w:val="28"/>
        </w:rPr>
        <w:t> </w:t>
      </w:r>
      <w:r w:rsidRPr="000A656C">
        <w:rPr>
          <w:bCs/>
          <w:i/>
          <w:iCs/>
          <w:color w:val="000000"/>
          <w:sz w:val="28"/>
          <w:szCs w:val="28"/>
        </w:rPr>
        <w:t>км. </w:t>
      </w:r>
      <w:r w:rsidRPr="000A656C">
        <w:rPr>
          <w:bCs/>
          <w:color w:val="000000"/>
          <w:sz w:val="28"/>
          <w:szCs w:val="28"/>
        </w:rPr>
        <w:t>Расстояние до звезды а Центавра равно 4/3 </w:t>
      </w:r>
      <w:r w:rsidRPr="000A656C">
        <w:rPr>
          <w:bCs/>
          <w:i/>
          <w:iCs/>
          <w:color w:val="000000"/>
          <w:sz w:val="28"/>
          <w:szCs w:val="28"/>
        </w:rPr>
        <w:t>пс.</w:t>
      </w:r>
      <w:r w:rsidRPr="000A656C">
        <w:rPr>
          <w:bCs/>
          <w:color w:val="000000"/>
          <w:sz w:val="28"/>
          <w:szCs w:val="28"/>
        </w:rPr>
        <w:br/>
      </w:r>
      <w:r w:rsidRPr="000A656C">
        <w:rPr>
          <w:bCs/>
          <w:color w:val="000000"/>
          <w:sz w:val="28"/>
          <w:szCs w:val="28"/>
        </w:rPr>
        <w:br/>
        <w:t>Измерением годичного параллакса можно надежно установить расстояния до звезд, находящихся не далее 100 </w:t>
      </w:r>
      <w:r w:rsidRPr="000A656C">
        <w:rPr>
          <w:bCs/>
          <w:i/>
          <w:iCs/>
          <w:color w:val="000000"/>
          <w:sz w:val="28"/>
          <w:szCs w:val="28"/>
        </w:rPr>
        <w:t>пс </w:t>
      </w:r>
      <w:r w:rsidRPr="000A656C">
        <w:rPr>
          <w:bCs/>
          <w:color w:val="000000"/>
          <w:sz w:val="28"/>
          <w:szCs w:val="28"/>
        </w:rPr>
        <w:t>или 300 световых лет. Расстояния до более далеких звезд в настоящее время можно определить иногда другими методами</w:t>
      </w:r>
    </w:p>
    <w:p w:rsidR="000A656C" w:rsidRPr="000A656C" w:rsidRDefault="000A656C" w:rsidP="000A656C">
      <w:pPr>
        <w:rPr>
          <w:bCs/>
          <w:color w:val="000000"/>
          <w:sz w:val="28"/>
          <w:szCs w:val="28"/>
        </w:rPr>
      </w:pPr>
    </w:p>
    <w:p w:rsidR="003534D1" w:rsidRDefault="000A656C" w:rsidP="000A656C">
      <w:pPr>
        <w:spacing w:line="284" w:lineRule="exact"/>
        <w:rPr>
          <w:b/>
          <w:bCs/>
          <w:color w:val="000000"/>
          <w:sz w:val="28"/>
          <w:szCs w:val="28"/>
        </w:rPr>
      </w:pPr>
      <w:r>
        <w:rPr>
          <w:b/>
          <w:bCs/>
          <w:color w:val="000000"/>
          <w:sz w:val="28"/>
          <w:szCs w:val="28"/>
        </w:rPr>
        <w:t>Вопрос 2</w:t>
      </w:r>
      <w:r w:rsidRPr="000A656C">
        <w:rPr>
          <w:b/>
          <w:bCs/>
          <w:color w:val="000000"/>
          <w:sz w:val="28"/>
          <w:szCs w:val="28"/>
        </w:rPr>
        <w:t>.</w:t>
      </w:r>
      <w:r>
        <w:rPr>
          <w:b/>
          <w:bCs/>
          <w:color w:val="000000"/>
          <w:sz w:val="28"/>
          <w:szCs w:val="28"/>
        </w:rPr>
        <w:t xml:space="preserve"> </w:t>
      </w:r>
      <w:r w:rsidRPr="000A656C">
        <w:rPr>
          <w:b/>
          <w:bCs/>
          <w:color w:val="000000"/>
          <w:sz w:val="28"/>
          <w:szCs w:val="28"/>
        </w:rPr>
        <w:t>Эволюция галактик и звезд</w:t>
      </w:r>
    </w:p>
    <w:p w:rsidR="000A656C" w:rsidRPr="000A656C" w:rsidRDefault="000A656C" w:rsidP="000A656C">
      <w:pPr>
        <w:spacing w:line="284" w:lineRule="exact"/>
        <w:jc w:val="both"/>
        <w:rPr>
          <w:sz w:val="28"/>
          <w:szCs w:val="20"/>
        </w:rPr>
      </w:pPr>
      <w:r w:rsidRPr="000A656C">
        <w:rPr>
          <w:sz w:val="28"/>
          <w:szCs w:val="20"/>
        </w:rPr>
        <w:t>Текущий научный консенсус заключается в том, что вся материя во Вселенной была создана примерно 13,8 миллиарда лет назад во время события, известного как Большой Взрыв. Изначально вся материя была сжата в очень маленький шарик с бесконечной плотностью и огромной температурой, называемый сингулярностью. Вдруг сингулярность начала расширяться. Так началась Вселенная.</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После быстрого расширения и охлаждения все вещество было почти однородно распределено. В течение нескольких миллиардов лет более плотные участки Вселенной стали гравитационно притягиваться друг к другу. Поэтому они стали плотнее, образовав газовые облака и большие сгустки материи.</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lang w:val="en-US"/>
        </w:rPr>
      </w:pPr>
      <w:r w:rsidRPr="000A656C">
        <w:rPr>
          <w:sz w:val="28"/>
          <w:szCs w:val="20"/>
        </w:rPr>
        <w:t xml:space="preserve">Спиральная галактика Messier 74, расположенная в 32 миллионах световых лет от нас, содержит около 100 миллиардов звезд. </w:t>
      </w:r>
      <w:r w:rsidRPr="000A656C">
        <w:rPr>
          <w:sz w:val="28"/>
          <w:szCs w:val="20"/>
          <w:lang w:val="en-US"/>
        </w:rPr>
        <w:t>Credit: NASA, ESA, and the Hubble Heritage (STScI/AURA)-ESA/Hubble Collaboration</w:t>
      </w:r>
    </w:p>
    <w:p w:rsidR="000A656C" w:rsidRPr="000A656C" w:rsidRDefault="000A656C" w:rsidP="000A656C">
      <w:pPr>
        <w:spacing w:line="284" w:lineRule="exact"/>
        <w:jc w:val="both"/>
        <w:rPr>
          <w:sz w:val="28"/>
          <w:szCs w:val="20"/>
        </w:rPr>
      </w:pPr>
      <w:r w:rsidRPr="000A656C">
        <w:rPr>
          <w:sz w:val="28"/>
          <w:szCs w:val="20"/>
        </w:rPr>
        <w:t>Облака газообразного водорода внутри протогалактик претерпели гравитационный коллапс, чтобы стать первыми звездами. Некоторые из этих ранних объектов были крошечными карликовыми галактиками, в то время как другие приняли привычную спиральную форму, как и наш Млечный Путь.</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Галактические слияния</w:t>
      </w:r>
    </w:p>
    <w:p w:rsidR="000A656C" w:rsidRPr="000A656C" w:rsidRDefault="000A656C" w:rsidP="000A656C">
      <w:pPr>
        <w:spacing w:line="284" w:lineRule="exact"/>
        <w:jc w:val="both"/>
        <w:rPr>
          <w:sz w:val="28"/>
          <w:szCs w:val="20"/>
        </w:rPr>
      </w:pPr>
      <w:r w:rsidRPr="000A656C">
        <w:rPr>
          <w:sz w:val="28"/>
          <w:szCs w:val="20"/>
        </w:rPr>
        <w:t>Однажды сформировавшись, эти галактики развивались в более крупные галактические структуры, называемые группами, скоплениями и сверхскоплениями. С течением времени, галактики притягивались друг к другу силой тяжести и объединялись. Результат этих слияний зависел от массы столкнувшихся галактик.</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Малые галактики поглощаются крупными соседями, увеличивая их массу. Так Млечный Путь недавно слопал несколько карликовых галактик, превратив их в потоки звезд, которые вращаются вокруг галактического ядра. Но галактики сходного размера объединяются и становятся гигантскими эллиптическими галактиками.</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Когда это происходит, тонкие спиральные структуры исчезают. Эллиптические галактики являются одними из крупнейших звездных объединений. Еще одним последствием этих слияний является то, что сверхмассивные черные дыры в их центрах становятся еще больше.</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Столкновение двух спиральных галактик, которое если и не создаст одну огромную эллиптическую галактику, так уж точно изменит их стройные структуры. Credit: ESA/Hubble &amp; NASA, Acknowledgement: Luca Limatola</w:t>
      </w:r>
    </w:p>
    <w:p w:rsidR="000A656C" w:rsidRPr="000A656C" w:rsidRDefault="000A656C" w:rsidP="000A656C">
      <w:pPr>
        <w:spacing w:line="284" w:lineRule="exact"/>
        <w:jc w:val="both"/>
        <w:rPr>
          <w:sz w:val="28"/>
          <w:szCs w:val="20"/>
        </w:rPr>
      </w:pPr>
      <w:r w:rsidRPr="000A656C">
        <w:rPr>
          <w:sz w:val="28"/>
          <w:szCs w:val="20"/>
        </w:rPr>
        <w:t>Хотя не все слияния приводят к эллиптическим структурам, все они значительно изменяют строение объединенной галактики.</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Во время слияний реальные столкновения звездных систем маловероятны, учитывая огромные расстояния между светилами. Однако, слияние может привести к гравитационным ударным волнам, которые способны спровоцировать образование новых звезд. Это то, что по прогнозам произойдет, когда Млечный Путь сольется с галактикой Андромеды через 4 миллиарда лет.</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Смерть галактик</w:t>
      </w:r>
    </w:p>
    <w:p w:rsidR="000A656C" w:rsidRPr="000A656C" w:rsidRDefault="000A656C" w:rsidP="000A656C">
      <w:pPr>
        <w:spacing w:line="284" w:lineRule="exact"/>
        <w:jc w:val="both"/>
        <w:rPr>
          <w:sz w:val="28"/>
          <w:szCs w:val="20"/>
        </w:rPr>
      </w:pPr>
      <w:r w:rsidRPr="000A656C">
        <w:rPr>
          <w:sz w:val="28"/>
          <w:szCs w:val="20"/>
        </w:rPr>
        <w:t>В конечном счете в галактиках перестают формироваться звезды, когда истощается запас холодного газа и пыли. Звездообразование замедляется в течение миллиардов лет, пока полностью не прекратится. Однако, продолжающиеся слияния гарантируют, что все новые и новые звезды, газ и пыль оседают в старых галактиках, тем самым продлевая их жизнь.</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В настоящее время считается, что наша Галактика имеет почти полный запас водорода, и формирование звезд продолжится, пока он истощается. Звезды, подобные Солнцу, могут просуществовать около 10 миллиардов лет, но самые маленькие красные карлики смогут жить несколько триллионов лет. Благодаря наличию карликовых галактик и предстоящему слиянию с Андромедой Млечный Путь сможет существовать еще дольше.</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В итоге все галактики во Вселенной со временем становятся гравитационно связанными друг с другом и объединяются в гигантские эллиптические галактики. Астрономы встречали подобные «ископаемые», хорошим примером которых является Messier 49, сверхмассивная эллиптическая галактика.</w:t>
      </w: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p>
    <w:p w:rsidR="000A656C" w:rsidRPr="000A656C" w:rsidRDefault="000A656C" w:rsidP="000A656C">
      <w:pPr>
        <w:spacing w:line="284" w:lineRule="exact"/>
        <w:jc w:val="both"/>
        <w:rPr>
          <w:sz w:val="28"/>
          <w:szCs w:val="20"/>
        </w:rPr>
      </w:pPr>
      <w:r w:rsidRPr="000A656C">
        <w:rPr>
          <w:sz w:val="28"/>
          <w:szCs w:val="20"/>
        </w:rPr>
        <w:t>Эллиптическая галактика Messier 49. Credit: Siggi Kohlert</w:t>
      </w:r>
    </w:p>
    <w:p w:rsidR="000A656C" w:rsidRPr="000A656C" w:rsidRDefault="000A656C" w:rsidP="000A656C">
      <w:pPr>
        <w:spacing w:line="284" w:lineRule="exact"/>
        <w:jc w:val="both"/>
        <w:rPr>
          <w:sz w:val="28"/>
          <w:szCs w:val="20"/>
        </w:rPr>
      </w:pPr>
      <w:r w:rsidRPr="000A656C">
        <w:rPr>
          <w:sz w:val="28"/>
          <w:szCs w:val="20"/>
        </w:rPr>
        <w:t>Эти галактики уже использовали все свои запасы газа для звездообразования, и все, что у них осталось, это небольшие долгоживущие звезды. В конце концов, звезды потухнут одна за другой.</w:t>
      </w:r>
    </w:p>
    <w:p w:rsidR="000A656C" w:rsidRPr="000A656C" w:rsidRDefault="000A656C" w:rsidP="000A656C">
      <w:pPr>
        <w:spacing w:line="284" w:lineRule="exact"/>
        <w:jc w:val="both"/>
        <w:rPr>
          <w:sz w:val="28"/>
          <w:szCs w:val="20"/>
        </w:rPr>
      </w:pPr>
    </w:p>
    <w:p w:rsidR="000A656C" w:rsidRDefault="000A656C" w:rsidP="000A656C">
      <w:pPr>
        <w:spacing w:line="284" w:lineRule="exact"/>
        <w:jc w:val="both"/>
        <w:rPr>
          <w:sz w:val="28"/>
          <w:szCs w:val="20"/>
        </w:rPr>
      </w:pPr>
      <w:r w:rsidRPr="000A656C">
        <w:rPr>
          <w:sz w:val="28"/>
          <w:szCs w:val="20"/>
        </w:rPr>
        <w:t>После того, как наша Галактика сольется с Андромедой, она продолжит свой путь, чтобы слиться со всеми другими близлежащими галактиками в Местной группе. Мы можем ожидать, что эту сверхгалактику постигнет та же участь. Так, эволюция галактик происходит на протяжении миллиардов лет и продолжится в обозримом будущем.</w:t>
      </w:r>
    </w:p>
    <w:p w:rsidR="000A656C" w:rsidRDefault="000A656C" w:rsidP="000A656C">
      <w:pPr>
        <w:spacing w:line="284" w:lineRule="exact"/>
        <w:jc w:val="both"/>
        <w:rPr>
          <w:sz w:val="28"/>
          <w:szCs w:val="20"/>
        </w:rPr>
      </w:pPr>
    </w:p>
    <w:p w:rsidR="000A656C" w:rsidRPr="000A656C" w:rsidRDefault="000A656C" w:rsidP="000A656C">
      <w:pPr>
        <w:rPr>
          <w:b/>
          <w:bCs/>
          <w:color w:val="000000"/>
          <w:sz w:val="28"/>
          <w:szCs w:val="28"/>
        </w:rPr>
      </w:pPr>
      <w:r w:rsidRPr="000A656C">
        <w:rPr>
          <w:b/>
          <w:bCs/>
          <w:color w:val="000000"/>
          <w:sz w:val="28"/>
          <w:szCs w:val="28"/>
        </w:rPr>
        <w:t>Билет №10</w:t>
      </w:r>
    </w:p>
    <w:p w:rsidR="000A656C" w:rsidRDefault="000A656C" w:rsidP="000A656C">
      <w:pPr>
        <w:rPr>
          <w:b/>
          <w:bCs/>
          <w:color w:val="000000"/>
          <w:sz w:val="28"/>
          <w:szCs w:val="28"/>
        </w:rPr>
      </w:pPr>
    </w:p>
    <w:p w:rsidR="000A656C" w:rsidRDefault="000A656C" w:rsidP="000A656C">
      <w:pPr>
        <w:rPr>
          <w:b/>
          <w:bCs/>
          <w:color w:val="000000"/>
          <w:sz w:val="28"/>
          <w:szCs w:val="28"/>
        </w:rPr>
      </w:pPr>
      <w:r w:rsidRPr="000A656C">
        <w:rPr>
          <w:b/>
          <w:bCs/>
          <w:color w:val="000000"/>
          <w:sz w:val="28"/>
          <w:szCs w:val="28"/>
        </w:rPr>
        <w:t>Вопрос 1</w:t>
      </w:r>
      <w:r>
        <w:rPr>
          <w:b/>
          <w:bCs/>
          <w:color w:val="000000"/>
          <w:sz w:val="28"/>
          <w:szCs w:val="28"/>
        </w:rPr>
        <w:t xml:space="preserve">. </w:t>
      </w:r>
      <w:r w:rsidRPr="000A656C">
        <w:rPr>
          <w:b/>
          <w:bCs/>
          <w:color w:val="000000"/>
          <w:sz w:val="28"/>
          <w:szCs w:val="28"/>
        </w:rPr>
        <w:t>Физическая природа звезд</w:t>
      </w:r>
    </w:p>
    <w:p w:rsidR="000A656C" w:rsidRPr="00BA2A2B" w:rsidRDefault="000A656C" w:rsidP="00BA2A2B">
      <w:pPr>
        <w:jc w:val="both"/>
        <w:rPr>
          <w:bCs/>
          <w:color w:val="000000"/>
          <w:sz w:val="28"/>
          <w:szCs w:val="28"/>
        </w:rPr>
      </w:pPr>
      <w:r w:rsidRPr="00BA2A2B">
        <w:rPr>
          <w:bCs/>
          <w:color w:val="000000"/>
          <w:sz w:val="28"/>
          <w:szCs w:val="28"/>
        </w:rPr>
        <w:t xml:space="preserve">Любая звезда представляет собой газовый шар, постоянно испускающий свет. Силы гравитации и внутреннего давления предотвращают его разрушение. Физическая природа звезд такова, что в ее недрах постоянно протекают термоядерные реакции. Они прекращаются лишь на определенных стадиях развития светила, о чем будет сказано ниже. При хороших погодных условиях и отсутствии искусственного освещения на небе можно разглядеть до 3000 </w:t>
      </w:r>
      <w:r w:rsidRPr="00BA2A2B">
        <w:rPr>
          <w:bCs/>
          <w:color w:val="000000"/>
          <w:sz w:val="28"/>
          <w:szCs w:val="28"/>
        </w:rPr>
        <w:lastRenderedPageBreak/>
        <w:t xml:space="preserve">тысяч звезд в каждом полушарии. Однако это лишь малая часть того количества, что наполняет космос. Самая близкая к нам звезда — это Солнце. Изучая его поведение, ученые очень многое узнают о светилах вообще. Наиболее близкая звезда вне Солнечной системы — Проксима Центавра. Ее отделяет от нас примерно 4,2 световых года. Любовь с первого взгляда. Гастрономическое путешествие по французской кухне Плавучий остров из пластиковых бутылок: мужчина поселился в этом объекте Что стало с лейтенантом Коломбо? Последние годы актера Питера Фалька The Walt Disney Company оценит: 10 реально существующих "мультяшных" домов Параметры Наука о звездах знает сегодня достаточно, чтобы понимать, как влияют на их эволюцию основные характеристики. Наиболее важными параметрами для любого светила являются масса и состав. Они определяют продолжительность существования, особенности прохождения разных этапов и все прочие характеристики, например, спектр, размер, блеск. Однако в силу огромного расстояния, отделяющего нас от всех звезд, кроме Солнца, не всегда есть возможность получить точные данные о них. Масса В современных условиях более или менее точные данные о массе звезд можно получить только в том случае, если они являются компаньонами двойной системы. Однако и такие вычисления дают достаточно высокую погрешность — от 20 до 60%. Для остальных звезд масса вычисляется косвенно. Ее выводят из различных известных соотношений (например, масса — светимость). Физическая природа звезд с изменением этого параметра остается прежней, но многие процессы начинают течь в несколько иной плоскости. Масса непосредственно влияет на тепловое и механическое равновесие всего космического тела. Чем она больше, тем значительнее газовое давление и температура в центре звезды, а также количество вырабатываемой термоядерной энергии. Для поддержания теплового равновесия светило должно излучить столько же, сколько образовалось в его недрах. Для этого происходит изменение диаметра звезды. Подобные изменения продолжаются, пока не установятся оба типа равновесия. Химический состав Основа звезды — это водород и гелий. Кроме них, в состав в разном соотношении входят и более тяжелые элементы. «Полный набор» свидетельствует о возрасте и поколении светила, указывает на некоторые другие его свойства. Хотите идеальные фото? Фотограф раскрыл все секреты Необычное северное сияние в небе над Исландией: фото "сияния дракона" Креативная мама фиксировала первый год жизни сына с помощью пиццы (фото) Суперлуние в 2019 году: где и когда можно будет увидеть природное явление Процентное содержание более тяжелых элементов крайне мало, однако именно они влияют на скорость протекания термоядерного синтеза. Его замедление и ускорение отражается на яркости, цвете и продолжительности жизни светила. Знание химического состава звезды позволяет без труда определить время ее образования. Рождение звезды Процесс формирования светил еще недостаточно изучен. Полному пониманию картины мешают огромные расстояния и невозможность непосредственного наблюдения. Однако сегодня существует общепринятая концепция, описывающая рождение звезды. Кратко остановимся на ней. По-видимому, светила образуются из межзвездного газа, сжимающегося под действием собственной гравитации. При этом энергия тяготения преобразуется в тепло — растет температура сформировавшейся глобулы. Завершается этот процесс, когда ядро разогревается до нескольких миллионов Кельвинов и запускается образование </w:t>
      </w:r>
      <w:r w:rsidRPr="00BA2A2B">
        <w:rPr>
          <w:bCs/>
          <w:color w:val="000000"/>
          <w:sz w:val="28"/>
          <w:szCs w:val="28"/>
        </w:rPr>
        <w:lastRenderedPageBreak/>
        <w:t>более тяжелых, чем водород, элементов (нуклеосинтез). Такой звезда остается достаточно длительное время, располагаясь на Главной последовательности диаграммы Герцшпрунга-Рассела</w:t>
      </w:r>
    </w:p>
    <w:p w:rsidR="00BA2A2B" w:rsidRDefault="00BA2A2B" w:rsidP="000A656C">
      <w:pPr>
        <w:spacing w:line="284" w:lineRule="exact"/>
        <w:jc w:val="both"/>
        <w:rPr>
          <w:b/>
          <w:bCs/>
          <w:color w:val="000000"/>
          <w:sz w:val="28"/>
          <w:szCs w:val="28"/>
        </w:rPr>
      </w:pPr>
    </w:p>
    <w:p w:rsidR="000A656C" w:rsidRDefault="000A656C" w:rsidP="000A656C">
      <w:pPr>
        <w:spacing w:line="284" w:lineRule="exact"/>
        <w:jc w:val="both"/>
        <w:rPr>
          <w:b/>
          <w:bCs/>
          <w:color w:val="000000"/>
          <w:sz w:val="28"/>
          <w:szCs w:val="28"/>
        </w:rPr>
      </w:pPr>
      <w:r w:rsidRPr="000A656C">
        <w:rPr>
          <w:b/>
          <w:bCs/>
          <w:color w:val="000000"/>
          <w:sz w:val="28"/>
          <w:szCs w:val="28"/>
        </w:rPr>
        <w:t>Вопрос 2. Мета</w:t>
      </w:r>
      <w:r w:rsidR="00BA2A2B">
        <w:rPr>
          <w:b/>
          <w:bCs/>
          <w:color w:val="000000"/>
          <w:sz w:val="28"/>
          <w:szCs w:val="28"/>
        </w:rPr>
        <w:t>т</w:t>
      </w:r>
      <w:r w:rsidRPr="000A656C">
        <w:rPr>
          <w:b/>
          <w:bCs/>
          <w:color w:val="000000"/>
          <w:sz w:val="28"/>
          <w:szCs w:val="28"/>
        </w:rPr>
        <w:t>алактика</w:t>
      </w:r>
    </w:p>
    <w:p w:rsidR="00BA2A2B" w:rsidRPr="00BA2A2B" w:rsidRDefault="00BA2A2B" w:rsidP="00BA2A2B">
      <w:pPr>
        <w:spacing w:line="284" w:lineRule="exact"/>
        <w:rPr>
          <w:sz w:val="28"/>
          <w:szCs w:val="20"/>
        </w:rPr>
      </w:pPr>
      <w:r w:rsidRPr="00BA2A2B">
        <w:rPr>
          <w:sz w:val="28"/>
          <w:szCs w:val="20"/>
        </w:rPr>
        <w:t>Наблюда́емая Вселе́нная — понятие в космологии Большого взрыва, описывающее часть Вселенной, являющуюся абсолютным прошлым относительно наблюдателя. С точки зрения пространства, это область, из которой материя (в частности, излучение, и, следовательно, любые сигналы) успела бы за время существования Вселенной достичь нынешнего местоположения (в случае человечества — современной Земли), то есть быть наблюдаемой. Границей наблюдаемой Вселенной является космологический горизонт, объекты на нём имеют</w:t>
      </w:r>
      <w:r w:rsidR="00FD74F7">
        <w:rPr>
          <w:sz w:val="28"/>
          <w:szCs w:val="20"/>
        </w:rPr>
        <w:t xml:space="preserve"> бесконечное красное смещение</w:t>
      </w:r>
      <w:r w:rsidRPr="00BA2A2B">
        <w:rPr>
          <w:sz w:val="28"/>
          <w:szCs w:val="20"/>
        </w:rPr>
        <w:t>. Число галактик оц</w:t>
      </w:r>
      <w:r w:rsidR="00FD74F7">
        <w:rPr>
          <w:sz w:val="28"/>
          <w:szCs w:val="20"/>
        </w:rPr>
        <w:t>енивается более чем в 500 млрд</w:t>
      </w:r>
      <w:r w:rsidRPr="00BA2A2B">
        <w:rPr>
          <w:sz w:val="28"/>
          <w:szCs w:val="20"/>
        </w:rPr>
        <w:t>.</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Часть наблюдаемой Всел</w:t>
      </w:r>
      <w:r w:rsidR="00FD74F7">
        <w:rPr>
          <w:sz w:val="28"/>
          <w:szCs w:val="20"/>
        </w:rPr>
        <w:t>енной, доступной для изучения</w:t>
      </w:r>
      <w:r w:rsidRPr="00BA2A2B">
        <w:rPr>
          <w:sz w:val="28"/>
          <w:szCs w:val="20"/>
        </w:rPr>
        <w:t xml:space="preserve"> современными астрономическими методами, называется Метагала́ктикой; она расширяется по м</w:t>
      </w:r>
      <w:r w:rsidR="00FD74F7">
        <w:rPr>
          <w:sz w:val="28"/>
          <w:szCs w:val="20"/>
        </w:rPr>
        <w:t>ере совершенствования приборов</w:t>
      </w:r>
      <w:r w:rsidRPr="00BA2A2B">
        <w:rPr>
          <w:sz w:val="28"/>
          <w:szCs w:val="20"/>
        </w:rPr>
        <w:t>. За пределами Метагалактики располагаются гипотетические внеметагалактические объекты. Метагалактика может быть или малой час</w:t>
      </w:r>
      <w:r w:rsidR="00FD74F7">
        <w:rPr>
          <w:sz w:val="28"/>
          <w:szCs w:val="20"/>
        </w:rPr>
        <w:t>тью Вселенной, или почти всей</w:t>
      </w:r>
      <w:r w:rsidRPr="00BA2A2B">
        <w:rPr>
          <w:sz w:val="28"/>
          <w:szCs w:val="20"/>
        </w:rPr>
        <w:t>.</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Сразу после своего появления Метагалактика начала расширя</w:t>
      </w:r>
      <w:r w:rsidR="00FD74F7">
        <w:rPr>
          <w:sz w:val="28"/>
          <w:szCs w:val="20"/>
        </w:rPr>
        <w:t>ться однородно и изотропно. В 1929 году Эдвином Хабблом</w:t>
      </w:r>
      <w:r w:rsidRPr="00BA2A2B">
        <w:rPr>
          <w:sz w:val="28"/>
          <w:szCs w:val="20"/>
        </w:rPr>
        <w:t xml:space="preserve"> была обнаружена зависимость между красным смещением галактик и расстоянием до них (закон Хаббла). На нынешнем уровне представлений она трактуется как расширение Вселенной.</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Некоторые теории (например, большинство инфляционных космологических моделей) предсказывают, что полная Вселенная имеет размер намного больший, чем наблюдаемая.</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Теоретически, граница наблюдаемой Вселенной доходит до самой космологической сингулярности, однако на практике границей наблюдений является реликтовое излучение. Именно оно (точнее, поверхность последнего рассеяния) является наиболее удалённым из объектов Вселенной, наблюдаемых современной наукой. В то же время в настоящий момент по мере хода времени наблюдаемая поверхность последнего рассеяния увеличивается в размерах, так что</w:t>
      </w:r>
      <w:r w:rsidR="00FD74F7">
        <w:rPr>
          <w:sz w:val="28"/>
          <w:szCs w:val="20"/>
        </w:rPr>
        <w:t xml:space="preserve"> границы Метагалактики растут</w:t>
      </w:r>
      <w:r w:rsidRPr="00BA2A2B">
        <w:rPr>
          <w:sz w:val="28"/>
          <w:szCs w:val="20"/>
        </w:rPr>
        <w:t>, и растёт, например, масса наблюдаемого вещества во Вселенной.</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Наблюдаемую Вселенную можно, хотя и грубо, представлять как шар с наблюдателем в центре. Расстояния в пределах Метагалактики измеряются в тер</w:t>
      </w:r>
      <w:r w:rsidR="00FD74F7">
        <w:rPr>
          <w:sz w:val="28"/>
          <w:szCs w:val="20"/>
        </w:rPr>
        <w:t>минах «красного смещения»</w:t>
      </w:r>
      <w:r w:rsidRPr="00BA2A2B">
        <w:rPr>
          <w:sz w:val="28"/>
          <w:szCs w:val="20"/>
        </w:rPr>
        <w:t>.</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Ускорение расширения наблюдаемой Вселенной означает, что в природе имеется не только всемирное тяготение (гравитация), но и всемирное антитяготение (тёмная энергия), которое преобладает над тяготе</w:t>
      </w:r>
      <w:r w:rsidR="00FD74F7">
        <w:rPr>
          <w:sz w:val="28"/>
          <w:szCs w:val="20"/>
        </w:rPr>
        <w:t>нием в наблюдаемой Вселенной</w:t>
      </w:r>
      <w:r w:rsidRPr="00BA2A2B">
        <w:rPr>
          <w:sz w:val="28"/>
          <w:szCs w:val="20"/>
        </w:rPr>
        <w:t>.</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Метагалактика не толь</w:t>
      </w:r>
      <w:r w:rsidR="00FD74F7">
        <w:rPr>
          <w:sz w:val="28"/>
          <w:szCs w:val="20"/>
        </w:rPr>
        <w:t>ко однородна, но и изотропна</w:t>
      </w:r>
      <w:r w:rsidRPr="00BA2A2B">
        <w:rPr>
          <w:sz w:val="28"/>
          <w:szCs w:val="20"/>
        </w:rPr>
        <w:t>.</w:t>
      </w:r>
    </w:p>
    <w:p w:rsidR="00BA2A2B" w:rsidRPr="00BA2A2B" w:rsidRDefault="00BA2A2B" w:rsidP="00BA2A2B">
      <w:pPr>
        <w:spacing w:line="284" w:lineRule="exact"/>
        <w:rPr>
          <w:sz w:val="28"/>
          <w:szCs w:val="20"/>
        </w:rPr>
      </w:pPr>
    </w:p>
    <w:p w:rsidR="00BA2A2B" w:rsidRPr="00BA2A2B" w:rsidRDefault="00BA2A2B" w:rsidP="00BA2A2B">
      <w:pPr>
        <w:spacing w:line="284" w:lineRule="exact"/>
        <w:rPr>
          <w:sz w:val="28"/>
          <w:szCs w:val="20"/>
        </w:rPr>
      </w:pPr>
      <w:r w:rsidRPr="00BA2A2B">
        <w:rPr>
          <w:sz w:val="28"/>
          <w:szCs w:val="20"/>
        </w:rPr>
        <w:t xml:space="preserve">В гипотезе «раздувающейся Вселенной» из ложного вакуума вскоре после появления Вселенной могла образоваться не одна, а множество метагалактик </w:t>
      </w:r>
      <w:r w:rsidR="00FD74F7">
        <w:rPr>
          <w:sz w:val="28"/>
          <w:szCs w:val="20"/>
        </w:rPr>
        <w:t>(в том числе и наша)</w:t>
      </w:r>
      <w:r w:rsidRPr="00BA2A2B">
        <w:rPr>
          <w:sz w:val="28"/>
          <w:szCs w:val="20"/>
        </w:rPr>
        <w:t>.</w:t>
      </w:r>
    </w:p>
    <w:p w:rsidR="00BA2A2B" w:rsidRPr="00BA2A2B" w:rsidRDefault="00BA2A2B" w:rsidP="00BA2A2B">
      <w:pPr>
        <w:spacing w:line="284" w:lineRule="exact"/>
        <w:rPr>
          <w:sz w:val="28"/>
          <w:szCs w:val="20"/>
        </w:rPr>
      </w:pPr>
    </w:p>
    <w:p w:rsidR="00FD74F7" w:rsidRPr="00FD74F7" w:rsidRDefault="00FD74F7" w:rsidP="00FD74F7">
      <w:pPr>
        <w:rPr>
          <w:b/>
          <w:bCs/>
          <w:color w:val="000000"/>
          <w:sz w:val="28"/>
          <w:szCs w:val="28"/>
        </w:rPr>
      </w:pPr>
      <w:r w:rsidRPr="00FD74F7">
        <w:rPr>
          <w:b/>
          <w:bCs/>
          <w:color w:val="000000"/>
          <w:sz w:val="28"/>
          <w:szCs w:val="28"/>
        </w:rPr>
        <w:t>Билет №11</w:t>
      </w:r>
    </w:p>
    <w:p w:rsidR="00FD74F7" w:rsidRDefault="00FD74F7" w:rsidP="00FD74F7">
      <w:pPr>
        <w:rPr>
          <w:b/>
          <w:bCs/>
          <w:color w:val="000000"/>
          <w:sz w:val="28"/>
          <w:szCs w:val="28"/>
        </w:rPr>
      </w:pPr>
      <w:r w:rsidRPr="00FD74F7">
        <w:rPr>
          <w:b/>
          <w:bCs/>
          <w:color w:val="000000"/>
          <w:sz w:val="28"/>
          <w:szCs w:val="28"/>
        </w:rPr>
        <w:lastRenderedPageBreak/>
        <w:t>Вопрос №1. Виды звезд</w:t>
      </w:r>
    </w:p>
    <w:p w:rsidR="00FD74F7" w:rsidRDefault="00FD74F7" w:rsidP="00FD74F7">
      <w:pPr>
        <w:rPr>
          <w:b/>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Во Вселенной существует множество различных звезд. Большие и маленькие, горячие и холодные, заряженные и не заряженные. В этой статье мы дадим классификацию основных видов звезд.</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Одной из классификаций звезд является спектральная классификация. Согласно этой классификации звезды относят в тот или иной класс согласно их спектру. Спектральная классификация звезд служит многим задачам звездной астрономии и астрофизики. Качественное описание наблюдаемого спектра позволяет оценить важные астрофизические характеристики звезды, такие как эффективная температура ее поверхности, светимость и, в отдельных случаях, особенности химического состава.</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Некоторые звезды не попадают ни в один из перечисленных спектров. Такие звезды называют пекулярными. Их спектры не укладываются в температурную последовательность O—B—A—F—G—K—M. Хотя зачастую такие звезды представляют собой определенные эволюционные стадии вполне нормальных звезд, либо представляют звезды, не совсем характерные для ближайших окрестностей Солнца (бедные металлами звезды, такие как звезды шаровых скоплений и гало Галактики). В частности, к звездам с пекулярными спектрами относятся звезды с различными особенностями химического состава, что проявляется в усилении или ослаблении спектральных линий некоторых элементов.</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Диаграмма Герцшпрунга-Рассела</w:t>
      </w:r>
    </w:p>
    <w:p w:rsidR="00FD74F7" w:rsidRPr="00FD74F7" w:rsidRDefault="00FD74F7" w:rsidP="00FD74F7">
      <w:pPr>
        <w:jc w:val="both"/>
        <w:rPr>
          <w:bCs/>
          <w:color w:val="000000"/>
          <w:sz w:val="28"/>
          <w:szCs w:val="28"/>
        </w:rPr>
      </w:pPr>
      <w:r w:rsidRPr="00FD74F7">
        <w:rPr>
          <w:bCs/>
          <w:color w:val="000000"/>
          <w:sz w:val="28"/>
          <w:szCs w:val="28"/>
        </w:rPr>
        <w:t>Виды звезд</w:t>
      </w:r>
    </w:p>
    <w:p w:rsidR="00FD74F7" w:rsidRPr="00FD74F7" w:rsidRDefault="00FD74F7" w:rsidP="00FD74F7">
      <w:pPr>
        <w:jc w:val="both"/>
        <w:rPr>
          <w:bCs/>
          <w:color w:val="000000"/>
          <w:sz w:val="28"/>
          <w:szCs w:val="28"/>
        </w:rPr>
      </w:pPr>
      <w:r w:rsidRPr="00FD74F7">
        <w:rPr>
          <w:bCs/>
          <w:color w:val="000000"/>
          <w:sz w:val="28"/>
          <w:szCs w:val="28"/>
        </w:rPr>
        <w:t>Хорошо разобраться в классификации звезд позволяет диаграмма Герцшпрунга-Рассела. Она показывает зависимость между абсолютной звездной величиной, светимостью, спектральным классом и температурой поверхности звезды. Неожиданным является тот факт, что звезды на этой диаграмме располагаются не случайно, а образуют хорошо различимые участки. Диаграмма предложена в 1910 независимо друг от друга исследователями Э. Герцшпрунгом и Г. Расселом. Она используется для классификации звезд и соответствует современным представлениям о звездной эволюции.</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Большая часть звезд находится на так называемой главной последовательности. Существование главной последовательности связано с тем, что стадия горения водорода составляет ~90% времени эволюции большинства звезд: выгорание водорода в центральных областях звезды приводит к образованию изотермического гелиевого ядра, переходу к стадии красного гиганта и уходу звезды с главной последовательности. Относительно краткая эволюция красных гигантов приводит, в зависимости от их массы, к образованию белых карликов, нейтронных звезд или черных дыр.</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Желтый карлик</w:t>
      </w:r>
    </w:p>
    <w:p w:rsidR="00FD74F7" w:rsidRPr="00FD74F7" w:rsidRDefault="00FD74F7" w:rsidP="00FD74F7">
      <w:pPr>
        <w:jc w:val="both"/>
        <w:rPr>
          <w:bCs/>
          <w:color w:val="000000"/>
          <w:sz w:val="28"/>
          <w:szCs w:val="28"/>
        </w:rPr>
      </w:pPr>
      <w:r w:rsidRPr="00FD74F7">
        <w:rPr>
          <w:bCs/>
          <w:color w:val="000000"/>
          <w:sz w:val="28"/>
          <w:szCs w:val="28"/>
        </w:rPr>
        <w:t>Виды звезд</w:t>
      </w:r>
    </w:p>
    <w:p w:rsidR="00FD74F7" w:rsidRPr="00FD74F7" w:rsidRDefault="00FD74F7" w:rsidP="00FD74F7">
      <w:pPr>
        <w:jc w:val="both"/>
        <w:rPr>
          <w:bCs/>
          <w:color w:val="000000"/>
          <w:sz w:val="28"/>
          <w:szCs w:val="28"/>
        </w:rPr>
      </w:pPr>
      <w:r w:rsidRPr="00FD74F7">
        <w:rPr>
          <w:bCs/>
          <w:color w:val="000000"/>
          <w:sz w:val="28"/>
          <w:szCs w:val="28"/>
        </w:rPr>
        <w:lastRenderedPageBreak/>
        <w:t>Находясь на различных стадиях своего эволюционного развития, звезды подразделяются на нормальные звезды, звезды карлики, звезды гиганты. Нормальные звезды, это и есть звезды главной последовательности. К таким, например, относится наше Солнце. Иногда такие нормальные звезды называются желтыми карликами.</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Звезда может называться красным гигантом в момент звездообразования и на поздних стадиях развития. На ранней стадии развития звезда излучает гравитационную энергию, выделяющуюся при сжатии, до того момента пока сжатие не будет остановлено начавшейся термоядерной реакцией. На поздних стадиях эволюции звезд, после выгорания водорода в их недрах, звезды сходят с главной последовательности и перемещаются в область красных гигантов и сверхгигантов диаграммы Герцшпрунга-Рассела: этот этап длится ~ 10% от времени «активной» жизни звезд, то есть этапов их эволюции, в ходе которых в звездных недрах идут реакции нуклеосинтеза.</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Звезды-гиганты</w:t>
      </w:r>
    </w:p>
    <w:p w:rsidR="00FD74F7" w:rsidRPr="00FD74F7" w:rsidRDefault="00FD74F7" w:rsidP="00FD74F7">
      <w:pPr>
        <w:jc w:val="both"/>
        <w:rPr>
          <w:bCs/>
          <w:color w:val="000000"/>
          <w:sz w:val="28"/>
          <w:szCs w:val="28"/>
        </w:rPr>
      </w:pPr>
      <w:r w:rsidRPr="00FD74F7">
        <w:rPr>
          <w:bCs/>
          <w:color w:val="000000"/>
          <w:sz w:val="28"/>
          <w:szCs w:val="28"/>
        </w:rPr>
        <w:t>Звезда гигант имеет сравнительно низкую температуру поверхности, около 5000 градусов. Огромный радиус, достигающий 800 солнечных радиусов и за счет таких больших размеров огромную светимость. Максимум излучения приходится на красную и инфракрасную область спектра, потому их и называют красными гигантами.</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Звезды карлики являются противоположностью гигантов и включают в себя несколько различных подвидов:</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t>Белый карлик - проэволюционировавшие звезды с массой не превышающей 1,4 солнечных массы, лишенные собственных источников термоядерной энергии. Диаметр таких звезд может быть в сотни раз меньше солнечного, а потому плотность может быть в 1 000 000 раз больше плотности воды.</w:t>
      </w:r>
    </w:p>
    <w:p w:rsidR="00FD74F7" w:rsidRPr="00FD74F7" w:rsidRDefault="00FD74F7" w:rsidP="00FD74F7">
      <w:pPr>
        <w:jc w:val="both"/>
        <w:rPr>
          <w:bCs/>
          <w:color w:val="000000"/>
          <w:sz w:val="28"/>
          <w:szCs w:val="28"/>
        </w:rPr>
      </w:pPr>
      <w:r w:rsidRPr="00FD74F7">
        <w:rPr>
          <w:bCs/>
          <w:color w:val="000000"/>
          <w:sz w:val="28"/>
          <w:szCs w:val="28"/>
        </w:rPr>
        <w:t>Красный карлик — маленькая и относительно холодная звезда главной последовательности, имеющая спектральный класс М или верхний К. Они довольно сильно отличаются от других звезд. Диаметр и масса красных карликов не превышает трети солнечной (нижний предел массы — 0,08 солнечной, за этим идут коричневые карлики).</w:t>
      </w:r>
    </w:p>
    <w:p w:rsidR="00FD74F7" w:rsidRPr="00FD74F7" w:rsidRDefault="00FD74F7" w:rsidP="00FD74F7">
      <w:pPr>
        <w:jc w:val="both"/>
        <w:rPr>
          <w:bCs/>
          <w:color w:val="000000"/>
          <w:sz w:val="28"/>
          <w:szCs w:val="28"/>
        </w:rPr>
      </w:pPr>
      <w:r w:rsidRPr="00FD74F7">
        <w:rPr>
          <w:bCs/>
          <w:color w:val="000000"/>
          <w:sz w:val="28"/>
          <w:szCs w:val="28"/>
        </w:rPr>
        <w:t>Коричневый карлик — субзвездные объекты с массами в диапазоне 5—75 масс Юпитера (и диаметром примерно равным диаметру Юпитера), в недрах которых, в отличие от звезд главной последовательности, не происходит реакции термоядерного синтеза c превращением водорода в гелий.</w:t>
      </w:r>
    </w:p>
    <w:p w:rsidR="00FD74F7" w:rsidRPr="00FD74F7" w:rsidRDefault="00FD74F7" w:rsidP="00FD74F7">
      <w:pPr>
        <w:jc w:val="both"/>
        <w:rPr>
          <w:bCs/>
          <w:color w:val="000000"/>
          <w:sz w:val="28"/>
          <w:szCs w:val="28"/>
        </w:rPr>
      </w:pPr>
      <w:r w:rsidRPr="00FD74F7">
        <w:rPr>
          <w:bCs/>
          <w:color w:val="000000"/>
          <w:sz w:val="28"/>
          <w:szCs w:val="28"/>
        </w:rPr>
        <w:t>Субкоричневые карлики или коричневые субкарлики — холодные формирования, по массе лежащие ниже предела коричневых карликов. Их в большей мере принято считать планетами.</w:t>
      </w:r>
    </w:p>
    <w:p w:rsidR="00FD74F7" w:rsidRPr="00FD74F7" w:rsidRDefault="00FD74F7" w:rsidP="00FD74F7">
      <w:pPr>
        <w:jc w:val="both"/>
        <w:rPr>
          <w:bCs/>
          <w:color w:val="000000"/>
          <w:sz w:val="28"/>
          <w:szCs w:val="28"/>
        </w:rPr>
      </w:pPr>
      <w:r w:rsidRPr="00FD74F7">
        <w:rPr>
          <w:bCs/>
          <w:color w:val="000000"/>
          <w:sz w:val="28"/>
          <w:szCs w:val="28"/>
        </w:rPr>
        <w:t>Черный карлик – остывшие и вследствие этого не излучающие в видимом диапазоне белые карлики. Представляет собой конечную стадию эволюции белых карликов. Массы черных карликов, подобно массам белых карликов, ограничиваются сверху 1,4 массами Солнца.</w:t>
      </w:r>
    </w:p>
    <w:p w:rsidR="00FD74F7" w:rsidRPr="00FD74F7" w:rsidRDefault="00FD74F7" w:rsidP="00FD74F7">
      <w:pPr>
        <w:jc w:val="both"/>
        <w:rPr>
          <w:bCs/>
          <w:color w:val="000000"/>
          <w:sz w:val="28"/>
          <w:szCs w:val="28"/>
        </w:rPr>
      </w:pPr>
      <w:r w:rsidRPr="00FD74F7">
        <w:rPr>
          <w:bCs/>
          <w:color w:val="000000"/>
          <w:sz w:val="28"/>
          <w:szCs w:val="28"/>
        </w:rPr>
        <w:t>Кроме перечисленных, существует еще несколько продуктов эволюции звезд:</w:t>
      </w:r>
    </w:p>
    <w:p w:rsidR="00FD74F7" w:rsidRPr="00FD74F7" w:rsidRDefault="00FD74F7" w:rsidP="00FD74F7">
      <w:pPr>
        <w:jc w:val="both"/>
        <w:rPr>
          <w:bCs/>
          <w:color w:val="000000"/>
          <w:sz w:val="28"/>
          <w:szCs w:val="28"/>
        </w:rPr>
      </w:pPr>
    </w:p>
    <w:p w:rsidR="00FD74F7" w:rsidRPr="00FD74F7" w:rsidRDefault="00FD74F7" w:rsidP="00FD74F7">
      <w:pPr>
        <w:jc w:val="both"/>
        <w:rPr>
          <w:bCs/>
          <w:color w:val="000000"/>
          <w:sz w:val="28"/>
          <w:szCs w:val="28"/>
        </w:rPr>
      </w:pPr>
      <w:r w:rsidRPr="00FD74F7">
        <w:rPr>
          <w:bCs/>
          <w:color w:val="000000"/>
          <w:sz w:val="28"/>
          <w:szCs w:val="28"/>
        </w:rPr>
        <w:lastRenderedPageBreak/>
        <w:t>Нейтронная звезда. Звездные образования с массами порядка 1,5 солнечных и размерами, заметно меньшими белых карликов, порядка 10-20 км в диаметре. Плотность таких звезды может достигать 1000 000 000 000 плотностей воды. А магнитное поле во столько же раз больше магнитного поля земли. Такие звезды состоят в основном из нейтронов, плотно сжатых гравитационными силами. Часто такие звезды представляют собой пульсары.</w:t>
      </w:r>
    </w:p>
    <w:p w:rsidR="00FD74F7" w:rsidRPr="00FD74F7" w:rsidRDefault="00FD74F7" w:rsidP="00FD74F7">
      <w:pPr>
        <w:jc w:val="both"/>
        <w:rPr>
          <w:bCs/>
          <w:color w:val="000000"/>
          <w:sz w:val="28"/>
          <w:szCs w:val="28"/>
        </w:rPr>
      </w:pPr>
      <w:r w:rsidRPr="00FD74F7">
        <w:rPr>
          <w:bCs/>
          <w:color w:val="000000"/>
          <w:sz w:val="28"/>
          <w:szCs w:val="28"/>
        </w:rPr>
        <w:t>Новая звезда. Звезды, светимость которых внезапно увеличивается в 10000 раз. Новая звезда представляет собой двойную систему, состоящую из белого карлика и звезды-компаньона, находящейся на главной последовательности. В таких системах газ со звезды постепенно перетекает на белый карлик и периодически там взрывается, вызываю вспышку светимости.</w:t>
      </w:r>
    </w:p>
    <w:p w:rsidR="00FD74F7" w:rsidRPr="00FD74F7" w:rsidRDefault="00FD74F7" w:rsidP="00FD74F7">
      <w:pPr>
        <w:jc w:val="both"/>
        <w:rPr>
          <w:bCs/>
          <w:color w:val="000000"/>
          <w:sz w:val="28"/>
          <w:szCs w:val="28"/>
        </w:rPr>
      </w:pPr>
      <w:r w:rsidRPr="00FD74F7">
        <w:rPr>
          <w:bCs/>
          <w:color w:val="000000"/>
          <w:sz w:val="28"/>
          <w:szCs w:val="28"/>
        </w:rPr>
        <w:t>Сверхновая звезда – это звезда, заканчивающая свою эволюцию в катастрофическом взрывном процессе. Вспышка при этом может быть на несколько порядков больше чем в случае новой звезды. Столь мощный взрыв есть следствие процессов, протекающих в звезде на последней стадии эволюции.</w:t>
      </w:r>
    </w:p>
    <w:p w:rsidR="00FD74F7" w:rsidRPr="00FD74F7" w:rsidRDefault="00FD74F7" w:rsidP="00FD74F7">
      <w:pPr>
        <w:jc w:val="both"/>
        <w:rPr>
          <w:bCs/>
          <w:color w:val="000000"/>
          <w:sz w:val="28"/>
          <w:szCs w:val="28"/>
        </w:rPr>
      </w:pPr>
      <w:r w:rsidRPr="00FD74F7">
        <w:rPr>
          <w:bCs/>
          <w:color w:val="000000"/>
          <w:sz w:val="28"/>
          <w:szCs w:val="28"/>
        </w:rPr>
        <w:t>Двойная звезда – это две гравитационно связанные звезды, обращающиеся вокруг общего центра масс. Иногда встречаются системы из трех и более звезд, в таком общем случае система называется кратной звездой. В тех случаях, когда такая звездная система не слишком далеко удалена от Земли, в телескоп удается различить отдельные звезды. Если же расстояние значительное, то понять, что перед астрономами двойная звезда удается только по косвенным признакам – колебаниям блеска, вызываемым периодическими затмениями одной звезды другою и некоторым другим.</w:t>
      </w:r>
    </w:p>
    <w:p w:rsidR="00FD74F7" w:rsidRPr="00FD74F7" w:rsidRDefault="00FD74F7" w:rsidP="00FD74F7">
      <w:pPr>
        <w:rPr>
          <w:b/>
          <w:bCs/>
          <w:color w:val="000000"/>
          <w:sz w:val="28"/>
          <w:szCs w:val="28"/>
        </w:rPr>
      </w:pPr>
    </w:p>
    <w:p w:rsidR="00BA2A2B" w:rsidRDefault="00FD74F7" w:rsidP="00FD74F7">
      <w:pPr>
        <w:spacing w:line="284" w:lineRule="exact"/>
        <w:rPr>
          <w:b/>
          <w:bCs/>
          <w:color w:val="000000"/>
          <w:sz w:val="28"/>
          <w:szCs w:val="28"/>
        </w:rPr>
      </w:pPr>
      <w:r w:rsidRPr="00FD74F7">
        <w:rPr>
          <w:b/>
          <w:bCs/>
          <w:color w:val="000000"/>
          <w:sz w:val="28"/>
          <w:szCs w:val="28"/>
        </w:rPr>
        <w:t>Вопрос №2. Другие Галактики</w:t>
      </w:r>
    </w:p>
    <w:p w:rsidR="00FD74F7" w:rsidRDefault="00FD74F7" w:rsidP="00FD74F7">
      <w:pPr>
        <w:spacing w:line="284" w:lineRule="exact"/>
        <w:rPr>
          <w:b/>
          <w:sz w:val="28"/>
          <w:szCs w:val="20"/>
        </w:rPr>
      </w:pPr>
    </w:p>
    <w:p w:rsidR="00FD74F7" w:rsidRPr="00FD74F7" w:rsidRDefault="00FD74F7" w:rsidP="00FD74F7">
      <w:pPr>
        <w:spacing w:line="284" w:lineRule="exact"/>
        <w:jc w:val="both"/>
        <w:rPr>
          <w:sz w:val="28"/>
          <w:szCs w:val="20"/>
        </w:rPr>
      </w:pPr>
      <w:r w:rsidRPr="00FD74F7">
        <w:rPr>
          <w:sz w:val="28"/>
          <w:szCs w:val="20"/>
        </w:rPr>
        <w:t>Галактикой называется большая система из звезд, межзвездного газа, пыли, темной материи и темной энергии, связанная силами гравитационного взаимодействия. Количество звезд и размеры галактик могут быть различными. Как правило, галактики содержат от нескольких миллионов до нескольких триллионов (1 000 000 000 000) звезд. Кроме обычных звезд и межзвездной среды галактики также содержат различные туманности. Размеры галактик от нескольких тысяч до нескольких сотен тысяч световых лет. А расстояние между галактиками достигает миллионов световых лет.</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Около 90 % массы галактик приходится на долю темной материи и энергии. Природа этих невидимых компонентов пока не изучена. Существуют свидетельства того, что в центре многих галактик находятся сверхмассивные чёрные дыры. Пространство между галактиками практически не содержит вещества и имеет среднюю плотностью меньше одного атома на кубический метр. Предположительно, в видимой части вселенной находится около 100 млрд. галактик.</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По классификации, предложенной астрономом Эдвином Хабблом, в 1925 году существуют несколько видов галактик:</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эллиптические(E),</w:t>
      </w:r>
    </w:p>
    <w:p w:rsidR="00FD74F7" w:rsidRPr="00FD74F7" w:rsidRDefault="00FD74F7" w:rsidP="00FD74F7">
      <w:pPr>
        <w:spacing w:line="284" w:lineRule="exact"/>
        <w:jc w:val="both"/>
        <w:rPr>
          <w:sz w:val="28"/>
          <w:szCs w:val="20"/>
        </w:rPr>
      </w:pPr>
      <w:r w:rsidRPr="00FD74F7">
        <w:rPr>
          <w:sz w:val="28"/>
          <w:szCs w:val="20"/>
        </w:rPr>
        <w:t>линзообразные(S0),</w:t>
      </w:r>
    </w:p>
    <w:p w:rsidR="00FD74F7" w:rsidRPr="00FD74F7" w:rsidRDefault="00FD74F7" w:rsidP="00FD74F7">
      <w:pPr>
        <w:spacing w:line="284" w:lineRule="exact"/>
        <w:jc w:val="both"/>
        <w:rPr>
          <w:sz w:val="28"/>
          <w:szCs w:val="20"/>
        </w:rPr>
      </w:pPr>
      <w:r w:rsidRPr="00FD74F7">
        <w:rPr>
          <w:sz w:val="28"/>
          <w:szCs w:val="20"/>
        </w:rPr>
        <w:t>обычные спиральные(S),</w:t>
      </w:r>
    </w:p>
    <w:p w:rsidR="00FD74F7" w:rsidRPr="00FD74F7" w:rsidRDefault="00FD74F7" w:rsidP="00FD74F7">
      <w:pPr>
        <w:spacing w:line="284" w:lineRule="exact"/>
        <w:jc w:val="both"/>
        <w:rPr>
          <w:sz w:val="28"/>
          <w:szCs w:val="20"/>
        </w:rPr>
      </w:pPr>
      <w:r w:rsidRPr="00FD74F7">
        <w:rPr>
          <w:sz w:val="28"/>
          <w:szCs w:val="20"/>
        </w:rPr>
        <w:t>пересеченные спиральные(SB),</w:t>
      </w:r>
    </w:p>
    <w:p w:rsidR="00FD74F7" w:rsidRPr="00FD74F7" w:rsidRDefault="00FD74F7" w:rsidP="00FD74F7">
      <w:pPr>
        <w:spacing w:line="284" w:lineRule="exact"/>
        <w:jc w:val="both"/>
        <w:rPr>
          <w:sz w:val="28"/>
          <w:szCs w:val="20"/>
        </w:rPr>
      </w:pPr>
      <w:r w:rsidRPr="00FD74F7">
        <w:rPr>
          <w:sz w:val="28"/>
          <w:szCs w:val="20"/>
        </w:rPr>
        <w:t>неправильные (Ir).</w:t>
      </w:r>
    </w:p>
    <w:p w:rsidR="00FD74F7" w:rsidRPr="00FD74F7" w:rsidRDefault="00FD74F7" w:rsidP="00FD74F7">
      <w:pPr>
        <w:spacing w:line="284" w:lineRule="exact"/>
        <w:jc w:val="both"/>
        <w:rPr>
          <w:sz w:val="28"/>
          <w:szCs w:val="20"/>
        </w:rPr>
      </w:pPr>
      <w:r w:rsidRPr="00FD74F7">
        <w:rPr>
          <w:sz w:val="28"/>
          <w:szCs w:val="20"/>
        </w:rPr>
        <w:lastRenderedPageBreak/>
        <w:t xml:space="preserve"> Эллиптические галактики</w:t>
      </w:r>
    </w:p>
    <w:p w:rsidR="00FD74F7" w:rsidRPr="00FD74F7" w:rsidRDefault="00FD74F7" w:rsidP="00FD74F7">
      <w:pPr>
        <w:spacing w:line="284" w:lineRule="exact"/>
        <w:jc w:val="both"/>
        <w:rPr>
          <w:sz w:val="28"/>
          <w:szCs w:val="20"/>
        </w:rPr>
      </w:pPr>
      <w:r w:rsidRPr="00FD74F7">
        <w:rPr>
          <w:sz w:val="28"/>
          <w:szCs w:val="20"/>
        </w:rPr>
        <w:t xml:space="preserve"> Спиральные галактики</w:t>
      </w:r>
    </w:p>
    <w:p w:rsidR="00FD74F7" w:rsidRPr="00FD74F7" w:rsidRDefault="00FD74F7" w:rsidP="00FD74F7">
      <w:pPr>
        <w:spacing w:line="284" w:lineRule="exact"/>
        <w:jc w:val="both"/>
        <w:rPr>
          <w:sz w:val="28"/>
          <w:szCs w:val="20"/>
        </w:rPr>
      </w:pPr>
      <w:r w:rsidRPr="00FD74F7">
        <w:rPr>
          <w:sz w:val="28"/>
          <w:szCs w:val="20"/>
        </w:rPr>
        <w:t>Эллиптические галактики — класс галактик с четко выраженной сферической структурой и уменьшающейся к краям яркостью. Они сравнительно медленно вращаются, заметное вращение наблюдается только у галактик со значительным сжатием. В таких галактиках нет пылевой материи, которая в тех галактиках, в которых она имеется, видна как тёмные полосы на непрерывном фоне звёзд галактики. Поэтому внешне эллиптические галактики отличаются друг от друга в основном одной чертой — большим или меньшим сжатием.</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Доля эллиптических галактик в общем числе галактик в наблюдаемой части вселенной — около 25 %.</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Спиральные галактики названы так, потому что имеют внутри диска яркие рукава звёздного происхождения, которые почти логарифмически простираются из балджа (почти сферического утолщения в центре галактики). Спиральные галактики имеют центральное сгущение и несколько спиральных ветвей, или рукавов, которые имеют голубоватый цвет, так как в них присутствует много молодых гигантских звезд. Эти звезды возбуждают свечение диффузных газовых туманностей, разбросанных вместе с пылевыми облаками вдоль спиральных ветвей. Диск спиральной галактики обычно окружён большим сфероидальным гало (светящееся кольцо вокруг объекта; оптический феномен), состоящим из старых звёзд второго поколения. Все спиральные галактики вращаются со значительными скоростями, поэтому звезды, пыль и газы сосредоточены у них в узком диске. Обилие газовых и пылевых облаков и присутствие ярких голубых гигантов говорит об активных процессах звездообразования, происходящих в спиральных рукавах этих галактик.</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 xml:space="preserve"> Линзообразные галактики</w:t>
      </w:r>
    </w:p>
    <w:p w:rsidR="00FD74F7" w:rsidRPr="00FD74F7" w:rsidRDefault="00FD74F7" w:rsidP="00FD74F7">
      <w:pPr>
        <w:spacing w:line="284" w:lineRule="exact"/>
        <w:jc w:val="both"/>
        <w:rPr>
          <w:sz w:val="28"/>
          <w:szCs w:val="20"/>
        </w:rPr>
      </w:pPr>
      <w:r w:rsidRPr="00FD74F7">
        <w:rPr>
          <w:sz w:val="28"/>
          <w:szCs w:val="20"/>
        </w:rPr>
        <w:t xml:space="preserve"> Неправильные галактики</w:t>
      </w:r>
    </w:p>
    <w:p w:rsidR="00FD74F7" w:rsidRPr="00FD74F7" w:rsidRDefault="00FD74F7" w:rsidP="00FD74F7">
      <w:pPr>
        <w:spacing w:line="284" w:lineRule="exact"/>
        <w:jc w:val="both"/>
        <w:rPr>
          <w:sz w:val="28"/>
          <w:szCs w:val="20"/>
        </w:rPr>
      </w:pPr>
      <w:r w:rsidRPr="00FD74F7">
        <w:rPr>
          <w:sz w:val="28"/>
          <w:szCs w:val="20"/>
        </w:rPr>
        <w:t>Многие спиральные галактики имеют в центре перемычку (бар), от концов которой отходят спиральные рукава. Наша Галактика также относится к спиральным галактикам с перемычкой.</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Линзообразные галактики — это промежуточный тип между спиральными и эллиптическими. У них есть балдж, гало и диск, но нет спиральных рукавов. Их примерно 20% среди всех звездных систем. В этих галактиках яркое основное тело – линза, окружено слабым ореолом. Иногда линза имеет вокруг себя кольцо.</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Неправильные галактики — это галактики, которые не обнаруживают ни спиральной, ни эллиптической структуры. Чаще всего такие галактики имеют хаотичную форму без ярко выраженного ядра и спиральных ветвей. В процентном отношении составляют одну четверть от всех галактик. Большинство неправильных галактик в прошлом являлись спиральными или эллиптическими, но были деформированы гравитационными силами.</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Эволюция галактик</w:t>
      </w:r>
    </w:p>
    <w:p w:rsidR="00FD74F7" w:rsidRPr="00FD74F7" w:rsidRDefault="00FD74F7" w:rsidP="00FD74F7">
      <w:pPr>
        <w:spacing w:line="284" w:lineRule="exact"/>
        <w:jc w:val="both"/>
        <w:rPr>
          <w:sz w:val="28"/>
          <w:szCs w:val="20"/>
        </w:rPr>
      </w:pPr>
      <w:r w:rsidRPr="00FD74F7">
        <w:rPr>
          <w:sz w:val="28"/>
          <w:szCs w:val="20"/>
        </w:rPr>
        <w:t xml:space="preserve">Образование галактик рассматривают как естественный этап эволюции Вселенной, происходящий под действием гравитационных сил. Как предполагают ученые, около 14 млрд. лет назад произошел большой взрыв, после которого Вселенная везде была одинаковой. Затем частицы пыли и газа начали группироваться, объединяться, сталкиваться и таким образом появлялись сгустки, которые позднее превращались в галактики. Многообразие </w:t>
      </w:r>
      <w:r w:rsidRPr="00FD74F7">
        <w:rPr>
          <w:sz w:val="28"/>
          <w:szCs w:val="20"/>
        </w:rPr>
        <w:lastRenderedPageBreak/>
        <w:t>форм галактик связано с разнообразием начальных условий образования галактик. Скопление газообразного водорода в пределах таких сгустков стало первыми звездами.</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С момента зарождении галактика начинает сжиматься. Сжатие галактики длится около 3 млрд лет. За это время происходит превращение газового облака в звездную систему. Звезды образуются путем гравитационного сжатия облаков газа. Когда в центре сжатого облака достигаются плотности и температуры, достаточные для эффективного протекания термоядерных реакций, рождается звезда. В недрах массивных звезд происходит термоядерный синтез химических элементов тяжелее гелия. Эти элементы попадают в первичную водородно-гелиевую среду при взрывах звезд или при спокойном истечении вещества со звездами. Элементы тяжелее железа образуются при грандиозных взрывах сверхновых звезд. Таким образом, звезды первого поколения обогащают первичный газ химическими элементами, тяжелее гелия. Эти звезды наиболее старые и состоят из водорода, гелия и очень малой примеси тяжелых элементов. В звездах второго поколения примесь тяжелых элементов более заметная, так как они образуются из уже обогащенного тяжелыми элементами первичного газа.</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Процесс рождения звезд идет при продолжающемся сжатии галактики, поэтому формирование звезд происходит все ближе к центру системы, и чем ближе к центру, тем больше должно быть в звездах тяжелых элементов. Этот вывод хорошо согласуется с данными о содержании химических элементов в звездах гало нашей Галактики и эллиптических галактик. Во вращающейся галактике звезды будущего гало образуются на более ранней стадии сжатия, когда вращение еще не повлияло на общую форму галактики. Свидетельствами этой эпохи в нашей Галактике являются шаровые звездные скопления.</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Когда прекращается сжатие протогалактики, кинетическая энергия образовавшихся звезд диска равна энергии коллективного гравитационного взаимодействия. В это время, создаются условия для образования спиральной структуры, а рождение звезд происходит уже в спиральных ветвях, в которых газ достаточно плотный. Это звезды третьего поколения. К ним относится наше Солнце.</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 xml:space="preserve"> Галактики</w:t>
      </w:r>
    </w:p>
    <w:p w:rsidR="00FD74F7" w:rsidRPr="00FD74F7" w:rsidRDefault="00FD74F7" w:rsidP="00FD74F7">
      <w:pPr>
        <w:spacing w:line="284" w:lineRule="exact"/>
        <w:jc w:val="both"/>
        <w:rPr>
          <w:sz w:val="28"/>
          <w:szCs w:val="20"/>
        </w:rPr>
      </w:pPr>
      <w:r w:rsidRPr="00FD74F7">
        <w:rPr>
          <w:sz w:val="28"/>
          <w:szCs w:val="20"/>
        </w:rPr>
        <w:t>Запасы межзвездного газа постепенно истощаются, рождение звезд становится менее интенсивным. Через несколько миллиардов лет, когда будут исчерпаны все запасы газа, спиральная галактика превратится в линзообразную, состоящую из слабых красных звезд. Эллиптические галактики уже находятся на этой стадии: весь газ в них израсходован 10-15 млрд. лет назад.</w:t>
      </w:r>
    </w:p>
    <w:p w:rsidR="00FD74F7" w:rsidRPr="00FD74F7" w:rsidRDefault="00FD74F7" w:rsidP="00FD74F7">
      <w:pPr>
        <w:spacing w:line="284" w:lineRule="exact"/>
        <w:jc w:val="both"/>
        <w:rPr>
          <w:sz w:val="28"/>
          <w:szCs w:val="20"/>
        </w:rPr>
      </w:pPr>
    </w:p>
    <w:p w:rsidR="00FD74F7" w:rsidRPr="00FD74F7" w:rsidRDefault="00FD74F7" w:rsidP="00FD74F7">
      <w:pPr>
        <w:spacing w:line="284" w:lineRule="exact"/>
        <w:jc w:val="both"/>
        <w:rPr>
          <w:sz w:val="28"/>
          <w:szCs w:val="20"/>
        </w:rPr>
      </w:pPr>
      <w:r w:rsidRPr="00FD74F7">
        <w:rPr>
          <w:sz w:val="28"/>
          <w:szCs w:val="20"/>
        </w:rPr>
        <w:t>Возраст галактик равен примерно возрасту Вселенной. Одним из секретов астрономии остаётся вопрос о том, что из себя представляют ядра галактик. Очень важным открытием явилось то, что некоторые ядра галактик активны. Это открытие было неожиданным. Раньше считалось, что ядро галактики – это не больше чем скопление сотен миллионов звёзд. Оказалось, что и оптическое и радиоизлучение некоторых галактических ядер может меняться за несколько месяцев. Это означает, что в течение короткого времени из ядер освобождается огромное количество энергии, в сотни раз превышающее то, которое освобождается при вспышке сверхновой. Такие ядра получили название «активных», а процессы, происходящие в них, «активность».</w:t>
      </w:r>
    </w:p>
    <w:p w:rsidR="00FD74F7" w:rsidRPr="00FD74F7" w:rsidRDefault="00FD74F7" w:rsidP="00FD74F7">
      <w:pPr>
        <w:spacing w:line="284" w:lineRule="exact"/>
        <w:jc w:val="both"/>
        <w:rPr>
          <w:sz w:val="28"/>
          <w:szCs w:val="20"/>
        </w:rPr>
      </w:pPr>
    </w:p>
    <w:p w:rsidR="00FD74F7" w:rsidRDefault="00FD74F7" w:rsidP="00FD74F7">
      <w:pPr>
        <w:spacing w:line="284" w:lineRule="exact"/>
        <w:jc w:val="both"/>
        <w:rPr>
          <w:sz w:val="28"/>
          <w:szCs w:val="20"/>
        </w:rPr>
      </w:pPr>
      <w:r w:rsidRPr="00FD74F7">
        <w:rPr>
          <w:sz w:val="28"/>
          <w:szCs w:val="20"/>
        </w:rPr>
        <w:lastRenderedPageBreak/>
        <w:t>В 1963 году были обнаружены объекты нового типа, находящиеся за приделами нашей галактики. Эти объекты имеют звездообразный вид. Со временем выяснили, что их светимость во много десятков раз превосходит светимость галактик! Самое удивительное то, что их яркость меняется. Мощность их излучения в тысячи раз превосходит мощность излучения активных ядер. Эти объекты назвали квазарами. Сейчас считается, что ядра некоторых галактик представляют собой квазары.</w:t>
      </w:r>
    </w:p>
    <w:p w:rsidR="00C12EEC" w:rsidRDefault="00C12EEC" w:rsidP="00FD74F7">
      <w:pPr>
        <w:spacing w:line="284" w:lineRule="exact"/>
        <w:jc w:val="both"/>
        <w:rPr>
          <w:sz w:val="28"/>
          <w:szCs w:val="20"/>
        </w:rPr>
      </w:pPr>
    </w:p>
    <w:p w:rsidR="00C12EEC" w:rsidRPr="00C12EEC" w:rsidRDefault="00C12EEC" w:rsidP="00C12EEC">
      <w:pPr>
        <w:rPr>
          <w:b/>
          <w:bCs/>
          <w:color w:val="000000"/>
          <w:sz w:val="28"/>
          <w:szCs w:val="28"/>
        </w:rPr>
      </w:pPr>
      <w:r w:rsidRPr="00C12EEC">
        <w:rPr>
          <w:b/>
          <w:bCs/>
          <w:color w:val="000000"/>
          <w:sz w:val="28"/>
          <w:szCs w:val="28"/>
        </w:rPr>
        <w:t>Билет №12</w:t>
      </w:r>
    </w:p>
    <w:p w:rsidR="00C12EEC" w:rsidRDefault="00C12EEC" w:rsidP="00C12EEC">
      <w:pPr>
        <w:rPr>
          <w:b/>
          <w:bCs/>
          <w:color w:val="000000"/>
          <w:sz w:val="28"/>
          <w:szCs w:val="28"/>
        </w:rPr>
      </w:pPr>
    </w:p>
    <w:p w:rsidR="00C12EEC" w:rsidRDefault="00C12EEC" w:rsidP="00C12EEC">
      <w:pPr>
        <w:rPr>
          <w:b/>
          <w:bCs/>
          <w:color w:val="000000"/>
          <w:sz w:val="28"/>
          <w:szCs w:val="28"/>
        </w:rPr>
      </w:pPr>
      <w:r>
        <w:rPr>
          <w:b/>
          <w:bCs/>
          <w:color w:val="000000"/>
          <w:sz w:val="28"/>
          <w:szCs w:val="28"/>
        </w:rPr>
        <w:t xml:space="preserve">Вопрос 1. </w:t>
      </w:r>
      <w:r w:rsidRPr="00C12EEC">
        <w:rPr>
          <w:b/>
          <w:bCs/>
          <w:color w:val="000000"/>
          <w:sz w:val="28"/>
          <w:szCs w:val="28"/>
        </w:rPr>
        <w:t>Звездные системы</w:t>
      </w:r>
    </w:p>
    <w:p w:rsidR="00C12EEC" w:rsidRDefault="00C12EEC" w:rsidP="00C12EEC">
      <w:pPr>
        <w:rPr>
          <w:b/>
          <w:bCs/>
          <w:color w:val="000000"/>
          <w:sz w:val="28"/>
          <w:szCs w:val="28"/>
        </w:rPr>
      </w:pPr>
    </w:p>
    <w:p w:rsidR="00C12EEC" w:rsidRPr="00C12EEC" w:rsidRDefault="00C12EEC" w:rsidP="00C12EEC">
      <w:pPr>
        <w:spacing w:before="100" w:beforeAutospacing="1" w:after="100" w:afterAutospacing="1"/>
        <w:jc w:val="both"/>
        <w:rPr>
          <w:color w:val="000000"/>
          <w:sz w:val="27"/>
          <w:szCs w:val="27"/>
        </w:rPr>
      </w:pPr>
      <w:r w:rsidRPr="00C12EEC">
        <w:rPr>
          <w:b/>
          <w:bCs/>
          <w:color w:val="000000"/>
          <w:sz w:val="27"/>
          <w:szCs w:val="27"/>
        </w:rPr>
        <w:t>Звёздная астрон</w:t>
      </w:r>
      <w:r w:rsidRPr="00C12EEC">
        <w:rPr>
          <w:b/>
          <w:bCs/>
          <w:color w:val="000000"/>
          <w:sz w:val="27"/>
        </w:rPr>
        <w:t>о</w:t>
      </w:r>
      <w:r w:rsidRPr="00C12EEC">
        <w:rPr>
          <w:b/>
          <w:bCs/>
          <w:color w:val="000000"/>
          <w:sz w:val="27"/>
          <w:szCs w:val="27"/>
        </w:rPr>
        <w:t>мия,</w:t>
      </w:r>
      <w:r w:rsidRPr="00C12EEC">
        <w:rPr>
          <w:color w:val="000000"/>
          <w:sz w:val="27"/>
          <w:szCs w:val="27"/>
        </w:rPr>
        <w:t> раздел астрономии, исследующий общие закономерности строения, состава, динамики и эволюции звёздных систем и изучающий реализацию этих закономерностей в нашей звёздной системе — </w:t>
      </w:r>
      <w:hyperlink r:id="rId42" w:history="1">
        <w:r w:rsidRPr="00C12EEC">
          <w:rPr>
            <w:i/>
            <w:iCs/>
            <w:color w:val="0000FF"/>
            <w:sz w:val="27"/>
            <w:u w:val="single"/>
          </w:rPr>
          <w:t>Галактике</w:t>
        </w:r>
      </w:hyperlink>
      <w:r w:rsidRPr="00C12EEC">
        <w:rPr>
          <w:i/>
          <w:iCs/>
          <w:color w:val="000000"/>
          <w:sz w:val="27"/>
          <w:szCs w:val="27"/>
        </w:rPr>
        <w:t>. </w:t>
      </w:r>
      <w:r w:rsidRPr="00C12EEC">
        <w:rPr>
          <w:color w:val="000000"/>
          <w:sz w:val="27"/>
          <w:szCs w:val="27"/>
        </w:rPr>
        <w:t>Конкретные исследования др. </w:t>
      </w:r>
      <w:hyperlink r:id="rId43" w:history="1">
        <w:r w:rsidRPr="00C12EEC">
          <w:rPr>
            <w:i/>
            <w:iCs/>
            <w:color w:val="0000FF"/>
            <w:sz w:val="27"/>
            <w:u w:val="single"/>
          </w:rPr>
          <w:t>галактик</w:t>
        </w:r>
      </w:hyperlink>
      <w:r w:rsidRPr="00C12EEC">
        <w:rPr>
          <w:i/>
          <w:iCs/>
          <w:color w:val="000000"/>
          <w:sz w:val="27"/>
          <w:szCs w:val="27"/>
        </w:rPr>
        <w:t> </w:t>
      </w:r>
      <w:r w:rsidRPr="00C12EEC">
        <w:rPr>
          <w:color w:val="000000"/>
          <w:sz w:val="27"/>
          <w:szCs w:val="27"/>
        </w:rPr>
        <w:t>и иных внегалактических объектов выделились в середине 20 в. из З. а. в особый раздел астрономии — </w:t>
      </w:r>
      <w:hyperlink r:id="rId44" w:history="1">
        <w:r w:rsidRPr="00C12EEC">
          <w:rPr>
            <w:i/>
            <w:iCs/>
            <w:color w:val="0000FF"/>
            <w:sz w:val="27"/>
            <w:u w:val="single"/>
          </w:rPr>
          <w:t>внегалактическую астрономию</w:t>
        </w:r>
      </w:hyperlink>
      <w:r w:rsidRPr="00C12EEC">
        <w:rPr>
          <w:i/>
          <w:iCs/>
          <w:color w:val="000000"/>
          <w:sz w:val="27"/>
          <w:szCs w:val="27"/>
        </w:rPr>
        <w:t>.</w:t>
      </w:r>
      <w:r w:rsidRPr="00C12EEC">
        <w:rPr>
          <w:color w:val="000000"/>
          <w:sz w:val="27"/>
          <w:szCs w:val="27"/>
        </w:rPr>
        <w:t> В отличие от астрофизики, которая изучает природу отдельных звёзд и туманностей, З. а. исследует коллективы (ансамбли) этих объектов. З. а. подразделяется на звёздную статистику, звёздную кинематику и звёздную динамику.</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Каждая звезда может быть охарактеризована рядом параметров; некоторые из них зависят от положения звезды относительно Солнца. Такими, видимыми, характеристиками являются: сферические координаты звезды (в З. а. обычно принимают галактическую систему </w:t>
      </w:r>
      <w:hyperlink r:id="rId45" w:history="1">
        <w:r w:rsidRPr="00C12EEC">
          <w:rPr>
            <w:i/>
            <w:iCs/>
            <w:color w:val="0000FF"/>
            <w:sz w:val="27"/>
            <w:u w:val="single"/>
          </w:rPr>
          <w:t>небесных координат</w:t>
        </w:r>
      </w:hyperlink>
      <w:r w:rsidRPr="00C12EEC">
        <w:rPr>
          <w:color w:val="000000"/>
          <w:sz w:val="27"/>
          <w:szCs w:val="27"/>
        </w:rPr>
        <w:t>); видимая </w:t>
      </w:r>
      <w:hyperlink r:id="rId46" w:history="1">
        <w:r w:rsidRPr="00C12EEC">
          <w:rPr>
            <w:i/>
            <w:iCs/>
            <w:color w:val="0000FF"/>
            <w:sz w:val="27"/>
            <w:u w:val="single"/>
          </w:rPr>
          <w:t>звёздная величина</w:t>
        </w:r>
      </w:hyperlink>
      <w:r w:rsidRPr="00C12EEC">
        <w:rPr>
          <w:color w:val="000000"/>
          <w:sz w:val="27"/>
          <w:szCs w:val="27"/>
        </w:rPr>
        <w:t>звезды в различных фотометрических системах; наблюдаемый </w:t>
      </w:r>
      <w:hyperlink r:id="rId47" w:history="1">
        <w:r w:rsidRPr="00C12EEC">
          <w:rPr>
            <w:i/>
            <w:iCs/>
            <w:color w:val="0000FF"/>
            <w:sz w:val="27"/>
            <w:u w:val="single"/>
          </w:rPr>
          <w:t>показатель цвета</w:t>
        </w:r>
      </w:hyperlink>
      <w:r w:rsidRPr="00C12EEC">
        <w:rPr>
          <w:color w:val="000000"/>
          <w:sz w:val="27"/>
          <w:szCs w:val="27"/>
        </w:rPr>
        <w:t>; избыток цвета; значение поглощения и поляризации света; расстояние до звезды; </w:t>
      </w:r>
      <w:hyperlink r:id="rId48" w:history="1">
        <w:r w:rsidRPr="00C12EEC">
          <w:rPr>
            <w:i/>
            <w:iCs/>
            <w:color w:val="0000FF"/>
            <w:sz w:val="27"/>
            <w:u w:val="single"/>
          </w:rPr>
          <w:t>собственное движение звезды</w:t>
        </w:r>
      </w:hyperlink>
      <w:r w:rsidRPr="00C12EEC">
        <w:rPr>
          <w:color w:val="000000"/>
          <w:sz w:val="27"/>
          <w:szCs w:val="27"/>
        </w:rPr>
        <w:t>;</w:t>
      </w:r>
      <w:r w:rsidRPr="00C12EEC">
        <w:rPr>
          <w:i/>
          <w:iCs/>
          <w:color w:val="000000"/>
          <w:sz w:val="27"/>
          <w:szCs w:val="27"/>
        </w:rPr>
        <w:t> </w:t>
      </w:r>
      <w:hyperlink r:id="rId49" w:history="1">
        <w:r w:rsidRPr="00C12EEC">
          <w:rPr>
            <w:i/>
            <w:iCs/>
            <w:color w:val="0000FF"/>
            <w:sz w:val="27"/>
            <w:u w:val="single"/>
          </w:rPr>
          <w:t>параллакс</w:t>
        </w:r>
      </w:hyperlink>
      <w:r w:rsidRPr="00C12EEC">
        <w:rPr>
          <w:color w:val="000000"/>
          <w:sz w:val="27"/>
          <w:szCs w:val="27"/>
        </w:rPr>
        <w:t>; тангенциальная и лучевая скорости; видимая скорость вращения. Часть этих характеристик, а именно: поглощение и поляризация света, избыток цвета, — зависит главным образом от количества и свойств поглощающей свет пылевой материи, расположенной между Солнцем и звездой. Др. параметры являются истинными характеристиками звезды, не зависящими от взаимного положения звезды и наблюдателя. Это: координаты звезды, определяющие её пространственное положение в Галактике, абсолютная звёздная величина, светимость, истинные показатели цвета, спектральный класс, температура, масса, радиус, компоненты скорости в Галактике, истинная скорость вращения.</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В определениях звёздных характеристик З. а. тесно взаимодействует с др. разделами астрономии — </w:t>
      </w:r>
      <w:hyperlink r:id="rId50" w:history="1">
        <w:r w:rsidRPr="00C12EEC">
          <w:rPr>
            <w:i/>
            <w:iCs/>
            <w:color w:val="0000FF"/>
            <w:sz w:val="27"/>
            <w:u w:val="single"/>
          </w:rPr>
          <w:t>астрометрией</w:t>
        </w:r>
      </w:hyperlink>
      <w:r w:rsidRPr="00C12EEC">
        <w:rPr>
          <w:i/>
          <w:iCs/>
          <w:color w:val="000000"/>
          <w:sz w:val="27"/>
          <w:szCs w:val="27"/>
        </w:rPr>
        <w:t> </w:t>
      </w:r>
      <w:r w:rsidRPr="00C12EEC">
        <w:rPr>
          <w:color w:val="000000"/>
          <w:sz w:val="27"/>
          <w:szCs w:val="27"/>
        </w:rPr>
        <w:t>и </w:t>
      </w:r>
      <w:hyperlink r:id="rId51" w:history="1">
        <w:r w:rsidRPr="00C12EEC">
          <w:rPr>
            <w:i/>
            <w:iCs/>
            <w:color w:val="0000FF"/>
            <w:sz w:val="27"/>
            <w:u w:val="single"/>
          </w:rPr>
          <w:t>астрофизикой</w:t>
        </w:r>
      </w:hyperlink>
      <w:r w:rsidRPr="00C12EEC">
        <w:rPr>
          <w:i/>
          <w:iCs/>
          <w:color w:val="000000"/>
          <w:sz w:val="27"/>
          <w:szCs w:val="27"/>
        </w:rPr>
        <w:t>.</w:t>
      </w:r>
    </w:p>
    <w:p w:rsidR="00C12EEC" w:rsidRPr="00C12EEC" w:rsidRDefault="00C12EEC" w:rsidP="00C12EEC">
      <w:pPr>
        <w:spacing w:before="100" w:beforeAutospacing="1" w:after="100" w:afterAutospacing="1"/>
        <w:jc w:val="both"/>
        <w:rPr>
          <w:color w:val="000000"/>
          <w:sz w:val="27"/>
          <w:szCs w:val="27"/>
        </w:rPr>
      </w:pPr>
      <w:r w:rsidRPr="00C12EEC">
        <w:rPr>
          <w:i/>
          <w:iCs/>
          <w:color w:val="000000"/>
          <w:sz w:val="27"/>
          <w:szCs w:val="27"/>
        </w:rPr>
        <w:t>  </w:t>
      </w:r>
      <w:bookmarkStart w:id="12" w:name="part_3407"/>
      <w:bookmarkEnd w:id="12"/>
      <w:r w:rsidRPr="00C12EEC">
        <w:rPr>
          <w:b/>
          <w:bCs/>
          <w:color w:val="000000"/>
          <w:sz w:val="27"/>
          <w:szCs w:val="27"/>
        </w:rPr>
        <w:t>Звёздная статистика.</w:t>
      </w:r>
      <w:r w:rsidRPr="00C12EEC">
        <w:rPr>
          <w:color w:val="000000"/>
          <w:sz w:val="27"/>
          <w:szCs w:val="27"/>
        </w:rPr>
        <w:t xml:space="preserve"> Исследование строения Галактики, выяснение характеристик звёздного населения в различных её областях может проводиться с помощью методов математической статистики. Таким путём изучают распределение звёзд, обладающих теми или иными характеристиками, в различных направлениях или в различных областях Галактики, в том числе и в коллективных членах Галактики — рассеянных звёздных скоплениях, шаровых скоплениях, звёздных ассоциациях. Статистические закономерности, получаемые </w:t>
      </w:r>
      <w:r w:rsidRPr="00C12EEC">
        <w:rPr>
          <w:color w:val="000000"/>
          <w:sz w:val="27"/>
          <w:szCs w:val="27"/>
        </w:rPr>
        <w:lastRenderedPageBreak/>
        <w:t>таким путём, называются функциями распределения. Например, функция блеска определяет распределение звёзд по видимым звёздным величинам. Функции светимости показывают, как распределены по светимостям звёзды в различных областях Галактики. Наиболее надёжно эта функция определена для окрестностей Солнца и для близких рассеянных скоплений. Функция звёздной плотности выражает распределение звёзд по расстояниям в данном телесном угле. Функция поглощения света показывает, как изменяется поглощение света звёзд (выраженное в звёздных величинах) в данном направлении в зависимости от расстояния. Многие функции распределения в звёздной статистике связаны между собой уравнениями. Например, функцию блеска, функцию звёздной плотности, функцию светимости и функцию поглощения связывают уравнениями, называют основными уравнениями </w:t>
      </w:r>
      <w:hyperlink r:id="rId52" w:history="1">
        <w:r w:rsidRPr="00C12EEC">
          <w:rPr>
            <w:i/>
            <w:iCs/>
            <w:color w:val="0000FF"/>
            <w:sz w:val="27"/>
            <w:u w:val="single"/>
          </w:rPr>
          <w:t>звёздной статистики</w:t>
        </w:r>
      </w:hyperlink>
      <w:r w:rsidRPr="00C12EEC">
        <w:rPr>
          <w:i/>
          <w:iCs/>
          <w:color w:val="000000"/>
          <w:sz w:val="27"/>
          <w:szCs w:val="27"/>
        </w:rPr>
        <w:t>. </w:t>
      </w:r>
      <w:r w:rsidRPr="00C12EEC">
        <w:rPr>
          <w:color w:val="000000"/>
          <w:sz w:val="27"/>
          <w:szCs w:val="27"/>
        </w:rPr>
        <w:t>Уравнения звёздной статистики всегда содержат наряду с функциями распределения видимых характеристик функции распределения истинных характеристик звёзд. Одной из важных задач звёздной статистики является использование этих уравнений для нахождения функций истинных характеристик по полученным из наблюдений функциям видимых характеристик. Например, решая уравнение, связывающее функцию распределения видимой поверхностной звёздной плотности в шаровом скоплении с функцией истинной пространственной звёздной плотности в этом скоплении, находят вторую из этих функций по найденной из наблюдений первой функции. Важную роль играют исследования многомерных распределений звёздных характеристик, т. к. многие характеристики статистически между собой связаны. Обычно эти статистические зависимости являются сложными и потому их представляют главным образом при помощи диаграмм. Например, статистическую зависимость между спектрами звёзд и их абсолютными звёздными величинами представляется диаграммой, которая выявляет ряд последовательностей в звёздном населении, имеющих эволюционный смысл (см. </w:t>
      </w:r>
      <w:hyperlink r:id="rId53" w:history="1">
        <w:r w:rsidRPr="00C12EEC">
          <w:rPr>
            <w:i/>
            <w:iCs/>
            <w:color w:val="0000FF"/>
            <w:sz w:val="27"/>
            <w:u w:val="single"/>
          </w:rPr>
          <w:t>Герцшпрунга — Ресселла диаграмма</w:t>
        </w:r>
      </w:hyperlink>
      <w:r w:rsidRPr="00C12EEC">
        <w:rPr>
          <w:color w:val="000000"/>
          <w:sz w:val="27"/>
          <w:szCs w:val="27"/>
        </w:rPr>
        <w:t>)</w:t>
      </w:r>
      <w:r w:rsidRPr="00C12EEC">
        <w:rPr>
          <w:i/>
          <w:iCs/>
          <w:color w:val="000000"/>
          <w:sz w:val="27"/>
          <w:szCs w:val="27"/>
        </w:rPr>
        <w:t>.</w:t>
      </w:r>
      <w:r w:rsidRPr="00C12EEC">
        <w:rPr>
          <w:color w:val="000000"/>
          <w:sz w:val="27"/>
          <w:szCs w:val="27"/>
        </w:rPr>
        <w:t> Существенное значение для характеристики звёздного населения имеют также диаграммы «цвет — абсолютная звёздная величина», «цвет — видимая звёздная величина», «масса — абсолютная звёздная величина», двухцветная диаграмма (для двух цветов, каждый из которых характеризует соотношение энергии излучения в двух различных областях спектра звезды).</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Звёздная статистика исследует также распределения характеристик переменных звёзд (вид кривой изменения блеска, период и амплитуда изменения блеска, амплитуда изменения показателя цвета и др.), двойных звёзд (угловое расстояние между компонентами, разность видимых величин, различие спектров компонентов, элементы орбиты и др.), кратных звёзд и звёздных скоплений (диаметр, численность звёзд, законы видимого и пространств. распределения плотности, диаграмма «цвет — видимая величина» и др.), тёмных туманностей (размеры, коэффициент прозрачности) и др. объектов Галактики. Т. к. звёзды каждого спектрального класса, каждого типа (например, различного типа переменные звёзды) располагаются в пространстве особым образом (Галактика как бы состоит из множества взаимопроникающих подсистем), то в звёздной статистике многие исследования проводятся для звёзд каждого спектрального класса или типа отдельно.</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xml:space="preserve">  При определениях расстояний до звёзд на основе сравнения их абсолютной и видимой звёздной величины учитывают поглощение света в пространстве. Величину этого поглощения оценивают по несоответствию цвета звезды её спектральному классу, которое вызывается покраснением цвета звезды из-за </w:t>
      </w:r>
      <w:r w:rsidRPr="00C12EEC">
        <w:rPr>
          <w:color w:val="000000"/>
          <w:sz w:val="27"/>
          <w:szCs w:val="27"/>
        </w:rPr>
        <w:lastRenderedPageBreak/>
        <w:t>влияния поглощающей свет материи. Вследствие неточности оценок поглощения света, которое особенно велико для далёких звёзд в направлениях, близких к плоскости симметрии Галактики, расстояния до большинства звёзд определяются неуверенно. Это одна из причин, усложняющих задачи звёздной статистики.</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Сложность задач звёздной статистики связана также с тем, что большая часть звёзд Галактики, вследствие огромных её размеров и значительного поглощения света около главной плоскости, не может наблюдаться. Даже в ближайших галактических окрестностях Солнца некоторая часть звёзд низкой светимости ещё не выявлена. Тем не менее общее число доступных наблюдениям звёзд так велико, что определение всех характеристик этих звёзд — непомерно большая наблюдательная задача. Поэтому многие астрономические обсерватории мира ведут работу по т. н. плану избранных площадей (предложенному в 1906 голландским астрономом Я. Каптейном), согласно которому определение характеристик слабых звёзд должно в основном производиться лишь в 206 отдельных площадках, распределённых равномерно по всему небу, и ещё дополнительно в 46 площадках, представляющих особый интерес. При этом принимается, что закономерности, которые выводятся на основании звёздных характеристик, определённых в площадках Каптейна, должны соответствовать тем закономерностям, которые можно было бы получить, исследуя характеристики всех звёзд неба. Международный астрономический союз распределил работу по определению различных характеристик звёзд между обсерваториями разных стран. Часть этой работы выполняется на обсерваториях СССР.</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w:t>
      </w:r>
      <w:bookmarkStart w:id="13" w:name="part_3408"/>
      <w:bookmarkEnd w:id="13"/>
      <w:r w:rsidRPr="00C12EEC">
        <w:rPr>
          <w:b/>
          <w:bCs/>
          <w:color w:val="000000"/>
          <w:sz w:val="27"/>
          <w:szCs w:val="27"/>
        </w:rPr>
        <w:t>Звёздная кинематика.</w:t>
      </w:r>
      <w:r w:rsidRPr="00C12EEC">
        <w:rPr>
          <w:color w:val="000000"/>
          <w:sz w:val="27"/>
          <w:szCs w:val="27"/>
        </w:rPr>
        <w:t> Методы кинематики (раздела механики) и математической статистики позволяют изучать распределения видимых кинематических характеристик звёзд (собственное движение, лучевая скорость, тангенциальная скорость, пространственная скорость, видимая скорость вращения), находить распределения истинных кинематических характеристик (компоненты остаточной скорости, истинная скорость вращения) и делать выводы об общих закономерностях движения звёздной системы как целого.</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xml:space="preserve">  Хотя звёздная система состоит из отдельных тел — звёзд, разделённых большими расстояниями, в её строении и движении наряду со свойствами прерывности наблюдаются и свойства непрерывности. Пусть произвольная точка пространства, занимаемого звёздной системой, окружена сферой с объёмом, малым в сравнении с объёмом всей звёздной системы, но настолько большим, чтобы в неё попало достаточно много (например, 1000) звёзд; тогда среднее значение скоростей всех звёзд, находящихся в сфере, называется скоростью центроида этих звёзд. С изменением координат точки в звёздной системе скорость соответствующего ей центроида изменяется медленно и почти плавно. Поэтому в звёздной системе можно рассматривать непрерывное поле скоростей. Естественно, что в общем случае скорость звезды не совпадает со скоростью её центроида. В нашей Галактике, в частности, Солнце движется по отношению к своему центроиду. Эта скорость называется остаточной скоростью Солнца и входит в измеренные с Земли (движущейся вместе с Солнцем) скорости звёзд. Разработаны методы определения остаточной скорости Солнца по лучевым скоростям и собственным движениям звёзд. Хотя эти два метода используют наблюдательный материал, получаемый совершенно разным путём (один из астрофизических, а другой из астрометрических измерений), они приводят к хорошо согласующимся результатам. Остаточная скорость Солнца (по отношению к совокупности всех </w:t>
      </w:r>
      <w:r w:rsidRPr="00C12EEC">
        <w:rPr>
          <w:color w:val="000000"/>
          <w:sz w:val="27"/>
          <w:szCs w:val="27"/>
        </w:rPr>
        <w:lastRenderedPageBreak/>
        <w:t>звёзд ярче 6-й звёздной величины) близка к 19,5 </w:t>
      </w:r>
      <w:r w:rsidRPr="00C12EEC">
        <w:rPr>
          <w:i/>
          <w:iCs/>
          <w:color w:val="000000"/>
          <w:sz w:val="27"/>
          <w:szCs w:val="27"/>
        </w:rPr>
        <w:t>км/сек</w:t>
      </w:r>
      <w:r w:rsidRPr="00C12EEC">
        <w:rPr>
          <w:color w:val="000000"/>
          <w:sz w:val="27"/>
          <w:szCs w:val="27"/>
        </w:rPr>
        <w:t> и направлена в точку неба с координатами: прямое восхождение 18 </w:t>
      </w:r>
      <w:r w:rsidRPr="00C12EEC">
        <w:rPr>
          <w:i/>
          <w:iCs/>
          <w:color w:val="000000"/>
          <w:sz w:val="27"/>
          <w:szCs w:val="27"/>
        </w:rPr>
        <w:t>ч</w:t>
      </w:r>
      <w:r w:rsidRPr="00C12EEC">
        <w:rPr>
          <w:color w:val="000000"/>
          <w:sz w:val="27"/>
          <w:szCs w:val="27"/>
        </w:rPr>
        <w:t> и склонение около + 30° (стандартный апекс Солнца). Исследование скоростей центроидов показывает, что они совершают круговые движения параллельно галактические плоскости вокруг оси симметрии Галактики. Угловая скорость круговых движений центроидов в различных местах различна, т. е. Галактика вращается не как твёрдое тело; при этом она не расширяется и не сжимается. Лишь центральные области Галактики вращаются, по-видимому, как твёрдое тело, с периодом около 30 млн. лет. На расстоянии 5 </w:t>
      </w:r>
      <w:hyperlink r:id="rId54" w:history="1">
        <w:r w:rsidRPr="00C12EEC">
          <w:rPr>
            <w:i/>
            <w:iCs/>
            <w:color w:val="0000FF"/>
            <w:sz w:val="27"/>
            <w:u w:val="single"/>
          </w:rPr>
          <w:t>килопарсек</w:t>
        </w:r>
      </w:hyperlink>
      <w:r w:rsidRPr="00C12EEC">
        <w:rPr>
          <w:i/>
          <w:iCs/>
          <w:color w:val="000000"/>
          <w:sz w:val="27"/>
          <w:szCs w:val="27"/>
        </w:rPr>
        <w:t> </w:t>
      </w:r>
      <w:r w:rsidRPr="00C12EEC">
        <w:rPr>
          <w:color w:val="000000"/>
          <w:sz w:val="27"/>
          <w:szCs w:val="27"/>
        </w:rPr>
        <w:t>(</w:t>
      </w:r>
      <w:r w:rsidRPr="00C12EEC">
        <w:rPr>
          <w:i/>
          <w:iCs/>
          <w:color w:val="000000"/>
          <w:sz w:val="27"/>
          <w:szCs w:val="27"/>
        </w:rPr>
        <w:t>кпс</w:t>
      </w:r>
      <w:r w:rsidRPr="00C12EEC">
        <w:rPr>
          <w:color w:val="000000"/>
          <w:sz w:val="27"/>
          <w:szCs w:val="27"/>
        </w:rPr>
        <w:t>) от центра период вращения Галактики равен 130 млн. лет, а в районе Солнца, т. е. на расстоянии около 10 </w:t>
      </w:r>
      <w:r w:rsidRPr="00C12EEC">
        <w:rPr>
          <w:i/>
          <w:iCs/>
          <w:color w:val="000000"/>
          <w:sz w:val="27"/>
          <w:szCs w:val="27"/>
        </w:rPr>
        <w:t>кпс</w:t>
      </w:r>
      <w:r w:rsidRPr="00C12EEC">
        <w:rPr>
          <w:color w:val="000000"/>
          <w:sz w:val="27"/>
          <w:szCs w:val="27"/>
        </w:rPr>
        <w:t> от центра, — около 250 млн. лет. Линейная скорость вращения центроида Солнца вокруг центра Галактики составляет приблизительно 250 </w:t>
      </w:r>
      <w:r w:rsidRPr="00C12EEC">
        <w:rPr>
          <w:i/>
          <w:iCs/>
          <w:color w:val="000000"/>
          <w:sz w:val="27"/>
          <w:szCs w:val="27"/>
        </w:rPr>
        <w:t>км/сек. </w:t>
      </w:r>
      <w:r w:rsidRPr="00C12EEC">
        <w:rPr>
          <w:color w:val="000000"/>
          <w:sz w:val="27"/>
          <w:szCs w:val="27"/>
        </w:rPr>
        <w:t>Если из наблюдаемой скорости звезды геометрически вычесть остаточную скорость Солнца, то получится скорость звезды относительно центроида Солнца — пекулярная скорость звезды. Если из пекулярной скорости звезды вычесть скорость центроида звезды по отношению к центроиду Солнца, то будет получена остаточная скорость звезды — её скорость по отношению к её собственному центроиду. Геометрическая сумма скорости центроида относительно центра инерции звёздной системы и остаточной скорости звезды равна полной скорости звезды относительно центра инерции системы. Исследование распределения остаточных скоростей звёзд показывает, что в каждой точке Галактики, если не рассматривать очень больших остаточных скоростей, выполняется условие симметрии: число звёзд с остаточными скоростями, имеющими данное направление, равно числу звёзд с противоположно направленными остаточными скоростями. Средние же квадратичные остаточных скоростей в разных направлениях различны. Наибольшая средняя квадратичная — у компонента остаточных скоростей вдоль направления на центр Галактики, следующая по величине — у компонента вдоль направления вращения Галактики, наименьшая — у компонента, перпендикулярного плоскости симметрии Галактики. Для окрестности Солнца средние квадратичные величины компонентов остаточных скоростей в трёх указанных направлениях составляют соответственно около 41 </w:t>
      </w:r>
      <w:r w:rsidRPr="00C12EEC">
        <w:rPr>
          <w:i/>
          <w:iCs/>
          <w:color w:val="000000"/>
          <w:sz w:val="27"/>
          <w:szCs w:val="27"/>
        </w:rPr>
        <w:t>км/сек, </w:t>
      </w:r>
      <w:r w:rsidRPr="00C12EEC">
        <w:rPr>
          <w:color w:val="000000"/>
          <w:sz w:val="27"/>
          <w:szCs w:val="27"/>
        </w:rPr>
        <w:t>28 </w:t>
      </w:r>
      <w:r w:rsidRPr="00C12EEC">
        <w:rPr>
          <w:i/>
          <w:iCs/>
          <w:color w:val="000000"/>
          <w:sz w:val="27"/>
          <w:szCs w:val="27"/>
        </w:rPr>
        <w:t>км/сек</w:t>
      </w:r>
      <w:r w:rsidRPr="00C12EEC">
        <w:rPr>
          <w:color w:val="000000"/>
          <w:sz w:val="27"/>
          <w:szCs w:val="27"/>
        </w:rPr>
        <w:t> и 21 </w:t>
      </w:r>
      <w:r w:rsidRPr="00C12EEC">
        <w:rPr>
          <w:i/>
          <w:iCs/>
          <w:color w:val="000000"/>
          <w:sz w:val="27"/>
          <w:szCs w:val="27"/>
        </w:rPr>
        <w:t>км/сек,</w:t>
      </w:r>
      <w:r w:rsidRPr="00C12EEC">
        <w:rPr>
          <w:color w:val="000000"/>
          <w:sz w:val="27"/>
          <w:szCs w:val="27"/>
        </w:rPr>
        <w:t> если совместно рассматриваются звёзды, относящиеся к разным составляющим Галактики.</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Для больших остаточных скоростей, превышающих для окрестностей Солнца 70 </w:t>
      </w:r>
      <w:r w:rsidRPr="00C12EEC">
        <w:rPr>
          <w:i/>
          <w:iCs/>
          <w:color w:val="000000"/>
          <w:sz w:val="27"/>
          <w:szCs w:val="27"/>
        </w:rPr>
        <w:t>км/сек,</w:t>
      </w:r>
      <w:r w:rsidRPr="00C12EEC">
        <w:rPr>
          <w:color w:val="000000"/>
          <w:sz w:val="27"/>
          <w:szCs w:val="27"/>
        </w:rPr>
        <w:t> условие симметрии перестаёт выполняться. Отсутствуют большие остаточные скорости, имеющие направления, составляющие острые углы с направлением вращения центроида вокруг центра Галактики. В то же время встречаются такие скорости, направленные в сторону, противоположную вращению Галактики. Это явление, называется асимметрией остаточных скоростей, объясняется тем, что полная скорость звезды, равная геометрической сумме скорости центроида и остаточной скорости звезды, тем больше, чем меньше угол между этими скоростями и чем больше, в случае малого угла, остаточная скорость. При остаточной скорости, большей 70 </w:t>
      </w:r>
      <w:r w:rsidRPr="00C12EEC">
        <w:rPr>
          <w:i/>
          <w:iCs/>
          <w:color w:val="000000"/>
          <w:sz w:val="27"/>
          <w:szCs w:val="27"/>
        </w:rPr>
        <w:t>км/сек,</w:t>
      </w:r>
      <w:r w:rsidRPr="00C12EEC">
        <w:rPr>
          <w:color w:val="000000"/>
          <w:sz w:val="27"/>
          <w:szCs w:val="27"/>
        </w:rPr>
        <w:t> направленной в сторону вращения Галактики, полная скорость звезды превзошла бы критическая скорость для окрестностей Солнца, и звезда покинула бы Галактику. Критическая скорость в районе Солнца составляет около 320 </w:t>
      </w:r>
      <w:r w:rsidRPr="00C12EEC">
        <w:rPr>
          <w:i/>
          <w:iCs/>
          <w:color w:val="000000"/>
          <w:sz w:val="27"/>
          <w:szCs w:val="27"/>
        </w:rPr>
        <w:t>км/сек.</w:t>
      </w:r>
    </w:p>
    <w:p w:rsidR="00C12EEC" w:rsidRPr="00C12EEC" w:rsidRDefault="00C12EEC" w:rsidP="00C12EEC">
      <w:pPr>
        <w:spacing w:before="100" w:beforeAutospacing="1" w:after="100" w:afterAutospacing="1"/>
        <w:jc w:val="both"/>
        <w:rPr>
          <w:color w:val="000000"/>
          <w:sz w:val="27"/>
          <w:szCs w:val="27"/>
        </w:rPr>
      </w:pPr>
      <w:r w:rsidRPr="00C12EEC">
        <w:rPr>
          <w:i/>
          <w:iCs/>
          <w:color w:val="000000"/>
          <w:sz w:val="27"/>
          <w:szCs w:val="27"/>
        </w:rPr>
        <w:t>  </w:t>
      </w:r>
      <w:r w:rsidRPr="00C12EEC">
        <w:rPr>
          <w:color w:val="000000"/>
          <w:sz w:val="27"/>
          <w:szCs w:val="27"/>
        </w:rPr>
        <w:t>Основным наблюдательным материалом </w:t>
      </w:r>
      <w:hyperlink r:id="rId55" w:history="1">
        <w:r w:rsidRPr="00C12EEC">
          <w:rPr>
            <w:i/>
            <w:iCs/>
            <w:color w:val="0000FF"/>
            <w:sz w:val="27"/>
            <w:u w:val="single"/>
          </w:rPr>
          <w:t>звёздной кинематики</w:t>
        </w:r>
      </w:hyperlink>
      <w:r w:rsidRPr="00C12EEC">
        <w:rPr>
          <w:color w:val="000000"/>
          <w:sz w:val="27"/>
          <w:szCs w:val="27"/>
        </w:rPr>
        <w:t xml:space="preserve"> являются лучевые скорости и собственного движения звёзд. С 1946 для исследования кинематики Галактики широко используются также контуры спектральной радиолинии с </w:t>
      </w:r>
      <w:r w:rsidRPr="00C12EEC">
        <w:rPr>
          <w:color w:val="000000"/>
          <w:sz w:val="27"/>
          <w:szCs w:val="27"/>
        </w:rPr>
        <w:lastRenderedPageBreak/>
        <w:t>длиной волны </w:t>
      </w:r>
      <w:r w:rsidRPr="00C12EEC">
        <w:rPr>
          <w:rFonts w:ascii="Symbol" w:hAnsi="Symbol"/>
          <w:color w:val="000000"/>
          <w:sz w:val="27"/>
          <w:szCs w:val="27"/>
        </w:rPr>
        <w:t></w:t>
      </w:r>
      <w:r w:rsidRPr="00C12EEC">
        <w:rPr>
          <w:color w:val="000000"/>
          <w:sz w:val="27"/>
          <w:szCs w:val="27"/>
        </w:rPr>
        <w:t> = 21 </w:t>
      </w:r>
      <w:r w:rsidRPr="00C12EEC">
        <w:rPr>
          <w:i/>
          <w:iCs/>
          <w:color w:val="000000"/>
          <w:sz w:val="27"/>
          <w:szCs w:val="27"/>
        </w:rPr>
        <w:t>см,</w:t>
      </w:r>
      <w:r w:rsidRPr="00C12EEC">
        <w:rPr>
          <w:color w:val="000000"/>
          <w:sz w:val="27"/>
          <w:szCs w:val="27"/>
        </w:rPr>
        <w:t> излучаемой нейтральным водородом, который расположен главным образом вблизи плоскости симметрии Галактики. Радиоизлучение не поглощается пылевой материей Галактики. Кроме того, вследствие различной угловой скорости центроидов в Галактике, лучевые скорости находящихся на луче зрения масс водорода различны и расположенные близко массы водорода не поглощают излучения, посылаемого далёкими массами. Благодаря этому радиоизлучение на волне 21 </w:t>
      </w:r>
      <w:r w:rsidRPr="00C12EEC">
        <w:rPr>
          <w:i/>
          <w:iCs/>
          <w:color w:val="000000"/>
          <w:sz w:val="27"/>
          <w:szCs w:val="27"/>
        </w:rPr>
        <w:t>см</w:t>
      </w:r>
      <w:r w:rsidRPr="00C12EEC">
        <w:rPr>
          <w:color w:val="000000"/>
          <w:sz w:val="27"/>
          <w:szCs w:val="27"/>
        </w:rPr>
        <w:t> от самых отдалённых областей Галактики достигает земных радиотелескопов и регистрируется ими. Статистические методы изучения контуров линии </w:t>
      </w:r>
      <w:r w:rsidRPr="00C12EEC">
        <w:rPr>
          <w:rFonts w:ascii="Symbol" w:hAnsi="Symbol"/>
          <w:color w:val="000000"/>
          <w:sz w:val="27"/>
          <w:szCs w:val="27"/>
        </w:rPr>
        <w:t></w:t>
      </w:r>
      <w:r w:rsidRPr="00C12EEC">
        <w:rPr>
          <w:color w:val="000000"/>
          <w:sz w:val="27"/>
          <w:szCs w:val="27"/>
        </w:rPr>
        <w:t> = 21 </w:t>
      </w:r>
      <w:r w:rsidRPr="00C12EEC">
        <w:rPr>
          <w:i/>
          <w:iCs/>
          <w:color w:val="000000"/>
          <w:sz w:val="27"/>
          <w:szCs w:val="27"/>
        </w:rPr>
        <w:t>см</w:t>
      </w:r>
      <w:r w:rsidRPr="00C12EEC">
        <w:rPr>
          <w:color w:val="000000"/>
          <w:sz w:val="27"/>
          <w:szCs w:val="27"/>
        </w:rPr>
        <w:t> позволили уточнить закон вращения Галактики, исследовать распределение плотности нейтрального водорода, наметить расположение спиральных ветвей Галактики.</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Всё многообразие объектов, составляющих население звёздных систем, разделяется на два типа населения, причём каждое из них занимает определённые области звёздных систем. Звёздное население 1-го типа располагается близ плоскостей симметрии спиральных галактик, концентрируясь при этом в спиральных ветвях и избегая областей ядра. Звёздное население 2-го типа преобладает в областях спиральных галактик, удалённых от их плоскости симметрии, оно образует ядра спиральных галактик; из него составлены эллиптические галактики и чечевицеобразные галактики типа SO. К 1-му типу населения относятся звёзды: бело-голубые гиганты и сверхгиганты, долгопериодические цефеиды, новые и сверхновые звёзды, а также рассеянные звёздные скопления, водородные облака, пылевые туманности. Звёздное население 2-го типа слагается из звёзд: красных субкарликов, красных гигантов, короткопериодических цефеид, а также из шаровых скоплений.</w:t>
      </w:r>
    </w:p>
    <w:p w:rsidR="00C12EEC" w:rsidRPr="00C12EEC" w:rsidRDefault="00C12EEC" w:rsidP="00C12EEC">
      <w:pPr>
        <w:spacing w:before="100" w:beforeAutospacing="1" w:after="100" w:afterAutospacing="1"/>
        <w:jc w:val="both"/>
        <w:rPr>
          <w:color w:val="000000"/>
          <w:sz w:val="27"/>
          <w:szCs w:val="27"/>
        </w:rPr>
      </w:pPr>
      <w:r w:rsidRPr="00C12EEC">
        <w:rPr>
          <w:color w:val="000000"/>
          <w:sz w:val="27"/>
          <w:szCs w:val="27"/>
        </w:rPr>
        <w:t>  Идея разделения населения галактик более подробно разработана в представлении о подсистемах звёздных систем. </w:t>
      </w:r>
      <w:hyperlink r:id="rId56" w:history="1">
        <w:r w:rsidRPr="00C12EEC">
          <w:rPr>
            <w:i/>
            <w:iCs/>
            <w:color w:val="0000FF"/>
            <w:sz w:val="27"/>
            <w:u w:val="single"/>
          </w:rPr>
          <w:t>Звёздные подсистемы</w:t>
        </w:r>
      </w:hyperlink>
      <w:r w:rsidRPr="00C12EEC">
        <w:rPr>
          <w:i/>
          <w:iCs/>
          <w:color w:val="000000"/>
          <w:sz w:val="27"/>
          <w:szCs w:val="27"/>
        </w:rPr>
        <w:t>,</w:t>
      </w:r>
      <w:r w:rsidRPr="00C12EEC">
        <w:rPr>
          <w:color w:val="000000"/>
          <w:sz w:val="27"/>
          <w:szCs w:val="27"/>
        </w:rPr>
        <w:t> в которые входят все объекты того или иного спектрального класса или типа, отличаются индивидуальными значениями характеристик пространственного расположения (градиентами звёздной плотности вдоль радиуса Галактики и перпендикулярного её плоскости симметрии) и особенностями распределения скоростей объектов. Подсистемы различных объектов взаимно проникают друг в друга, и звёздная система является, т. о., совокупностью подсистем. Каждая подсистема приближённо представляет собой сплюснутый эллипсоид вращения, причём сплюснутость у различных подсистем различна. В соответствии с этим их относят к трём составляющим Галактики: плоской, сферической и промежуточной.</w:t>
      </w:r>
    </w:p>
    <w:p w:rsidR="00C12EEC" w:rsidRPr="00C12EEC" w:rsidRDefault="00C12EEC" w:rsidP="00C12EEC">
      <w:pPr>
        <w:rPr>
          <w:b/>
          <w:bCs/>
          <w:color w:val="000000"/>
          <w:sz w:val="28"/>
          <w:szCs w:val="28"/>
        </w:rPr>
      </w:pPr>
    </w:p>
    <w:p w:rsidR="00C12EEC" w:rsidRDefault="00C12EEC" w:rsidP="00C12EEC">
      <w:pPr>
        <w:spacing w:line="284" w:lineRule="exact"/>
        <w:jc w:val="both"/>
        <w:rPr>
          <w:b/>
          <w:bCs/>
          <w:color w:val="000000"/>
          <w:sz w:val="28"/>
          <w:szCs w:val="28"/>
        </w:rPr>
      </w:pPr>
      <w:r>
        <w:rPr>
          <w:b/>
          <w:bCs/>
          <w:color w:val="000000"/>
          <w:sz w:val="28"/>
          <w:szCs w:val="28"/>
        </w:rPr>
        <w:t xml:space="preserve">Вопрос 2. </w:t>
      </w:r>
      <w:r w:rsidRPr="00C12EEC">
        <w:rPr>
          <w:b/>
          <w:bCs/>
          <w:color w:val="000000"/>
          <w:sz w:val="28"/>
          <w:szCs w:val="28"/>
        </w:rPr>
        <w:t>Наша Галактика – Млечный путь</w:t>
      </w:r>
    </w:p>
    <w:p w:rsidR="00C12EEC" w:rsidRDefault="00C12EEC" w:rsidP="00C12EEC">
      <w:pPr>
        <w:spacing w:line="284" w:lineRule="exact"/>
        <w:jc w:val="center"/>
        <w:rPr>
          <w:b/>
          <w:bCs/>
          <w:color w:val="000000"/>
          <w:sz w:val="28"/>
          <w:szCs w:val="28"/>
        </w:rPr>
      </w:pPr>
    </w:p>
    <w:p w:rsidR="00C12EEC" w:rsidRPr="00C12EEC" w:rsidRDefault="00C12EEC" w:rsidP="00C12EEC">
      <w:pPr>
        <w:spacing w:line="284" w:lineRule="exact"/>
        <w:jc w:val="both"/>
        <w:rPr>
          <w:sz w:val="28"/>
          <w:szCs w:val="20"/>
        </w:rPr>
      </w:pPr>
      <w:r w:rsidRPr="00C12EEC">
        <w:rPr>
          <w:sz w:val="28"/>
          <w:szCs w:val="20"/>
        </w:rPr>
        <w:t>Долгий путь прошла наука, прежде чем была установлена структура окружающей нас Вселенной. Только в начале XX в. было окончательно доказано, что все видимые на небе звезды образуют обособленную звездную систему - Галактику, хотя задолго до этого высказывалось немало правильных идей.</w:t>
      </w:r>
      <w:r w:rsidRPr="00C12EEC">
        <w:rPr>
          <w:sz w:val="28"/>
          <w:szCs w:val="20"/>
        </w:rPr>
        <w:br/>
        <w:t>     Постепенно выяснилось, что звезды </w:t>
      </w:r>
      <w:r w:rsidRPr="00C12EEC">
        <w:rPr>
          <w:i/>
          <w:iCs/>
          <w:sz w:val="28"/>
          <w:szCs w:val="20"/>
        </w:rPr>
        <w:t>Млечного Пути</w:t>
      </w:r>
      <w:r w:rsidRPr="00C12EEC">
        <w:rPr>
          <w:sz w:val="28"/>
          <w:szCs w:val="20"/>
        </w:rPr>
        <w:t> - светлой серебристой полосы, опоясывающей все небо, составляют основную часть нашей сильно сплющенной звездной системы - </w:t>
      </w:r>
      <w:r w:rsidRPr="00C12EEC">
        <w:rPr>
          <w:i/>
          <w:iCs/>
          <w:sz w:val="28"/>
          <w:szCs w:val="20"/>
        </w:rPr>
        <w:t>Галактики</w:t>
      </w:r>
      <w:r w:rsidRPr="00C12EEC">
        <w:rPr>
          <w:sz w:val="28"/>
          <w:szCs w:val="20"/>
        </w:rPr>
        <w:t xml:space="preserve">. Так как полоса Млечного Пути опоясывает небо по большому кругу, то мы находимся вблизи его плоскости, которую называют галактической. Дальше всего Галактика простирается вдоль этой плоскости. В перпендикулярном к ней направлении плотность звезд </w:t>
      </w:r>
      <w:r w:rsidRPr="00C12EEC">
        <w:rPr>
          <w:sz w:val="28"/>
          <w:szCs w:val="20"/>
        </w:rPr>
        <w:lastRenderedPageBreak/>
        <w:t>быстро падает, следовательно, Галактика в этом направлении простирается не так далеко.</w:t>
      </w:r>
      <w:r w:rsidRPr="00C12EEC">
        <w:rPr>
          <w:sz w:val="28"/>
          <w:szCs w:val="20"/>
        </w:rPr>
        <w:br/>
        <w:t>     Наблюдаемая структура Млечного Пути отчасти обусловлена реальным расположением слабых (т. е. далеких) звезд, из которых он состоит, отчасти тем, что местами их закрывают облака, содержащие космическую пыль. Такое темное облако можно заметить около звезды Денеб в созвездии Лебедя, где начинается разделение Млечного Пути на две ветви, соединяющиеся снова в южном полушарии неба. Это кажущееся раздвоение вызвано скоплением космической пыли, заслоняющей часть самых ярких мест Млечного Пути, в том числе находящихся в созвездиях Скорпиона и Стрельца.</w:t>
      </w:r>
      <w:r w:rsidRPr="00C12EEC">
        <w:rPr>
          <w:sz w:val="28"/>
          <w:szCs w:val="20"/>
        </w:rPr>
        <w:br/>
        <w:t>     Иногда неудачно говорят, что Млечный Путь - это и есть наша Галактика. Млечный Путь - это видимое нами на небе светлое кольцо, а наша Галактика-это гигантский звездный остров. Большинство ее звезд находится в полосе Млечного Пути, но ими она не исчерпывается. В. Галактику входят звезды всех созвездий.</w:t>
      </w:r>
      <w:r w:rsidRPr="00C12EEC">
        <w:rPr>
          <w:sz w:val="28"/>
          <w:szCs w:val="20"/>
        </w:rPr>
        <w:br/>
        <w:t>     Подсчитано, </w:t>
      </w:r>
      <w:r w:rsidRPr="00C12EEC">
        <w:rPr>
          <w:bCs/>
          <w:sz w:val="28"/>
          <w:szCs w:val="20"/>
        </w:rPr>
        <w:t>что число звезд 21-й величины и всех более ярких на всем небе составляет около 2*10</w:t>
      </w:r>
      <w:r w:rsidRPr="00C12EEC">
        <w:rPr>
          <w:bCs/>
          <w:sz w:val="28"/>
          <w:szCs w:val="20"/>
          <w:vertAlign w:val="superscript"/>
        </w:rPr>
        <w:t>9</w:t>
      </w:r>
      <w:r w:rsidRPr="00C12EEC">
        <w:rPr>
          <w:sz w:val="28"/>
          <w:szCs w:val="20"/>
        </w:rPr>
        <w:t>, но это лишь небольшая часть звездного "населения" нашей звездной системы - Галактики.</w:t>
      </w:r>
      <w:r w:rsidRPr="00C12EEC">
        <w:rPr>
          <w:sz w:val="28"/>
          <w:szCs w:val="20"/>
        </w:rPr>
        <w:br/>
        <w:t>     В центре Галактики находится ядро диаметром 1000- 2000 пк - огромное уплотненное скопление звезд. Оно расположено от нас на расстоянии почти 10000 пк (30000 световых лет) в направлении созвездия Стрельца, но почти целиком скрыто завесой облаков, содержащих космическую пыль.</w:t>
      </w:r>
      <w:r w:rsidRPr="00C12EEC">
        <w:rPr>
          <w:sz w:val="28"/>
          <w:szCs w:val="20"/>
        </w:rPr>
        <w:br/>
        <w:t>     В состав ядра Галактики входит много красных гигантов и короткопериодических цефеид. Звезды верхней части главной последовательности, а особенно сверхгиганты и классические цефеиды, составляют более молодое население. Оно располагается дальше от центра и образует сравнительно тонкий слой, или диск. Среди звезд этого диска расположена пылевая материя и облака газа.</w:t>
      </w:r>
    </w:p>
    <w:p w:rsidR="00C12EEC" w:rsidRPr="00C12EEC" w:rsidRDefault="00C12EEC" w:rsidP="00C12EEC">
      <w:pPr>
        <w:spacing w:line="284" w:lineRule="exact"/>
        <w:jc w:val="both"/>
        <w:rPr>
          <w:sz w:val="28"/>
          <w:szCs w:val="20"/>
        </w:rPr>
      </w:pPr>
      <w:r w:rsidRPr="00C12EEC">
        <w:rPr>
          <w:bCs/>
          <w:sz w:val="28"/>
          <w:szCs w:val="20"/>
        </w:rPr>
        <w:t>Движения звезд в Галактике.</w:t>
      </w:r>
    </w:p>
    <w:p w:rsidR="00C12EEC" w:rsidRPr="00C12EEC" w:rsidRDefault="00C12EEC" w:rsidP="00C12EEC">
      <w:pPr>
        <w:spacing w:line="284" w:lineRule="exact"/>
        <w:jc w:val="both"/>
        <w:rPr>
          <w:sz w:val="28"/>
          <w:szCs w:val="20"/>
        </w:rPr>
      </w:pPr>
      <w:r w:rsidRPr="00C12EEC">
        <w:rPr>
          <w:sz w:val="28"/>
          <w:szCs w:val="20"/>
        </w:rPr>
        <w:t>      В древности звезды не случайно называли "неподвижными". Только в XVIII в. было обнаружено очень медленное перемещение Сириуса среди звезд, заметное при сравнении точных измерений его положения, которые были выполнены с промежутком времени в несколько десятилетий.</w:t>
      </w:r>
      <w:r w:rsidRPr="00C12EEC">
        <w:rPr>
          <w:sz w:val="28"/>
          <w:szCs w:val="20"/>
        </w:rPr>
        <w:br/>
        <w:t>     </w:t>
      </w:r>
      <w:r w:rsidRPr="00C12EEC">
        <w:rPr>
          <w:i/>
          <w:iCs/>
          <w:sz w:val="28"/>
          <w:szCs w:val="20"/>
        </w:rPr>
        <w:t>Собственным движением звезды называется ее видимое угловое смещение по небу за один год на фоне слабых далеких звезд. Оно выражается долями секунды дуги в год.</w:t>
      </w:r>
      <w:r w:rsidRPr="00C12EEC">
        <w:rPr>
          <w:sz w:val="28"/>
          <w:szCs w:val="20"/>
        </w:rPr>
        <w:br/>
        <w:t>     Собственные движения звезд в настоящее время определяют, сравнивая фотографии выбранного участка неба, сделанные на одном и том же телескопе через промежуток времени, измеряемый годами или даже десятилетиями. Все звезды Галактики обращаются вокруг ее центра. Угловая скорость обращения звезд во внутренней области Галактики примерно одинакова, а внешние ее части вращаются медленнее. Этим обращение звезд в Галактике отличается от обращения планет в Солнечной системе, где и угловая, и линейная скорости быстро уменьшаются с увеличением радиуса орбиты. Это различие связано с тем, что ядро Галактики не преобладает в ней по массе, как Солнце в Солнечной системе.</w:t>
      </w:r>
      <w:r w:rsidRPr="00C12EEC">
        <w:rPr>
          <w:sz w:val="28"/>
          <w:szCs w:val="20"/>
        </w:rPr>
        <w:br/>
        <w:t>     </w:t>
      </w:r>
      <w:r w:rsidRPr="00C12EEC">
        <w:rPr>
          <w:i/>
          <w:iCs/>
          <w:sz w:val="28"/>
          <w:szCs w:val="20"/>
        </w:rPr>
        <w:t>Солнечная система совершает полный оборот вокруг центра Галактики примерно за 200 млн лет со скоростью около 250 км/с.</w:t>
      </w:r>
      <w:r w:rsidRPr="00C12EEC">
        <w:rPr>
          <w:sz w:val="28"/>
          <w:szCs w:val="20"/>
        </w:rPr>
        <w:t> По вращению Галактики оценивается её масса, она составляет около 2 *10</w:t>
      </w:r>
      <w:r w:rsidRPr="00C12EEC">
        <w:rPr>
          <w:sz w:val="28"/>
          <w:szCs w:val="20"/>
          <w:vertAlign w:val="superscript"/>
        </w:rPr>
        <w:t>11</w:t>
      </w:r>
      <w:r w:rsidRPr="00C12EEC">
        <w:rPr>
          <w:sz w:val="28"/>
          <w:szCs w:val="20"/>
        </w:rPr>
        <w:t> масс Солнца.</w:t>
      </w:r>
    </w:p>
    <w:p w:rsidR="00C12EEC" w:rsidRPr="00C12EEC" w:rsidRDefault="00C12EEC" w:rsidP="00C12EEC">
      <w:pPr>
        <w:spacing w:line="284" w:lineRule="exact"/>
        <w:jc w:val="both"/>
        <w:rPr>
          <w:sz w:val="28"/>
          <w:szCs w:val="20"/>
        </w:rPr>
      </w:pPr>
      <w:r w:rsidRPr="00C12EEC">
        <w:rPr>
          <w:bCs/>
          <w:sz w:val="28"/>
          <w:szCs w:val="20"/>
        </w:rPr>
        <w:t>Радиогалактики и квазары</w:t>
      </w:r>
    </w:p>
    <w:p w:rsidR="00C12EEC" w:rsidRPr="00C12EEC" w:rsidRDefault="00C12EEC" w:rsidP="00C12EEC">
      <w:pPr>
        <w:spacing w:line="284" w:lineRule="exact"/>
        <w:jc w:val="both"/>
        <w:rPr>
          <w:sz w:val="28"/>
          <w:szCs w:val="20"/>
        </w:rPr>
      </w:pPr>
      <w:r w:rsidRPr="00C12EEC">
        <w:rPr>
          <w:sz w:val="28"/>
          <w:szCs w:val="20"/>
        </w:rPr>
        <w:t xml:space="preserve">     Некоторые галактики выделяются среди других особенно мощным синхротронным радиоизлучением, которое возникает при взаимодействии очень быстрых электронов с магнитным полем. Их назвали радиогалактиками. Чаще всего они имеют два очага радиоизлучения, расположенные по обе стороны от галактики. Они возникли в результате активности ядер галактик, </w:t>
      </w:r>
      <w:r w:rsidRPr="00C12EEC">
        <w:rPr>
          <w:sz w:val="28"/>
          <w:szCs w:val="20"/>
        </w:rPr>
        <w:lastRenderedPageBreak/>
        <w:t>выбрасывающих в противоположные стороны быстрые потоки вещества.</w:t>
      </w:r>
      <w:r w:rsidRPr="00C12EEC">
        <w:rPr>
          <w:sz w:val="28"/>
          <w:szCs w:val="20"/>
        </w:rPr>
        <w:br/>
        <w:t>     На месте некоторых радиоисточников на небе нашли объекты, неотличимые на фотографиях от очень слабых звезд. Но как показали особенности их излучения, эти объекты не могут быть звездами. В их спектре имеются яркие линии со значительным красным смещением. В некоторых случаях это линии газа, обычно наблюдаемые в ультрафиолетовой области спектра, смещенные в его видимую часть. Красное смещение их так велико, что ему соответствуют расстояния в миллиарды световых лет. Эти объекты, названные квазизвездными (звездоподобными) источниками радиоизлучения или квазарами, являются самыми далекими небесными телами, расстояние до которых удалось определить. Ярчайший из квазаров выглядит как звезда 13-й звездной величины, но по светимости </w:t>
      </w:r>
      <w:r w:rsidRPr="00C12EEC">
        <w:rPr>
          <w:i/>
          <w:iCs/>
          <w:sz w:val="28"/>
          <w:szCs w:val="20"/>
        </w:rPr>
        <w:t>некоторые квазары в сотни раз ярче, чем гигантские галактики</w:t>
      </w:r>
      <w:r w:rsidRPr="00C12EEC">
        <w:rPr>
          <w:sz w:val="28"/>
          <w:szCs w:val="20"/>
        </w:rPr>
        <w:t>. Остается неясным происхождение колоссальных потоков энергии, излучаемой ими в оптическом и радиодиапазоне. Наблюдения свидетельствуют, что квазары сходны по своей природе с активными ядрами галактик и, вероятно, являются ядрами очень далеких звездных систем.</w:t>
      </w:r>
      <w:r w:rsidRPr="00C12EEC">
        <w:rPr>
          <w:sz w:val="28"/>
          <w:szCs w:val="20"/>
        </w:rPr>
        <w:br/>
        <w:t>     </w:t>
      </w:r>
      <w:r w:rsidRPr="00C12EEC">
        <w:rPr>
          <w:i/>
          <w:iCs/>
          <w:sz w:val="28"/>
          <w:szCs w:val="20"/>
        </w:rPr>
        <w:t>Вселенная безгранична во времени и пространстве</w:t>
      </w:r>
      <w:r w:rsidRPr="00C12EEC">
        <w:rPr>
          <w:sz w:val="28"/>
          <w:szCs w:val="20"/>
        </w:rPr>
        <w:t>. Она не имела начала и никогда не будет иметь конца, она всегда существовала и будет существовать. Все это касается Вселенной в целом, точнее, материи, из которой она состоит. Отдельные же ее части, например Земля, Солнечная система, звезды и даже звездные системы - галактики, возникают, совершают долгий путь развития и когда-нибудь прекратят свое существование, с тем, чтобы образующая их материя приняла новую форму. Медленно меняется и вся окружающая нас Вселенная. Об этом говорит, например, происходящее в наше время увеличение расстояний между галактиками.</w:t>
      </w:r>
    </w:p>
    <w:p w:rsidR="00C12EEC" w:rsidRPr="00C12EEC" w:rsidRDefault="00C12EEC" w:rsidP="00C12EEC">
      <w:pPr>
        <w:spacing w:line="284" w:lineRule="exact"/>
        <w:jc w:val="both"/>
        <w:rPr>
          <w:b/>
          <w:sz w:val="28"/>
          <w:szCs w:val="20"/>
        </w:rPr>
      </w:pPr>
    </w:p>
    <w:sectPr w:rsidR="00C12EEC" w:rsidRPr="00C12EEC" w:rsidSect="00FE1CA4">
      <w:headerReference w:type="default" r:id="rId57"/>
      <w:pgSz w:w="11900" w:h="16838"/>
      <w:pgMar w:top="698" w:right="846" w:bottom="350" w:left="1440" w:header="0" w:footer="0" w:gutter="0"/>
      <w:cols w:space="720" w:equalWidth="0">
        <w:col w:w="9620"/>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5401" w:rsidRDefault="00D95401" w:rsidP="00402C8C">
      <w:r>
        <w:separator/>
      </w:r>
    </w:p>
  </w:endnote>
  <w:endnote w:type="continuationSeparator" w:id="1">
    <w:p w:rsidR="00D95401" w:rsidRDefault="00D95401" w:rsidP="00402C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Heavy">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entury Schoolbook">
    <w:altName w:val="Century"/>
    <w:charset w:val="CC"/>
    <w:family w:val="roman"/>
    <w:pitch w:val="variable"/>
    <w:sig w:usb0="00000001" w:usb1="00000000" w:usb2="00000000" w:usb3="00000000" w:csb0="0000009F" w:csb1="00000000"/>
  </w:font>
  <w:font w:name="Franklin Gothic Book">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Aharoni">
    <w:charset w:val="B1"/>
    <w:family w:val="auto"/>
    <w:pitch w:val="variable"/>
    <w:sig w:usb0="00000801" w:usb1="00000000" w:usb2="00000000" w:usb3="00000000" w:csb0="00000020" w:csb1="00000000"/>
  </w:font>
  <w:font w:name="Arial Unicode MS">
    <w:panose1 w:val="020B0604020202020204"/>
    <w:charset w:val="00"/>
    <w:family w:val="roman"/>
    <w:notTrueType/>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5401" w:rsidRDefault="00D95401" w:rsidP="00402C8C">
      <w:r>
        <w:separator/>
      </w:r>
    </w:p>
  </w:footnote>
  <w:footnote w:type="continuationSeparator" w:id="1">
    <w:p w:rsidR="00D95401" w:rsidRDefault="00D95401" w:rsidP="00402C8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5"/>
      <w:jc w:val="right"/>
    </w:pPr>
  </w:p>
  <w:p w:rsidR="000A656C" w:rsidRDefault="000A656C">
    <w:pPr>
      <w:pStyle w:val="a5"/>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fe"/>
      <w:framePr w:w="8330" w:h="96" w:wrap="none" w:vAnchor="text" w:hAnchor="page" w:x="1788" w:y="3485"/>
      <w:shd w:val="clear" w:color="auto" w:fill="auto"/>
      <w:ind w:left="6702"/>
    </w:pPr>
    <w:r>
      <w:rPr>
        <w:rStyle w:val="Arial5pt"/>
      </w:rPr>
      <w:t>•2</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5"/>
      <w:jc w:val="right"/>
    </w:pPr>
  </w:p>
  <w:p w:rsidR="000A656C" w:rsidRDefault="000A656C">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5"/>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05359"/>
      <w:docPartObj>
        <w:docPartGallery w:val="Page Numbers (Top of Page)"/>
        <w:docPartUnique/>
      </w:docPartObj>
    </w:sdtPr>
    <w:sdtContent>
      <w:p w:rsidR="000A656C" w:rsidRDefault="003F7451">
        <w:pPr>
          <w:pStyle w:val="a5"/>
          <w:jc w:val="right"/>
        </w:pPr>
        <w:fldSimple w:instr=" PAGE   \* MERGEFORMAT ">
          <w:r w:rsidR="00421ECE">
            <w:rPr>
              <w:noProof/>
            </w:rPr>
            <w:t>5</w:t>
          </w:r>
        </w:fldSimple>
      </w:p>
    </w:sdtContent>
  </w:sdt>
  <w:p w:rsidR="000A656C" w:rsidRDefault="000A656C">
    <w:pPr>
      <w:pStyle w:val="a5"/>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5"/>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3F7451">
    <w:pPr>
      <w:pStyle w:val="afe"/>
      <w:framePr w:w="7930" w:h="154" w:wrap="none" w:vAnchor="text" w:hAnchor="page" w:x="231" w:y="556"/>
      <w:shd w:val="clear" w:color="auto" w:fill="auto"/>
      <w:ind w:left="1277"/>
    </w:pPr>
    <w:r>
      <w:fldChar w:fldCharType="begin"/>
    </w:r>
    <w:r w:rsidR="000A656C">
      <w:instrText xml:space="preserve"> PAGE \* MERGEFORMAT </w:instrText>
    </w:r>
    <w:r>
      <w:fldChar w:fldCharType="separate"/>
    </w:r>
    <w:r w:rsidR="000A656C" w:rsidRPr="004702CA">
      <w:rPr>
        <w:rStyle w:val="FranklinGothicMedium8pt"/>
        <w:noProof/>
      </w:rPr>
      <w:t>30</w:t>
    </w:r>
    <w:r>
      <w:fldChar w:fldCharType="end"/>
    </w:r>
    <w:r w:rsidR="000A656C">
      <w:rPr>
        <w:rStyle w:val="FranklinGothicMedium8pt"/>
      </w:rPr>
      <w:t xml:space="preserve"> Те м а. ГЕОГРАФИЯ МИРОВЫХ ПРИРОДНЫХ РЕСУРСОВ</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Pr="00655028" w:rsidRDefault="000A656C" w:rsidP="00A11B8D">
    <w:pPr>
      <w:pStyle w:val="a5"/>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fe"/>
      <w:framePr w:w="7930" w:h="144" w:wrap="none" w:vAnchor="text" w:hAnchor="page" w:x="231" w:y="188"/>
      <w:shd w:val="clear" w:color="auto" w:fill="auto"/>
      <w:ind w:left="4930"/>
    </w:pPr>
    <w:r>
      <w:rPr>
        <w:rStyle w:val="FranklinGothicMedium8pt"/>
      </w:rPr>
      <w:t xml:space="preserve">Практическая работа 25 </w:t>
    </w:r>
    <w:fldSimple w:instr=" PAGE \* MERGEFORMAT ">
      <w:r w:rsidRPr="004702CA">
        <w:rPr>
          <w:rStyle w:val="FranklinGothicMedium8pt"/>
          <w:noProof/>
        </w:rPr>
        <w:t>102</w:t>
      </w:r>
    </w:fldSimple>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6C" w:rsidRDefault="000A656C">
    <w:pPr>
      <w:pStyle w:val="a5"/>
      <w:jc w:val="right"/>
    </w:pPr>
  </w:p>
  <w:p w:rsidR="000A656C" w:rsidRPr="00D06654" w:rsidRDefault="000A656C" w:rsidP="00A11B8D">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34CFC"/>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6691CF3"/>
    <w:multiLevelType w:val="hybridMultilevel"/>
    <w:tmpl w:val="F402B7EC"/>
    <w:lvl w:ilvl="0" w:tplc="04190001">
      <w:start w:val="1"/>
      <w:numFmt w:val="bullet"/>
      <w:lvlText w:val=""/>
      <w:lvlJc w:val="left"/>
      <w:pPr>
        <w:ind w:left="1000" w:hanging="360"/>
      </w:pPr>
      <w:rPr>
        <w:rFonts w:ascii="Symbol" w:hAnsi="Symbol" w:hint="default"/>
      </w:rPr>
    </w:lvl>
    <w:lvl w:ilvl="1" w:tplc="04190003" w:tentative="1">
      <w:start w:val="1"/>
      <w:numFmt w:val="bullet"/>
      <w:lvlText w:val="o"/>
      <w:lvlJc w:val="left"/>
      <w:pPr>
        <w:ind w:left="1720" w:hanging="360"/>
      </w:pPr>
      <w:rPr>
        <w:rFonts w:ascii="Courier New" w:hAnsi="Courier New" w:cs="Courier New" w:hint="default"/>
      </w:rPr>
    </w:lvl>
    <w:lvl w:ilvl="2" w:tplc="04190005" w:tentative="1">
      <w:start w:val="1"/>
      <w:numFmt w:val="bullet"/>
      <w:lvlText w:val=""/>
      <w:lvlJc w:val="left"/>
      <w:pPr>
        <w:ind w:left="2440" w:hanging="360"/>
      </w:pPr>
      <w:rPr>
        <w:rFonts w:ascii="Wingdings" w:hAnsi="Wingdings" w:hint="default"/>
      </w:rPr>
    </w:lvl>
    <w:lvl w:ilvl="3" w:tplc="04190001" w:tentative="1">
      <w:start w:val="1"/>
      <w:numFmt w:val="bullet"/>
      <w:lvlText w:val=""/>
      <w:lvlJc w:val="left"/>
      <w:pPr>
        <w:ind w:left="3160" w:hanging="360"/>
      </w:pPr>
      <w:rPr>
        <w:rFonts w:ascii="Symbol" w:hAnsi="Symbol" w:hint="default"/>
      </w:rPr>
    </w:lvl>
    <w:lvl w:ilvl="4" w:tplc="04190003" w:tentative="1">
      <w:start w:val="1"/>
      <w:numFmt w:val="bullet"/>
      <w:lvlText w:val="o"/>
      <w:lvlJc w:val="left"/>
      <w:pPr>
        <w:ind w:left="3880" w:hanging="360"/>
      </w:pPr>
      <w:rPr>
        <w:rFonts w:ascii="Courier New" w:hAnsi="Courier New" w:cs="Courier New" w:hint="default"/>
      </w:rPr>
    </w:lvl>
    <w:lvl w:ilvl="5" w:tplc="04190005" w:tentative="1">
      <w:start w:val="1"/>
      <w:numFmt w:val="bullet"/>
      <w:lvlText w:val=""/>
      <w:lvlJc w:val="left"/>
      <w:pPr>
        <w:ind w:left="4600" w:hanging="360"/>
      </w:pPr>
      <w:rPr>
        <w:rFonts w:ascii="Wingdings" w:hAnsi="Wingdings" w:hint="default"/>
      </w:rPr>
    </w:lvl>
    <w:lvl w:ilvl="6" w:tplc="04190001" w:tentative="1">
      <w:start w:val="1"/>
      <w:numFmt w:val="bullet"/>
      <w:lvlText w:val=""/>
      <w:lvlJc w:val="left"/>
      <w:pPr>
        <w:ind w:left="5320" w:hanging="360"/>
      </w:pPr>
      <w:rPr>
        <w:rFonts w:ascii="Symbol" w:hAnsi="Symbol" w:hint="default"/>
      </w:rPr>
    </w:lvl>
    <w:lvl w:ilvl="7" w:tplc="04190003" w:tentative="1">
      <w:start w:val="1"/>
      <w:numFmt w:val="bullet"/>
      <w:lvlText w:val="o"/>
      <w:lvlJc w:val="left"/>
      <w:pPr>
        <w:ind w:left="6040" w:hanging="360"/>
      </w:pPr>
      <w:rPr>
        <w:rFonts w:ascii="Courier New" w:hAnsi="Courier New" w:cs="Courier New" w:hint="default"/>
      </w:rPr>
    </w:lvl>
    <w:lvl w:ilvl="8" w:tplc="04190005" w:tentative="1">
      <w:start w:val="1"/>
      <w:numFmt w:val="bullet"/>
      <w:lvlText w:val=""/>
      <w:lvlJc w:val="left"/>
      <w:pPr>
        <w:ind w:left="6760" w:hanging="360"/>
      </w:pPr>
      <w:rPr>
        <w:rFonts w:ascii="Wingdings" w:hAnsi="Wingdings" w:hint="default"/>
      </w:rPr>
    </w:lvl>
  </w:abstractNum>
  <w:abstractNum w:abstractNumId="2">
    <w:nsid w:val="089868AF"/>
    <w:multiLevelType w:val="multilevel"/>
    <w:tmpl w:val="CB4E23FA"/>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eastAsia="Bookman Old Style" w:hAnsi="Times New Roman" w:cs="Times New Roman" w:hint="default"/>
        <w:b w:val="0"/>
        <w:bCs w:val="0"/>
        <w:i w:val="0"/>
        <w:iCs w:val="0"/>
        <w:smallCaps w:val="0"/>
        <w:strike w:val="0"/>
        <w:color w:val="000000"/>
        <w:spacing w:val="0"/>
        <w:w w:val="100"/>
        <w:position w:val="0"/>
        <w:sz w:val="28"/>
        <w:szCs w:val="18"/>
        <w:u w:val="none"/>
      </w:rPr>
    </w:lvl>
    <w:lvl w:ilvl="2">
      <w:start w:val="16"/>
      <w:numFmt w:val="decimal"/>
      <w:lvlText w:val="%3)"/>
      <w:lvlJc w:val="left"/>
      <w:rPr>
        <w:rFonts w:ascii="Times New Roman" w:eastAsia="Bookman Old Style" w:hAnsi="Times New Roman" w:cs="Times New Roman" w:hint="default"/>
        <w:b w:val="0"/>
        <w:bCs w:val="0"/>
        <w:i w:val="0"/>
        <w:iCs w:val="0"/>
        <w:smallCaps w:val="0"/>
        <w:strike w:val="0"/>
        <w:color w:val="000000"/>
        <w:spacing w:val="0"/>
        <w:w w:val="100"/>
        <w:position w:val="0"/>
        <w:sz w:val="28"/>
        <w:szCs w:val="18"/>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A7468C"/>
    <w:multiLevelType w:val="hybridMultilevel"/>
    <w:tmpl w:val="E2FEE220"/>
    <w:lvl w:ilvl="0" w:tplc="8AB6CC3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D76FC5"/>
    <w:multiLevelType w:val="hybridMultilevel"/>
    <w:tmpl w:val="D096C0CA"/>
    <w:lvl w:ilvl="0" w:tplc="EC726B74">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
    <w:nsid w:val="0F0617F2"/>
    <w:multiLevelType w:val="multilevel"/>
    <w:tmpl w:val="FFFFFFFF"/>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149E148D"/>
    <w:multiLevelType w:val="multilevel"/>
    <w:tmpl w:val="4B7E8D8A"/>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6172743"/>
    <w:multiLevelType w:val="hybridMultilevel"/>
    <w:tmpl w:val="9142F9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8D43F37"/>
    <w:multiLevelType w:val="multilevel"/>
    <w:tmpl w:val="E4D667DA"/>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FD57931"/>
    <w:multiLevelType w:val="multilevel"/>
    <w:tmpl w:val="45985762"/>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5666F3F"/>
    <w:multiLevelType w:val="hybridMultilevel"/>
    <w:tmpl w:val="0588AC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85D31FD"/>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28CF4E33"/>
    <w:multiLevelType w:val="multilevel"/>
    <w:tmpl w:val="3080EC4E"/>
    <w:lvl w:ilvl="0">
      <w:start w:val="1"/>
      <w:numFmt w:val="decimal"/>
      <w:lvlText w:val="%1)"/>
      <w:lvlJc w:val="left"/>
      <w:rPr>
        <w:rFonts w:ascii="Times New Roman" w:eastAsia="Bookman Old Style" w:hAnsi="Times New Roman" w:cs="Times New Roman" w:hint="default"/>
        <w:b w:val="0"/>
        <w:bCs w:val="0"/>
        <w:i w:val="0"/>
        <w:iCs w:val="0"/>
        <w:smallCaps w:val="0"/>
        <w:strike w:val="0"/>
        <w:color w:val="000000"/>
        <w:spacing w:val="0"/>
        <w:w w:val="100"/>
        <w:position w:val="0"/>
        <w:sz w:val="24"/>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92A638E"/>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FE04EB8"/>
    <w:multiLevelType w:val="hybridMultilevel"/>
    <w:tmpl w:val="F9BA10D2"/>
    <w:lvl w:ilvl="0" w:tplc="04190001">
      <w:start w:val="1"/>
      <w:numFmt w:val="bullet"/>
      <w:lvlText w:val=""/>
      <w:lvlJc w:val="left"/>
      <w:pPr>
        <w:ind w:left="808" w:hanging="360"/>
      </w:pPr>
      <w:rPr>
        <w:rFonts w:ascii="Symbol" w:hAnsi="Symbol" w:hint="default"/>
      </w:rPr>
    </w:lvl>
    <w:lvl w:ilvl="1" w:tplc="04190003" w:tentative="1">
      <w:start w:val="1"/>
      <w:numFmt w:val="bullet"/>
      <w:lvlText w:val="o"/>
      <w:lvlJc w:val="left"/>
      <w:pPr>
        <w:ind w:left="1528" w:hanging="360"/>
      </w:pPr>
      <w:rPr>
        <w:rFonts w:ascii="Courier New" w:hAnsi="Courier New" w:cs="Courier New" w:hint="default"/>
      </w:rPr>
    </w:lvl>
    <w:lvl w:ilvl="2" w:tplc="04190005" w:tentative="1">
      <w:start w:val="1"/>
      <w:numFmt w:val="bullet"/>
      <w:lvlText w:val=""/>
      <w:lvlJc w:val="left"/>
      <w:pPr>
        <w:ind w:left="2248" w:hanging="360"/>
      </w:pPr>
      <w:rPr>
        <w:rFonts w:ascii="Wingdings" w:hAnsi="Wingdings" w:hint="default"/>
      </w:rPr>
    </w:lvl>
    <w:lvl w:ilvl="3" w:tplc="04190001" w:tentative="1">
      <w:start w:val="1"/>
      <w:numFmt w:val="bullet"/>
      <w:lvlText w:val=""/>
      <w:lvlJc w:val="left"/>
      <w:pPr>
        <w:ind w:left="2968" w:hanging="360"/>
      </w:pPr>
      <w:rPr>
        <w:rFonts w:ascii="Symbol" w:hAnsi="Symbol" w:hint="default"/>
      </w:rPr>
    </w:lvl>
    <w:lvl w:ilvl="4" w:tplc="04190003" w:tentative="1">
      <w:start w:val="1"/>
      <w:numFmt w:val="bullet"/>
      <w:lvlText w:val="o"/>
      <w:lvlJc w:val="left"/>
      <w:pPr>
        <w:ind w:left="3688" w:hanging="360"/>
      </w:pPr>
      <w:rPr>
        <w:rFonts w:ascii="Courier New" w:hAnsi="Courier New" w:cs="Courier New" w:hint="default"/>
      </w:rPr>
    </w:lvl>
    <w:lvl w:ilvl="5" w:tplc="04190005" w:tentative="1">
      <w:start w:val="1"/>
      <w:numFmt w:val="bullet"/>
      <w:lvlText w:val=""/>
      <w:lvlJc w:val="left"/>
      <w:pPr>
        <w:ind w:left="4408" w:hanging="360"/>
      </w:pPr>
      <w:rPr>
        <w:rFonts w:ascii="Wingdings" w:hAnsi="Wingdings" w:hint="default"/>
      </w:rPr>
    </w:lvl>
    <w:lvl w:ilvl="6" w:tplc="04190001" w:tentative="1">
      <w:start w:val="1"/>
      <w:numFmt w:val="bullet"/>
      <w:lvlText w:val=""/>
      <w:lvlJc w:val="left"/>
      <w:pPr>
        <w:ind w:left="5128" w:hanging="360"/>
      </w:pPr>
      <w:rPr>
        <w:rFonts w:ascii="Symbol" w:hAnsi="Symbol" w:hint="default"/>
      </w:rPr>
    </w:lvl>
    <w:lvl w:ilvl="7" w:tplc="04190003" w:tentative="1">
      <w:start w:val="1"/>
      <w:numFmt w:val="bullet"/>
      <w:lvlText w:val="o"/>
      <w:lvlJc w:val="left"/>
      <w:pPr>
        <w:ind w:left="5848" w:hanging="360"/>
      </w:pPr>
      <w:rPr>
        <w:rFonts w:ascii="Courier New" w:hAnsi="Courier New" w:cs="Courier New" w:hint="default"/>
      </w:rPr>
    </w:lvl>
    <w:lvl w:ilvl="8" w:tplc="04190005" w:tentative="1">
      <w:start w:val="1"/>
      <w:numFmt w:val="bullet"/>
      <w:lvlText w:val=""/>
      <w:lvlJc w:val="left"/>
      <w:pPr>
        <w:ind w:left="6568" w:hanging="360"/>
      </w:pPr>
      <w:rPr>
        <w:rFonts w:ascii="Wingdings" w:hAnsi="Wingdings" w:hint="default"/>
      </w:rPr>
    </w:lvl>
  </w:abstractNum>
  <w:abstractNum w:abstractNumId="15">
    <w:nsid w:val="32900B58"/>
    <w:multiLevelType w:val="hybridMultilevel"/>
    <w:tmpl w:val="597E8D2C"/>
    <w:lvl w:ilvl="0" w:tplc="77649E46">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36746E1"/>
    <w:multiLevelType w:val="hybridMultilevel"/>
    <w:tmpl w:val="11D8E548"/>
    <w:lvl w:ilvl="0" w:tplc="20C6A0C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6510DDC"/>
    <w:multiLevelType w:val="multilevel"/>
    <w:tmpl w:val="F5EC1944"/>
    <w:lvl w:ilvl="0">
      <w:start w:val="1"/>
      <w:numFmt w:val="decimal"/>
      <w:lvlText w:val="%1)"/>
      <w:lvlJc w:val="left"/>
      <w:rPr>
        <w:rFonts w:ascii="Times New Roman" w:eastAsia="Bookman Old Style" w:hAnsi="Times New Roman" w:cs="Times New Roman" w:hint="default"/>
        <w:b w:val="0"/>
        <w:bCs w:val="0"/>
        <w:i w:val="0"/>
        <w:iCs w:val="0"/>
        <w:smallCaps w:val="0"/>
        <w:strike w:val="0"/>
        <w:color w:val="000000"/>
        <w:spacing w:val="0"/>
        <w:w w:val="100"/>
        <w:position w:val="0"/>
        <w:sz w:val="24"/>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7305F9D"/>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3BB3726D"/>
    <w:multiLevelType w:val="multilevel"/>
    <w:tmpl w:val="1414A2E4"/>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D7B464C"/>
    <w:multiLevelType w:val="hybridMultilevel"/>
    <w:tmpl w:val="0F58F9E4"/>
    <w:lvl w:ilvl="0" w:tplc="68028906">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40FF25A0"/>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324746A"/>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3512C1C"/>
    <w:multiLevelType w:val="hybridMultilevel"/>
    <w:tmpl w:val="F7285D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3AA0399"/>
    <w:multiLevelType w:val="hybridMultilevel"/>
    <w:tmpl w:val="F8FA3EDC"/>
    <w:lvl w:ilvl="0" w:tplc="9312BC22">
      <w:start w:val="17"/>
      <w:numFmt w:val="decimal"/>
      <w:lvlText w:val="%1)"/>
      <w:lvlJc w:val="left"/>
      <w:pPr>
        <w:ind w:left="770" w:hanging="390"/>
      </w:pPr>
      <w:rPr>
        <w:rFonts w:hint="default"/>
      </w:rPr>
    </w:lvl>
    <w:lvl w:ilvl="1" w:tplc="04190019" w:tentative="1">
      <w:start w:val="1"/>
      <w:numFmt w:val="lowerLetter"/>
      <w:lvlText w:val="%2."/>
      <w:lvlJc w:val="left"/>
      <w:pPr>
        <w:ind w:left="1460" w:hanging="360"/>
      </w:pPr>
    </w:lvl>
    <w:lvl w:ilvl="2" w:tplc="0419001B">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25">
    <w:nsid w:val="447E538A"/>
    <w:multiLevelType w:val="hybridMultilevel"/>
    <w:tmpl w:val="F656F94C"/>
    <w:lvl w:ilvl="0" w:tplc="DDCC9A9C">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6">
    <w:nsid w:val="45807BF9"/>
    <w:multiLevelType w:val="hybridMultilevel"/>
    <w:tmpl w:val="311EBA2E"/>
    <w:lvl w:ilvl="0" w:tplc="B9600DDC">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5F74790"/>
    <w:multiLevelType w:val="multilevel"/>
    <w:tmpl w:val="66C62E62"/>
    <w:lvl w:ilvl="0">
      <w:start w:val="1"/>
      <w:numFmt w:val="bullet"/>
      <w:lvlText w:val="■"/>
      <w:lvlJc w:val="left"/>
      <w:rPr>
        <w:rFonts w:ascii="Bookman Old Style" w:eastAsia="Bookman Old Style" w:hAnsi="Bookman Old Style" w:cs="Bookman Old Style"/>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C923EFC"/>
    <w:multiLevelType w:val="hybridMultilevel"/>
    <w:tmpl w:val="252666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F7A3379"/>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5CF39D5"/>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89A4990"/>
    <w:multiLevelType w:val="hybridMultilevel"/>
    <w:tmpl w:val="FD72C106"/>
    <w:lvl w:ilvl="0" w:tplc="E3BE7EC0">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59537C09"/>
    <w:multiLevelType w:val="hybridMultilevel"/>
    <w:tmpl w:val="3A7612BE"/>
    <w:lvl w:ilvl="0" w:tplc="F77E4534">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5B797789"/>
    <w:multiLevelType w:val="hybridMultilevel"/>
    <w:tmpl w:val="AF8C2B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1570CE8"/>
    <w:multiLevelType w:val="hybridMultilevel"/>
    <w:tmpl w:val="3B9AE014"/>
    <w:lvl w:ilvl="0" w:tplc="D6284A00">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35">
    <w:nsid w:val="61A83D87"/>
    <w:multiLevelType w:val="hybridMultilevel"/>
    <w:tmpl w:val="EB1A0026"/>
    <w:lvl w:ilvl="0" w:tplc="1766210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8BD75F5"/>
    <w:multiLevelType w:val="hybridMultilevel"/>
    <w:tmpl w:val="B490AD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38D285A"/>
    <w:multiLevelType w:val="multilevel"/>
    <w:tmpl w:val="D2662CC2"/>
    <w:lvl w:ilvl="0">
      <w:start w:val="2"/>
      <w:numFmt w:val="decimal"/>
      <w:lvlText w:val="%1)"/>
      <w:lvlJc w:val="left"/>
      <w:rPr>
        <w:rFonts w:ascii="Times New Roman" w:eastAsia="Bookman Old Style" w:hAnsi="Times New Roman" w:cs="Times New Roman" w:hint="default"/>
        <w:b w:val="0"/>
        <w:bCs w:val="0"/>
        <w:i w:val="0"/>
        <w:iCs w:val="0"/>
        <w:smallCaps w:val="0"/>
        <w:strike w:val="0"/>
        <w:color w:val="000000"/>
        <w:spacing w:val="0"/>
        <w:w w:val="100"/>
        <w:position w:val="0"/>
        <w:sz w:val="2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50E5E94"/>
    <w:multiLevelType w:val="hybridMultilevel"/>
    <w:tmpl w:val="F7285D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B34844"/>
    <w:multiLevelType w:val="hybridMultilevel"/>
    <w:tmpl w:val="5930F472"/>
    <w:lvl w:ilvl="0" w:tplc="AF48CC32">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7BD43977"/>
    <w:multiLevelType w:val="hybridMultilevel"/>
    <w:tmpl w:val="734A5D28"/>
    <w:lvl w:ilvl="0" w:tplc="ECF6318E">
      <w:start w:val="1"/>
      <w:numFmt w:val="decimal"/>
      <w:lvlText w:val="%1."/>
      <w:lvlJc w:val="left"/>
      <w:pPr>
        <w:ind w:left="1080" w:hanging="360"/>
      </w:pPr>
      <w:rPr>
        <w:rFonts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5"/>
  </w:num>
  <w:num w:numId="2">
    <w:abstractNumId w:val="1"/>
  </w:num>
  <w:num w:numId="3">
    <w:abstractNumId w:val="38"/>
  </w:num>
  <w:num w:numId="4">
    <w:abstractNumId w:val="23"/>
  </w:num>
  <w:num w:numId="5">
    <w:abstractNumId w:val="7"/>
  </w:num>
  <w:num w:numId="6">
    <w:abstractNumId w:val="15"/>
  </w:num>
  <w:num w:numId="7">
    <w:abstractNumId w:val="31"/>
  </w:num>
  <w:num w:numId="8">
    <w:abstractNumId w:val="16"/>
  </w:num>
  <w:num w:numId="9">
    <w:abstractNumId w:val="20"/>
  </w:num>
  <w:num w:numId="10">
    <w:abstractNumId w:val="26"/>
  </w:num>
  <w:num w:numId="11">
    <w:abstractNumId w:val="40"/>
  </w:num>
  <w:num w:numId="12">
    <w:abstractNumId w:val="39"/>
  </w:num>
  <w:num w:numId="13">
    <w:abstractNumId w:val="13"/>
  </w:num>
  <w:num w:numId="14">
    <w:abstractNumId w:val="9"/>
  </w:num>
  <w:num w:numId="15">
    <w:abstractNumId w:val="28"/>
  </w:num>
  <w:num w:numId="16">
    <w:abstractNumId w:val="37"/>
  </w:num>
  <w:num w:numId="17">
    <w:abstractNumId w:val="10"/>
  </w:num>
  <w:num w:numId="18">
    <w:abstractNumId w:val="34"/>
  </w:num>
  <w:num w:numId="19">
    <w:abstractNumId w:val="12"/>
  </w:num>
  <w:num w:numId="20">
    <w:abstractNumId w:val="36"/>
  </w:num>
  <w:num w:numId="21">
    <w:abstractNumId w:val="6"/>
  </w:num>
  <w:num w:numId="22">
    <w:abstractNumId w:val="17"/>
  </w:num>
  <w:num w:numId="23">
    <w:abstractNumId w:val="8"/>
  </w:num>
  <w:num w:numId="24">
    <w:abstractNumId w:val="3"/>
  </w:num>
  <w:num w:numId="25">
    <w:abstractNumId w:val="2"/>
  </w:num>
  <w:num w:numId="26">
    <w:abstractNumId w:val="19"/>
  </w:num>
  <w:num w:numId="27">
    <w:abstractNumId w:val="24"/>
  </w:num>
  <w:num w:numId="28">
    <w:abstractNumId w:val="35"/>
  </w:num>
  <w:num w:numId="29">
    <w:abstractNumId w:val="4"/>
  </w:num>
  <w:num w:numId="30">
    <w:abstractNumId w:val="14"/>
  </w:num>
  <w:num w:numId="31">
    <w:abstractNumId w:val="25"/>
  </w:num>
  <w:num w:numId="32">
    <w:abstractNumId w:val="33"/>
  </w:num>
  <w:num w:numId="33">
    <w:abstractNumId w:val="27"/>
  </w:num>
  <w:num w:numId="34">
    <w:abstractNumId w:val="18"/>
  </w:num>
  <w:num w:numId="35">
    <w:abstractNumId w:val="22"/>
  </w:num>
  <w:num w:numId="36">
    <w:abstractNumId w:val="30"/>
  </w:num>
  <w:num w:numId="37">
    <w:abstractNumId w:val="32"/>
  </w:num>
  <w:num w:numId="38">
    <w:abstractNumId w:val="11"/>
  </w:num>
  <w:num w:numId="39">
    <w:abstractNumId w:val="29"/>
  </w:num>
  <w:num w:numId="40">
    <w:abstractNumId w:val="0"/>
  </w:num>
  <w:num w:numId="41">
    <w:abstractNumId w:val="2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A55D22"/>
    <w:rsid w:val="00021210"/>
    <w:rsid w:val="00072FA6"/>
    <w:rsid w:val="0007437B"/>
    <w:rsid w:val="000803CD"/>
    <w:rsid w:val="00080EA3"/>
    <w:rsid w:val="0008487A"/>
    <w:rsid w:val="000932F5"/>
    <w:rsid w:val="00094DE7"/>
    <w:rsid w:val="000A2369"/>
    <w:rsid w:val="000A656C"/>
    <w:rsid w:val="000B0015"/>
    <w:rsid w:val="000B0B86"/>
    <w:rsid w:val="000B7CDC"/>
    <w:rsid w:val="000C1B6B"/>
    <w:rsid w:val="000C3138"/>
    <w:rsid w:val="000D5F3E"/>
    <w:rsid w:val="000F0E77"/>
    <w:rsid w:val="000F259C"/>
    <w:rsid w:val="000F3ADA"/>
    <w:rsid w:val="000F3D92"/>
    <w:rsid w:val="000F3F3A"/>
    <w:rsid w:val="00105A79"/>
    <w:rsid w:val="001115F1"/>
    <w:rsid w:val="00114AB7"/>
    <w:rsid w:val="00126590"/>
    <w:rsid w:val="00134965"/>
    <w:rsid w:val="00135389"/>
    <w:rsid w:val="00135880"/>
    <w:rsid w:val="001371AF"/>
    <w:rsid w:val="00140067"/>
    <w:rsid w:val="00145662"/>
    <w:rsid w:val="00170F7D"/>
    <w:rsid w:val="001825EF"/>
    <w:rsid w:val="001847AD"/>
    <w:rsid w:val="00191A18"/>
    <w:rsid w:val="001955D5"/>
    <w:rsid w:val="001A3F41"/>
    <w:rsid w:val="001A7329"/>
    <w:rsid w:val="001B34FC"/>
    <w:rsid w:val="001B622C"/>
    <w:rsid w:val="001B7FB7"/>
    <w:rsid w:val="001C4A35"/>
    <w:rsid w:val="001C60CD"/>
    <w:rsid w:val="001D2B31"/>
    <w:rsid w:val="001D368F"/>
    <w:rsid w:val="001D5771"/>
    <w:rsid w:val="001D7DE0"/>
    <w:rsid w:val="001E6D87"/>
    <w:rsid w:val="001F3257"/>
    <w:rsid w:val="002040DF"/>
    <w:rsid w:val="0020432C"/>
    <w:rsid w:val="002074C6"/>
    <w:rsid w:val="002118BC"/>
    <w:rsid w:val="0021379B"/>
    <w:rsid w:val="002151B8"/>
    <w:rsid w:val="00215773"/>
    <w:rsid w:val="00217D89"/>
    <w:rsid w:val="00226D70"/>
    <w:rsid w:val="00231515"/>
    <w:rsid w:val="00242862"/>
    <w:rsid w:val="00242E70"/>
    <w:rsid w:val="002638AF"/>
    <w:rsid w:val="00281531"/>
    <w:rsid w:val="00286CB2"/>
    <w:rsid w:val="0028744F"/>
    <w:rsid w:val="002921E1"/>
    <w:rsid w:val="00293FFB"/>
    <w:rsid w:val="002A00F9"/>
    <w:rsid w:val="002A1C80"/>
    <w:rsid w:val="002A5C85"/>
    <w:rsid w:val="002B1094"/>
    <w:rsid w:val="002B2850"/>
    <w:rsid w:val="002D46CF"/>
    <w:rsid w:val="002E4AF0"/>
    <w:rsid w:val="002E54B5"/>
    <w:rsid w:val="002F3BEE"/>
    <w:rsid w:val="002F57A9"/>
    <w:rsid w:val="00301555"/>
    <w:rsid w:val="00303BA7"/>
    <w:rsid w:val="003064DB"/>
    <w:rsid w:val="003074D5"/>
    <w:rsid w:val="003079C2"/>
    <w:rsid w:val="0032146A"/>
    <w:rsid w:val="003233E6"/>
    <w:rsid w:val="003249F5"/>
    <w:rsid w:val="00331708"/>
    <w:rsid w:val="0033508A"/>
    <w:rsid w:val="003352F8"/>
    <w:rsid w:val="00350DFE"/>
    <w:rsid w:val="00352813"/>
    <w:rsid w:val="003534D1"/>
    <w:rsid w:val="00354549"/>
    <w:rsid w:val="00354F61"/>
    <w:rsid w:val="003720D0"/>
    <w:rsid w:val="0037407D"/>
    <w:rsid w:val="00375813"/>
    <w:rsid w:val="00376D37"/>
    <w:rsid w:val="00380FF1"/>
    <w:rsid w:val="003813FC"/>
    <w:rsid w:val="0038367D"/>
    <w:rsid w:val="00386B7B"/>
    <w:rsid w:val="00394FF0"/>
    <w:rsid w:val="003A1BF2"/>
    <w:rsid w:val="003A39DD"/>
    <w:rsid w:val="003B042D"/>
    <w:rsid w:val="003B6DFC"/>
    <w:rsid w:val="003C1D6B"/>
    <w:rsid w:val="003C3FAA"/>
    <w:rsid w:val="003C79E4"/>
    <w:rsid w:val="003E7029"/>
    <w:rsid w:val="003F7451"/>
    <w:rsid w:val="00402C8C"/>
    <w:rsid w:val="00406D3D"/>
    <w:rsid w:val="00407A88"/>
    <w:rsid w:val="004169E6"/>
    <w:rsid w:val="004173DF"/>
    <w:rsid w:val="00421ECE"/>
    <w:rsid w:val="004220F6"/>
    <w:rsid w:val="00422B30"/>
    <w:rsid w:val="00427995"/>
    <w:rsid w:val="00444B88"/>
    <w:rsid w:val="00444D21"/>
    <w:rsid w:val="00444FE5"/>
    <w:rsid w:val="00446161"/>
    <w:rsid w:val="00446A6A"/>
    <w:rsid w:val="004528FE"/>
    <w:rsid w:val="00454EDD"/>
    <w:rsid w:val="00466B46"/>
    <w:rsid w:val="00467F20"/>
    <w:rsid w:val="00472173"/>
    <w:rsid w:val="00474A25"/>
    <w:rsid w:val="00474A5D"/>
    <w:rsid w:val="004855E9"/>
    <w:rsid w:val="004904A0"/>
    <w:rsid w:val="00492A3C"/>
    <w:rsid w:val="00493B98"/>
    <w:rsid w:val="00496F88"/>
    <w:rsid w:val="004A4D58"/>
    <w:rsid w:val="004B023C"/>
    <w:rsid w:val="004B7289"/>
    <w:rsid w:val="004C5DC3"/>
    <w:rsid w:val="004D084B"/>
    <w:rsid w:val="004D6F20"/>
    <w:rsid w:val="004D71BC"/>
    <w:rsid w:val="004E3B83"/>
    <w:rsid w:val="004F37E8"/>
    <w:rsid w:val="00504C0F"/>
    <w:rsid w:val="00506720"/>
    <w:rsid w:val="00507376"/>
    <w:rsid w:val="00507550"/>
    <w:rsid w:val="00514A42"/>
    <w:rsid w:val="00516197"/>
    <w:rsid w:val="00517530"/>
    <w:rsid w:val="00522507"/>
    <w:rsid w:val="00524940"/>
    <w:rsid w:val="00537EBA"/>
    <w:rsid w:val="0054300B"/>
    <w:rsid w:val="0054585B"/>
    <w:rsid w:val="00554744"/>
    <w:rsid w:val="00562464"/>
    <w:rsid w:val="00564EEB"/>
    <w:rsid w:val="00570453"/>
    <w:rsid w:val="00581ADA"/>
    <w:rsid w:val="00582451"/>
    <w:rsid w:val="0058302E"/>
    <w:rsid w:val="00584337"/>
    <w:rsid w:val="005844FB"/>
    <w:rsid w:val="005A0237"/>
    <w:rsid w:val="005B0E39"/>
    <w:rsid w:val="005D036D"/>
    <w:rsid w:val="005D42C5"/>
    <w:rsid w:val="005D4F8C"/>
    <w:rsid w:val="005D54E0"/>
    <w:rsid w:val="005E5D77"/>
    <w:rsid w:val="00602DA2"/>
    <w:rsid w:val="00613971"/>
    <w:rsid w:val="00615065"/>
    <w:rsid w:val="0061612D"/>
    <w:rsid w:val="0062025D"/>
    <w:rsid w:val="00627F66"/>
    <w:rsid w:val="00630B4D"/>
    <w:rsid w:val="00637BE4"/>
    <w:rsid w:val="00640C51"/>
    <w:rsid w:val="006559E8"/>
    <w:rsid w:val="00662683"/>
    <w:rsid w:val="006649A6"/>
    <w:rsid w:val="006654AC"/>
    <w:rsid w:val="00670E82"/>
    <w:rsid w:val="0067262C"/>
    <w:rsid w:val="00676143"/>
    <w:rsid w:val="00677DAC"/>
    <w:rsid w:val="00681AB6"/>
    <w:rsid w:val="006871EC"/>
    <w:rsid w:val="006972D6"/>
    <w:rsid w:val="006A1591"/>
    <w:rsid w:val="006A4902"/>
    <w:rsid w:val="006A66ED"/>
    <w:rsid w:val="006B2279"/>
    <w:rsid w:val="006B37EE"/>
    <w:rsid w:val="006D7397"/>
    <w:rsid w:val="006E1973"/>
    <w:rsid w:val="006E3129"/>
    <w:rsid w:val="006E4BA2"/>
    <w:rsid w:val="006E4EE4"/>
    <w:rsid w:val="006E5E32"/>
    <w:rsid w:val="006F0302"/>
    <w:rsid w:val="006F5F3A"/>
    <w:rsid w:val="00701B56"/>
    <w:rsid w:val="00706083"/>
    <w:rsid w:val="00723C9B"/>
    <w:rsid w:val="007252BA"/>
    <w:rsid w:val="00734919"/>
    <w:rsid w:val="00736CCF"/>
    <w:rsid w:val="00741BDB"/>
    <w:rsid w:val="0075282D"/>
    <w:rsid w:val="007542D9"/>
    <w:rsid w:val="00755007"/>
    <w:rsid w:val="0077347F"/>
    <w:rsid w:val="00774B26"/>
    <w:rsid w:val="00780852"/>
    <w:rsid w:val="007922FD"/>
    <w:rsid w:val="007924F2"/>
    <w:rsid w:val="00795920"/>
    <w:rsid w:val="007A0C0D"/>
    <w:rsid w:val="007A678B"/>
    <w:rsid w:val="007B1191"/>
    <w:rsid w:val="007C2C23"/>
    <w:rsid w:val="007E5135"/>
    <w:rsid w:val="007E7323"/>
    <w:rsid w:val="007F2534"/>
    <w:rsid w:val="007F64BB"/>
    <w:rsid w:val="007F7F95"/>
    <w:rsid w:val="00805CA5"/>
    <w:rsid w:val="008123E2"/>
    <w:rsid w:val="008127FB"/>
    <w:rsid w:val="00815265"/>
    <w:rsid w:val="00820D54"/>
    <w:rsid w:val="0083211C"/>
    <w:rsid w:val="0083309C"/>
    <w:rsid w:val="00836382"/>
    <w:rsid w:val="008474FC"/>
    <w:rsid w:val="00862023"/>
    <w:rsid w:val="00866637"/>
    <w:rsid w:val="00871C52"/>
    <w:rsid w:val="00885BCF"/>
    <w:rsid w:val="0089141D"/>
    <w:rsid w:val="008A48F1"/>
    <w:rsid w:val="008A76BC"/>
    <w:rsid w:val="008A775A"/>
    <w:rsid w:val="008B0448"/>
    <w:rsid w:val="008B120B"/>
    <w:rsid w:val="008B160C"/>
    <w:rsid w:val="008B340D"/>
    <w:rsid w:val="008B342C"/>
    <w:rsid w:val="008C2F25"/>
    <w:rsid w:val="008D0773"/>
    <w:rsid w:val="008E35BA"/>
    <w:rsid w:val="008E45B1"/>
    <w:rsid w:val="008F5FD4"/>
    <w:rsid w:val="008F7219"/>
    <w:rsid w:val="0090082C"/>
    <w:rsid w:val="0090310F"/>
    <w:rsid w:val="00903EA7"/>
    <w:rsid w:val="0090613F"/>
    <w:rsid w:val="00910635"/>
    <w:rsid w:val="00926F40"/>
    <w:rsid w:val="00934DCB"/>
    <w:rsid w:val="00934E56"/>
    <w:rsid w:val="009360E5"/>
    <w:rsid w:val="00943623"/>
    <w:rsid w:val="00952556"/>
    <w:rsid w:val="00960F41"/>
    <w:rsid w:val="00961399"/>
    <w:rsid w:val="00964B8C"/>
    <w:rsid w:val="00964D02"/>
    <w:rsid w:val="009663A3"/>
    <w:rsid w:val="009668EA"/>
    <w:rsid w:val="009672D3"/>
    <w:rsid w:val="009678C8"/>
    <w:rsid w:val="00972907"/>
    <w:rsid w:val="00977118"/>
    <w:rsid w:val="009832B8"/>
    <w:rsid w:val="00983F7B"/>
    <w:rsid w:val="00986117"/>
    <w:rsid w:val="009934E0"/>
    <w:rsid w:val="00994FBE"/>
    <w:rsid w:val="00997417"/>
    <w:rsid w:val="009978FD"/>
    <w:rsid w:val="009A6566"/>
    <w:rsid w:val="009B3358"/>
    <w:rsid w:val="009C30CA"/>
    <w:rsid w:val="009C473E"/>
    <w:rsid w:val="009C6C0C"/>
    <w:rsid w:val="009D228C"/>
    <w:rsid w:val="009D2404"/>
    <w:rsid w:val="009E495A"/>
    <w:rsid w:val="009E4F18"/>
    <w:rsid w:val="009E6D54"/>
    <w:rsid w:val="009F6928"/>
    <w:rsid w:val="00A110D8"/>
    <w:rsid w:val="00A11B8D"/>
    <w:rsid w:val="00A11C3D"/>
    <w:rsid w:val="00A55D22"/>
    <w:rsid w:val="00A612E0"/>
    <w:rsid w:val="00A643C5"/>
    <w:rsid w:val="00A74751"/>
    <w:rsid w:val="00A87240"/>
    <w:rsid w:val="00A90A7F"/>
    <w:rsid w:val="00A91544"/>
    <w:rsid w:val="00A92DAF"/>
    <w:rsid w:val="00AB4034"/>
    <w:rsid w:val="00AC0898"/>
    <w:rsid w:val="00AC0A25"/>
    <w:rsid w:val="00AC764A"/>
    <w:rsid w:val="00AE2DB4"/>
    <w:rsid w:val="00AE310B"/>
    <w:rsid w:val="00AF23FD"/>
    <w:rsid w:val="00B02296"/>
    <w:rsid w:val="00B13371"/>
    <w:rsid w:val="00B2482B"/>
    <w:rsid w:val="00B30B45"/>
    <w:rsid w:val="00B32138"/>
    <w:rsid w:val="00B3267F"/>
    <w:rsid w:val="00B32B86"/>
    <w:rsid w:val="00B37A76"/>
    <w:rsid w:val="00B41317"/>
    <w:rsid w:val="00B4643C"/>
    <w:rsid w:val="00B50FF4"/>
    <w:rsid w:val="00B52A3D"/>
    <w:rsid w:val="00B539E7"/>
    <w:rsid w:val="00B54BFD"/>
    <w:rsid w:val="00B6050E"/>
    <w:rsid w:val="00B61AD1"/>
    <w:rsid w:val="00B7206D"/>
    <w:rsid w:val="00B72FFE"/>
    <w:rsid w:val="00B776C0"/>
    <w:rsid w:val="00B80AAE"/>
    <w:rsid w:val="00B8149A"/>
    <w:rsid w:val="00B861D7"/>
    <w:rsid w:val="00B87FE6"/>
    <w:rsid w:val="00B92BC1"/>
    <w:rsid w:val="00B94962"/>
    <w:rsid w:val="00B96020"/>
    <w:rsid w:val="00BA2A2B"/>
    <w:rsid w:val="00BA4FF1"/>
    <w:rsid w:val="00BA5282"/>
    <w:rsid w:val="00BA68AF"/>
    <w:rsid w:val="00BB624F"/>
    <w:rsid w:val="00BC1E98"/>
    <w:rsid w:val="00BC476C"/>
    <w:rsid w:val="00BD284E"/>
    <w:rsid w:val="00BE22AD"/>
    <w:rsid w:val="00BE3BFF"/>
    <w:rsid w:val="00BE62BF"/>
    <w:rsid w:val="00BF2793"/>
    <w:rsid w:val="00BF3B37"/>
    <w:rsid w:val="00BF54B6"/>
    <w:rsid w:val="00C10BD6"/>
    <w:rsid w:val="00C11901"/>
    <w:rsid w:val="00C12CE4"/>
    <w:rsid w:val="00C12EEC"/>
    <w:rsid w:val="00C13B43"/>
    <w:rsid w:val="00C13D68"/>
    <w:rsid w:val="00C14F17"/>
    <w:rsid w:val="00C15E6F"/>
    <w:rsid w:val="00C165F8"/>
    <w:rsid w:val="00C25818"/>
    <w:rsid w:val="00C4000C"/>
    <w:rsid w:val="00C40E0D"/>
    <w:rsid w:val="00C450E4"/>
    <w:rsid w:val="00C46644"/>
    <w:rsid w:val="00C5789A"/>
    <w:rsid w:val="00C57921"/>
    <w:rsid w:val="00C67722"/>
    <w:rsid w:val="00C72A8F"/>
    <w:rsid w:val="00C8061A"/>
    <w:rsid w:val="00C834C3"/>
    <w:rsid w:val="00C939E0"/>
    <w:rsid w:val="00CA1609"/>
    <w:rsid w:val="00CB03B2"/>
    <w:rsid w:val="00CB16BC"/>
    <w:rsid w:val="00CC4468"/>
    <w:rsid w:val="00CD3EE8"/>
    <w:rsid w:val="00CE0D09"/>
    <w:rsid w:val="00CF2349"/>
    <w:rsid w:val="00D01054"/>
    <w:rsid w:val="00D05CA1"/>
    <w:rsid w:val="00D060B7"/>
    <w:rsid w:val="00D07B84"/>
    <w:rsid w:val="00D105CA"/>
    <w:rsid w:val="00D119AA"/>
    <w:rsid w:val="00D15112"/>
    <w:rsid w:val="00D205B5"/>
    <w:rsid w:val="00D2165E"/>
    <w:rsid w:val="00D42EB7"/>
    <w:rsid w:val="00D435FE"/>
    <w:rsid w:val="00D438F9"/>
    <w:rsid w:val="00D54371"/>
    <w:rsid w:val="00D56F40"/>
    <w:rsid w:val="00D63D5E"/>
    <w:rsid w:val="00D757AD"/>
    <w:rsid w:val="00D95401"/>
    <w:rsid w:val="00DA00DA"/>
    <w:rsid w:val="00DA67F9"/>
    <w:rsid w:val="00DA7FA7"/>
    <w:rsid w:val="00DB5E37"/>
    <w:rsid w:val="00DC2D23"/>
    <w:rsid w:val="00DD1BF7"/>
    <w:rsid w:val="00DD51E0"/>
    <w:rsid w:val="00DE0410"/>
    <w:rsid w:val="00DE7490"/>
    <w:rsid w:val="00DE7693"/>
    <w:rsid w:val="00DF13C1"/>
    <w:rsid w:val="00DF1D8A"/>
    <w:rsid w:val="00DF4AAC"/>
    <w:rsid w:val="00DF6C83"/>
    <w:rsid w:val="00E02B1D"/>
    <w:rsid w:val="00E0455B"/>
    <w:rsid w:val="00E14EF1"/>
    <w:rsid w:val="00E23B0B"/>
    <w:rsid w:val="00E24089"/>
    <w:rsid w:val="00E27B03"/>
    <w:rsid w:val="00E3184A"/>
    <w:rsid w:val="00E4325E"/>
    <w:rsid w:val="00E43516"/>
    <w:rsid w:val="00E536DC"/>
    <w:rsid w:val="00E543C6"/>
    <w:rsid w:val="00E549FE"/>
    <w:rsid w:val="00E61AD3"/>
    <w:rsid w:val="00E62195"/>
    <w:rsid w:val="00E6644D"/>
    <w:rsid w:val="00E73A05"/>
    <w:rsid w:val="00E97F13"/>
    <w:rsid w:val="00EA22C2"/>
    <w:rsid w:val="00EB0A6D"/>
    <w:rsid w:val="00EB1129"/>
    <w:rsid w:val="00EC4C48"/>
    <w:rsid w:val="00ED6C12"/>
    <w:rsid w:val="00ED7602"/>
    <w:rsid w:val="00EE0F76"/>
    <w:rsid w:val="00EE5126"/>
    <w:rsid w:val="00EE79F9"/>
    <w:rsid w:val="00EF0819"/>
    <w:rsid w:val="00EF10BF"/>
    <w:rsid w:val="00EF37A1"/>
    <w:rsid w:val="00EF43A8"/>
    <w:rsid w:val="00F044E5"/>
    <w:rsid w:val="00F07B78"/>
    <w:rsid w:val="00F12234"/>
    <w:rsid w:val="00F15691"/>
    <w:rsid w:val="00F16B97"/>
    <w:rsid w:val="00F23448"/>
    <w:rsid w:val="00F23DAB"/>
    <w:rsid w:val="00F2598E"/>
    <w:rsid w:val="00F26CCB"/>
    <w:rsid w:val="00F31DFD"/>
    <w:rsid w:val="00F362E2"/>
    <w:rsid w:val="00F42FE6"/>
    <w:rsid w:val="00F447E8"/>
    <w:rsid w:val="00F50E52"/>
    <w:rsid w:val="00F6192C"/>
    <w:rsid w:val="00F61D47"/>
    <w:rsid w:val="00F66F98"/>
    <w:rsid w:val="00F70182"/>
    <w:rsid w:val="00F7267E"/>
    <w:rsid w:val="00F828BE"/>
    <w:rsid w:val="00F86900"/>
    <w:rsid w:val="00FA3437"/>
    <w:rsid w:val="00FA3B8F"/>
    <w:rsid w:val="00FA5A40"/>
    <w:rsid w:val="00FB1219"/>
    <w:rsid w:val="00FB6526"/>
    <w:rsid w:val="00FC569D"/>
    <w:rsid w:val="00FD1653"/>
    <w:rsid w:val="00FD3CED"/>
    <w:rsid w:val="00FD74F7"/>
    <w:rsid w:val="00FE1CA4"/>
    <w:rsid w:val="00FE7C4C"/>
    <w:rsid w:val="00FF1B2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5D2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4904A0"/>
    <w:pPr>
      <w:keepNext/>
      <w:autoSpaceDE w:val="0"/>
      <w:autoSpaceDN w:val="0"/>
      <w:ind w:firstLine="284"/>
      <w:outlineLvl w:val="0"/>
    </w:pPr>
  </w:style>
  <w:style w:type="paragraph" w:styleId="2">
    <w:name w:val="heading 2"/>
    <w:basedOn w:val="a"/>
    <w:next w:val="a"/>
    <w:link w:val="20"/>
    <w:uiPriority w:val="9"/>
    <w:semiHidden/>
    <w:unhideWhenUsed/>
    <w:qFormat/>
    <w:rsid w:val="00C13D6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C569D"/>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C13D68"/>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55D22"/>
    <w:pPr>
      <w:spacing w:after="0" w:line="240" w:lineRule="auto"/>
      <w:ind w:left="720"/>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rsid w:val="004904A0"/>
    <w:rPr>
      <w:rFonts w:ascii="Times New Roman" w:eastAsia="Times New Roman" w:hAnsi="Times New Roman" w:cs="Times New Roman"/>
      <w:sz w:val="24"/>
      <w:szCs w:val="24"/>
      <w:lang w:eastAsia="ru-RU"/>
    </w:rPr>
  </w:style>
  <w:style w:type="paragraph" w:styleId="a4">
    <w:name w:val="List Paragraph"/>
    <w:basedOn w:val="a"/>
    <w:uiPriority w:val="99"/>
    <w:qFormat/>
    <w:rsid w:val="004904A0"/>
    <w:pPr>
      <w:ind w:left="720"/>
      <w:contextualSpacing/>
    </w:pPr>
  </w:style>
  <w:style w:type="paragraph" w:styleId="a5">
    <w:name w:val="header"/>
    <w:basedOn w:val="a"/>
    <w:link w:val="a6"/>
    <w:uiPriority w:val="99"/>
    <w:unhideWhenUsed/>
    <w:rsid w:val="004904A0"/>
    <w:pPr>
      <w:tabs>
        <w:tab w:val="center" w:pos="4677"/>
        <w:tab w:val="right" w:pos="9355"/>
      </w:tabs>
    </w:pPr>
  </w:style>
  <w:style w:type="character" w:customStyle="1" w:styleId="a6">
    <w:name w:val="Верхний колонтитул Знак"/>
    <w:basedOn w:val="a0"/>
    <w:link w:val="a5"/>
    <w:uiPriority w:val="99"/>
    <w:rsid w:val="004904A0"/>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4904A0"/>
    <w:pPr>
      <w:tabs>
        <w:tab w:val="center" w:pos="4677"/>
        <w:tab w:val="right" w:pos="9355"/>
      </w:tabs>
    </w:pPr>
  </w:style>
  <w:style w:type="character" w:customStyle="1" w:styleId="a8">
    <w:name w:val="Нижний колонтитул Знак"/>
    <w:basedOn w:val="a0"/>
    <w:link w:val="a7"/>
    <w:uiPriority w:val="99"/>
    <w:rsid w:val="004904A0"/>
    <w:rPr>
      <w:rFonts w:ascii="Times New Roman" w:eastAsia="Times New Roman" w:hAnsi="Times New Roman" w:cs="Times New Roman"/>
      <w:sz w:val="24"/>
      <w:szCs w:val="24"/>
      <w:lang w:eastAsia="ru-RU"/>
    </w:rPr>
  </w:style>
  <w:style w:type="paragraph" w:styleId="21">
    <w:name w:val="Body Text Indent 2"/>
    <w:basedOn w:val="a"/>
    <w:link w:val="22"/>
    <w:rsid w:val="004904A0"/>
    <w:pPr>
      <w:spacing w:after="120" w:line="480" w:lineRule="auto"/>
      <w:ind w:left="283"/>
    </w:pPr>
  </w:style>
  <w:style w:type="character" w:customStyle="1" w:styleId="22">
    <w:name w:val="Основной текст с отступом 2 Знак"/>
    <w:basedOn w:val="a0"/>
    <w:link w:val="21"/>
    <w:rsid w:val="004904A0"/>
    <w:rPr>
      <w:rFonts w:ascii="Times New Roman" w:eastAsia="Times New Roman" w:hAnsi="Times New Roman" w:cs="Times New Roman"/>
      <w:sz w:val="24"/>
      <w:szCs w:val="24"/>
      <w:lang w:eastAsia="ru-RU"/>
    </w:rPr>
  </w:style>
  <w:style w:type="paragraph" w:styleId="a9">
    <w:name w:val="Body Text Indent"/>
    <w:basedOn w:val="a"/>
    <w:link w:val="aa"/>
    <w:uiPriority w:val="99"/>
    <w:rsid w:val="004904A0"/>
    <w:pPr>
      <w:spacing w:after="120"/>
      <w:ind w:left="283"/>
    </w:pPr>
  </w:style>
  <w:style w:type="character" w:customStyle="1" w:styleId="aa">
    <w:name w:val="Основной текст с отступом Знак"/>
    <w:basedOn w:val="a0"/>
    <w:link w:val="a9"/>
    <w:uiPriority w:val="99"/>
    <w:rsid w:val="004904A0"/>
    <w:rPr>
      <w:rFonts w:ascii="Times New Roman" w:eastAsia="Times New Roman" w:hAnsi="Times New Roman" w:cs="Times New Roman"/>
      <w:sz w:val="24"/>
      <w:szCs w:val="24"/>
      <w:lang w:eastAsia="ru-RU"/>
    </w:rPr>
  </w:style>
  <w:style w:type="paragraph" w:styleId="ab">
    <w:name w:val="Normal (Web)"/>
    <w:basedOn w:val="a"/>
    <w:uiPriority w:val="99"/>
    <w:rsid w:val="004904A0"/>
    <w:pPr>
      <w:suppressAutoHyphens/>
      <w:spacing w:before="75" w:after="150"/>
    </w:pPr>
    <w:rPr>
      <w:rFonts w:ascii="Verdana" w:hAnsi="Verdana"/>
      <w:sz w:val="18"/>
      <w:szCs w:val="18"/>
      <w:lang w:eastAsia="ar-SA"/>
    </w:rPr>
  </w:style>
  <w:style w:type="paragraph" w:styleId="ac">
    <w:name w:val="Subtitle"/>
    <w:basedOn w:val="a"/>
    <w:next w:val="ad"/>
    <w:link w:val="ae"/>
    <w:qFormat/>
    <w:rsid w:val="004173DF"/>
    <w:pPr>
      <w:spacing w:line="360" w:lineRule="auto"/>
      <w:jc w:val="center"/>
    </w:pPr>
    <w:rPr>
      <w:b/>
      <w:szCs w:val="20"/>
      <w:lang w:eastAsia="ar-SA"/>
    </w:rPr>
  </w:style>
  <w:style w:type="character" w:customStyle="1" w:styleId="ae">
    <w:name w:val="Подзаголовок Знак"/>
    <w:basedOn w:val="a0"/>
    <w:link w:val="ac"/>
    <w:rsid w:val="004173DF"/>
    <w:rPr>
      <w:rFonts w:ascii="Times New Roman" w:eastAsia="Times New Roman" w:hAnsi="Times New Roman" w:cs="Times New Roman"/>
      <w:b/>
      <w:sz w:val="24"/>
      <w:szCs w:val="20"/>
      <w:lang w:eastAsia="ar-SA"/>
    </w:rPr>
  </w:style>
  <w:style w:type="paragraph" w:styleId="ad">
    <w:name w:val="Body Text"/>
    <w:basedOn w:val="a"/>
    <w:link w:val="af"/>
    <w:uiPriority w:val="1"/>
    <w:unhideWhenUsed/>
    <w:qFormat/>
    <w:rsid w:val="004173DF"/>
    <w:pPr>
      <w:spacing w:after="120"/>
    </w:pPr>
  </w:style>
  <w:style w:type="character" w:customStyle="1" w:styleId="af">
    <w:name w:val="Основной текст Знак"/>
    <w:basedOn w:val="a0"/>
    <w:link w:val="ad"/>
    <w:uiPriority w:val="99"/>
    <w:semiHidden/>
    <w:rsid w:val="004173DF"/>
    <w:rPr>
      <w:rFonts w:ascii="Times New Roman" w:eastAsia="Times New Roman" w:hAnsi="Times New Roman" w:cs="Times New Roman"/>
      <w:sz w:val="24"/>
      <w:szCs w:val="24"/>
      <w:lang w:eastAsia="ru-RU"/>
    </w:rPr>
  </w:style>
  <w:style w:type="paragraph" w:customStyle="1" w:styleId="formattext">
    <w:name w:val="formattext"/>
    <w:basedOn w:val="a"/>
    <w:rsid w:val="006A66ED"/>
    <w:pPr>
      <w:spacing w:before="100" w:beforeAutospacing="1" w:after="100" w:afterAutospacing="1"/>
    </w:pPr>
  </w:style>
  <w:style w:type="paragraph" w:customStyle="1" w:styleId="c1">
    <w:name w:val="c1"/>
    <w:basedOn w:val="a"/>
    <w:rsid w:val="00331708"/>
    <w:pPr>
      <w:spacing w:before="100" w:beforeAutospacing="1" w:after="100" w:afterAutospacing="1"/>
    </w:pPr>
  </w:style>
  <w:style w:type="character" w:customStyle="1" w:styleId="c2">
    <w:name w:val="c2"/>
    <w:basedOn w:val="a0"/>
    <w:rsid w:val="00331708"/>
  </w:style>
  <w:style w:type="character" w:customStyle="1" w:styleId="c3">
    <w:name w:val="c3"/>
    <w:basedOn w:val="a0"/>
    <w:rsid w:val="00331708"/>
  </w:style>
  <w:style w:type="paragraph" w:customStyle="1" w:styleId="c25">
    <w:name w:val="c25"/>
    <w:basedOn w:val="a"/>
    <w:rsid w:val="00331708"/>
    <w:pPr>
      <w:spacing w:before="100" w:beforeAutospacing="1" w:after="100" w:afterAutospacing="1"/>
    </w:pPr>
  </w:style>
  <w:style w:type="character" w:customStyle="1" w:styleId="apple-converted-space">
    <w:name w:val="apple-converted-space"/>
    <w:basedOn w:val="a0"/>
    <w:rsid w:val="00331708"/>
  </w:style>
  <w:style w:type="character" w:customStyle="1" w:styleId="c31">
    <w:name w:val="c31"/>
    <w:basedOn w:val="a0"/>
    <w:rsid w:val="00331708"/>
  </w:style>
  <w:style w:type="character" w:customStyle="1" w:styleId="c11">
    <w:name w:val="c11"/>
    <w:basedOn w:val="a0"/>
    <w:rsid w:val="00331708"/>
  </w:style>
  <w:style w:type="character" w:customStyle="1" w:styleId="c39">
    <w:name w:val="c39"/>
    <w:basedOn w:val="a0"/>
    <w:rsid w:val="00331708"/>
  </w:style>
  <w:style w:type="character" w:customStyle="1" w:styleId="c16">
    <w:name w:val="c16"/>
    <w:basedOn w:val="a0"/>
    <w:rsid w:val="00331708"/>
  </w:style>
  <w:style w:type="character" w:customStyle="1" w:styleId="c4">
    <w:name w:val="c4"/>
    <w:basedOn w:val="a0"/>
    <w:rsid w:val="005D036D"/>
  </w:style>
  <w:style w:type="paragraph" w:styleId="af0">
    <w:name w:val="Balloon Text"/>
    <w:basedOn w:val="a"/>
    <w:link w:val="af1"/>
    <w:uiPriority w:val="99"/>
    <w:semiHidden/>
    <w:unhideWhenUsed/>
    <w:rsid w:val="005D036D"/>
    <w:rPr>
      <w:rFonts w:ascii="Tahoma" w:hAnsi="Tahoma" w:cs="Tahoma"/>
      <w:sz w:val="16"/>
      <w:szCs w:val="16"/>
    </w:rPr>
  </w:style>
  <w:style w:type="character" w:customStyle="1" w:styleId="af1">
    <w:name w:val="Текст выноски Знак"/>
    <w:basedOn w:val="a0"/>
    <w:link w:val="af0"/>
    <w:uiPriority w:val="99"/>
    <w:semiHidden/>
    <w:rsid w:val="005D036D"/>
    <w:rPr>
      <w:rFonts w:ascii="Tahoma" w:eastAsia="Times New Roman" w:hAnsi="Tahoma" w:cs="Tahoma"/>
      <w:sz w:val="16"/>
      <w:szCs w:val="16"/>
      <w:lang w:eastAsia="ru-RU"/>
    </w:rPr>
  </w:style>
  <w:style w:type="paragraph" w:customStyle="1" w:styleId="c0">
    <w:name w:val="c0"/>
    <w:basedOn w:val="a"/>
    <w:rsid w:val="00A11C3D"/>
    <w:pPr>
      <w:spacing w:before="100" w:beforeAutospacing="1" w:after="100" w:afterAutospacing="1"/>
    </w:pPr>
  </w:style>
  <w:style w:type="character" w:styleId="af2">
    <w:name w:val="Hyperlink"/>
    <w:basedOn w:val="a0"/>
    <w:uiPriority w:val="99"/>
    <w:unhideWhenUsed/>
    <w:rsid w:val="00FC569D"/>
    <w:rPr>
      <w:color w:val="0000FF"/>
      <w:u w:val="single"/>
    </w:rPr>
  </w:style>
  <w:style w:type="character" w:customStyle="1" w:styleId="30">
    <w:name w:val="Заголовок 3 Знак"/>
    <w:basedOn w:val="a0"/>
    <w:link w:val="3"/>
    <w:uiPriority w:val="9"/>
    <w:semiHidden/>
    <w:rsid w:val="00FC569D"/>
    <w:rPr>
      <w:rFonts w:asciiTheme="majorHAnsi" w:eastAsiaTheme="majorEastAsia" w:hAnsiTheme="majorHAnsi" w:cstheme="majorBidi"/>
      <w:b/>
      <w:bCs/>
      <w:color w:val="4F81BD" w:themeColor="accent1"/>
      <w:sz w:val="24"/>
      <w:szCs w:val="24"/>
      <w:lang w:eastAsia="ru-RU"/>
    </w:rPr>
  </w:style>
  <w:style w:type="character" w:customStyle="1" w:styleId="20">
    <w:name w:val="Заголовок 2 Знак"/>
    <w:basedOn w:val="a0"/>
    <w:link w:val="2"/>
    <w:uiPriority w:val="9"/>
    <w:semiHidden/>
    <w:rsid w:val="00C13D68"/>
    <w:rPr>
      <w:rFonts w:asciiTheme="majorHAnsi" w:eastAsiaTheme="majorEastAsia" w:hAnsiTheme="majorHAnsi" w:cstheme="majorBidi"/>
      <w:b/>
      <w:bCs/>
      <w:color w:val="4F81BD" w:themeColor="accent1"/>
      <w:sz w:val="26"/>
      <w:szCs w:val="26"/>
      <w:lang w:eastAsia="ru-RU"/>
    </w:rPr>
  </w:style>
  <w:style w:type="character" w:customStyle="1" w:styleId="50">
    <w:name w:val="Заголовок 5 Знак"/>
    <w:basedOn w:val="a0"/>
    <w:link w:val="5"/>
    <w:uiPriority w:val="9"/>
    <w:semiHidden/>
    <w:rsid w:val="00C13D68"/>
    <w:rPr>
      <w:rFonts w:asciiTheme="majorHAnsi" w:eastAsiaTheme="majorEastAsia" w:hAnsiTheme="majorHAnsi" w:cstheme="majorBidi"/>
      <w:color w:val="243F60" w:themeColor="accent1" w:themeShade="7F"/>
      <w:sz w:val="24"/>
      <w:szCs w:val="24"/>
      <w:lang w:eastAsia="ru-RU"/>
    </w:rPr>
  </w:style>
  <w:style w:type="paragraph" w:customStyle="1" w:styleId="Style7">
    <w:name w:val="Style7"/>
    <w:basedOn w:val="a"/>
    <w:uiPriority w:val="99"/>
    <w:rsid w:val="00BA5282"/>
    <w:pPr>
      <w:widowControl w:val="0"/>
      <w:autoSpaceDE w:val="0"/>
      <w:autoSpaceDN w:val="0"/>
      <w:adjustRightInd w:val="0"/>
      <w:jc w:val="both"/>
    </w:pPr>
  </w:style>
  <w:style w:type="paragraph" w:customStyle="1" w:styleId="Style1">
    <w:name w:val="Style1"/>
    <w:basedOn w:val="a"/>
    <w:uiPriority w:val="99"/>
    <w:rsid w:val="00BA5282"/>
    <w:pPr>
      <w:widowControl w:val="0"/>
      <w:autoSpaceDE w:val="0"/>
      <w:autoSpaceDN w:val="0"/>
      <w:adjustRightInd w:val="0"/>
      <w:spacing w:line="278" w:lineRule="exact"/>
      <w:jc w:val="center"/>
    </w:pPr>
  </w:style>
  <w:style w:type="paragraph" w:customStyle="1" w:styleId="Style4">
    <w:name w:val="Style4"/>
    <w:basedOn w:val="a"/>
    <w:uiPriority w:val="99"/>
    <w:rsid w:val="00BA5282"/>
    <w:pPr>
      <w:widowControl w:val="0"/>
      <w:autoSpaceDE w:val="0"/>
      <w:autoSpaceDN w:val="0"/>
      <w:adjustRightInd w:val="0"/>
    </w:pPr>
  </w:style>
  <w:style w:type="paragraph" w:customStyle="1" w:styleId="Style5">
    <w:name w:val="Style5"/>
    <w:basedOn w:val="a"/>
    <w:uiPriority w:val="99"/>
    <w:rsid w:val="00BA5282"/>
    <w:pPr>
      <w:widowControl w:val="0"/>
      <w:autoSpaceDE w:val="0"/>
      <w:autoSpaceDN w:val="0"/>
      <w:adjustRightInd w:val="0"/>
    </w:pPr>
  </w:style>
  <w:style w:type="paragraph" w:customStyle="1" w:styleId="Style6">
    <w:name w:val="Style6"/>
    <w:basedOn w:val="a"/>
    <w:uiPriority w:val="99"/>
    <w:rsid w:val="00BA5282"/>
    <w:pPr>
      <w:widowControl w:val="0"/>
      <w:autoSpaceDE w:val="0"/>
      <w:autoSpaceDN w:val="0"/>
      <w:adjustRightInd w:val="0"/>
      <w:spacing w:line="274" w:lineRule="exact"/>
    </w:pPr>
  </w:style>
  <w:style w:type="paragraph" w:customStyle="1" w:styleId="Style8">
    <w:name w:val="Style8"/>
    <w:basedOn w:val="a"/>
    <w:uiPriority w:val="99"/>
    <w:rsid w:val="00BA5282"/>
    <w:pPr>
      <w:widowControl w:val="0"/>
      <w:autoSpaceDE w:val="0"/>
      <w:autoSpaceDN w:val="0"/>
      <w:adjustRightInd w:val="0"/>
      <w:spacing w:line="274" w:lineRule="exact"/>
      <w:jc w:val="both"/>
    </w:pPr>
  </w:style>
  <w:style w:type="character" w:customStyle="1" w:styleId="FontStyle11">
    <w:name w:val="Font Style11"/>
    <w:basedOn w:val="a0"/>
    <w:uiPriority w:val="99"/>
    <w:rsid w:val="00BA5282"/>
    <w:rPr>
      <w:rFonts w:ascii="Constantia" w:hAnsi="Constantia" w:cs="Constantia"/>
      <w:spacing w:val="-10"/>
      <w:sz w:val="22"/>
      <w:szCs w:val="22"/>
    </w:rPr>
  </w:style>
  <w:style w:type="character" w:customStyle="1" w:styleId="FontStyle12">
    <w:name w:val="Font Style12"/>
    <w:basedOn w:val="a0"/>
    <w:uiPriority w:val="99"/>
    <w:rsid w:val="00BA5282"/>
    <w:rPr>
      <w:rFonts w:ascii="Times New Roman" w:hAnsi="Times New Roman" w:cs="Times New Roman"/>
      <w:sz w:val="20"/>
      <w:szCs w:val="20"/>
    </w:rPr>
  </w:style>
  <w:style w:type="character" w:customStyle="1" w:styleId="FontStyle13">
    <w:name w:val="Font Style13"/>
    <w:basedOn w:val="a0"/>
    <w:uiPriority w:val="99"/>
    <w:rsid w:val="00BA5282"/>
    <w:rPr>
      <w:rFonts w:ascii="Times New Roman" w:hAnsi="Times New Roman" w:cs="Times New Roman"/>
      <w:b/>
      <w:bCs/>
      <w:sz w:val="20"/>
      <w:szCs w:val="20"/>
    </w:rPr>
  </w:style>
  <w:style w:type="character" w:customStyle="1" w:styleId="FontStyle14">
    <w:name w:val="Font Style14"/>
    <w:basedOn w:val="a0"/>
    <w:uiPriority w:val="99"/>
    <w:rsid w:val="00BA5282"/>
    <w:rPr>
      <w:rFonts w:ascii="Times New Roman" w:hAnsi="Times New Roman" w:cs="Times New Roman"/>
      <w:sz w:val="24"/>
      <w:szCs w:val="24"/>
    </w:rPr>
  </w:style>
  <w:style w:type="character" w:customStyle="1" w:styleId="FontStyle15">
    <w:name w:val="Font Style15"/>
    <w:basedOn w:val="a0"/>
    <w:uiPriority w:val="99"/>
    <w:rsid w:val="00BA5282"/>
    <w:rPr>
      <w:rFonts w:ascii="Times New Roman" w:hAnsi="Times New Roman" w:cs="Times New Roman"/>
      <w:spacing w:val="-10"/>
      <w:sz w:val="26"/>
      <w:szCs w:val="26"/>
    </w:rPr>
  </w:style>
  <w:style w:type="character" w:customStyle="1" w:styleId="FontStyle17">
    <w:name w:val="Font Style17"/>
    <w:basedOn w:val="a0"/>
    <w:uiPriority w:val="99"/>
    <w:rsid w:val="00BA5282"/>
    <w:rPr>
      <w:rFonts w:ascii="Times New Roman" w:hAnsi="Times New Roman" w:cs="Times New Roman"/>
      <w:b/>
      <w:bCs/>
      <w:spacing w:val="-10"/>
      <w:sz w:val="32"/>
      <w:szCs w:val="32"/>
    </w:rPr>
  </w:style>
  <w:style w:type="character" w:customStyle="1" w:styleId="FontStyle20">
    <w:name w:val="Font Style20"/>
    <w:basedOn w:val="a0"/>
    <w:uiPriority w:val="99"/>
    <w:rsid w:val="00BA5282"/>
    <w:rPr>
      <w:rFonts w:ascii="Times New Roman" w:hAnsi="Times New Roman" w:cs="Times New Roman"/>
      <w:sz w:val="20"/>
      <w:szCs w:val="20"/>
    </w:rPr>
  </w:style>
  <w:style w:type="paragraph" w:customStyle="1" w:styleId="Style3">
    <w:name w:val="Style3"/>
    <w:basedOn w:val="a"/>
    <w:uiPriority w:val="99"/>
    <w:rsid w:val="00BA5282"/>
    <w:pPr>
      <w:widowControl w:val="0"/>
      <w:autoSpaceDE w:val="0"/>
      <w:autoSpaceDN w:val="0"/>
      <w:adjustRightInd w:val="0"/>
    </w:pPr>
  </w:style>
  <w:style w:type="character" w:customStyle="1" w:styleId="FontStyle16">
    <w:name w:val="Font Style16"/>
    <w:basedOn w:val="a0"/>
    <w:uiPriority w:val="99"/>
    <w:rsid w:val="00BA5282"/>
    <w:rPr>
      <w:rFonts w:ascii="Times New Roman" w:hAnsi="Times New Roman" w:cs="Times New Roman"/>
      <w:b/>
      <w:bCs/>
      <w:i/>
      <w:iCs/>
      <w:spacing w:val="30"/>
      <w:sz w:val="20"/>
      <w:szCs w:val="20"/>
    </w:rPr>
  </w:style>
  <w:style w:type="character" w:customStyle="1" w:styleId="FontStyle18">
    <w:name w:val="Font Style18"/>
    <w:basedOn w:val="a0"/>
    <w:uiPriority w:val="99"/>
    <w:rsid w:val="00BA5282"/>
    <w:rPr>
      <w:rFonts w:ascii="Times New Roman" w:hAnsi="Times New Roman" w:cs="Times New Roman"/>
      <w:sz w:val="20"/>
      <w:szCs w:val="20"/>
    </w:rPr>
  </w:style>
  <w:style w:type="character" w:customStyle="1" w:styleId="FontStyle19">
    <w:name w:val="Font Style19"/>
    <w:basedOn w:val="a0"/>
    <w:uiPriority w:val="99"/>
    <w:rsid w:val="00BA5282"/>
    <w:rPr>
      <w:rFonts w:ascii="Times New Roman" w:hAnsi="Times New Roman" w:cs="Times New Roman"/>
      <w:spacing w:val="-10"/>
      <w:sz w:val="20"/>
      <w:szCs w:val="20"/>
    </w:rPr>
  </w:style>
  <w:style w:type="character" w:customStyle="1" w:styleId="FontStyle21">
    <w:name w:val="Font Style21"/>
    <w:basedOn w:val="a0"/>
    <w:uiPriority w:val="99"/>
    <w:rsid w:val="00BA5282"/>
    <w:rPr>
      <w:rFonts w:ascii="Times New Roman" w:hAnsi="Times New Roman" w:cs="Times New Roman"/>
      <w:sz w:val="20"/>
      <w:szCs w:val="20"/>
    </w:rPr>
  </w:style>
  <w:style w:type="character" w:customStyle="1" w:styleId="FontStyle22">
    <w:name w:val="Font Style22"/>
    <w:basedOn w:val="a0"/>
    <w:uiPriority w:val="99"/>
    <w:rsid w:val="00BA5282"/>
    <w:rPr>
      <w:rFonts w:ascii="Times New Roman" w:hAnsi="Times New Roman" w:cs="Times New Roman"/>
      <w:sz w:val="20"/>
      <w:szCs w:val="20"/>
    </w:rPr>
  </w:style>
  <w:style w:type="character" w:styleId="af3">
    <w:name w:val="Strong"/>
    <w:basedOn w:val="a0"/>
    <w:uiPriority w:val="22"/>
    <w:qFormat/>
    <w:rsid w:val="00516197"/>
    <w:rPr>
      <w:b/>
      <w:bCs/>
    </w:rPr>
  </w:style>
  <w:style w:type="character" w:styleId="af4">
    <w:name w:val="Emphasis"/>
    <w:basedOn w:val="a0"/>
    <w:uiPriority w:val="20"/>
    <w:qFormat/>
    <w:rsid w:val="00516197"/>
    <w:rPr>
      <w:i/>
      <w:iCs/>
    </w:rPr>
  </w:style>
  <w:style w:type="character" w:styleId="af5">
    <w:name w:val="FollowedHyperlink"/>
    <w:basedOn w:val="a0"/>
    <w:uiPriority w:val="99"/>
    <w:semiHidden/>
    <w:unhideWhenUsed/>
    <w:rsid w:val="007F7F95"/>
    <w:rPr>
      <w:color w:val="800080" w:themeColor="followedHyperlink"/>
      <w:u w:val="single"/>
    </w:rPr>
  </w:style>
  <w:style w:type="character" w:customStyle="1" w:styleId="23">
    <w:name w:val="Заголовок №2_"/>
    <w:basedOn w:val="a0"/>
    <w:link w:val="24"/>
    <w:rsid w:val="00DE7490"/>
    <w:rPr>
      <w:rFonts w:ascii="Times New Roman" w:eastAsia="Times New Roman" w:hAnsi="Times New Roman" w:cs="Times New Roman"/>
      <w:sz w:val="23"/>
      <w:szCs w:val="23"/>
      <w:shd w:val="clear" w:color="auto" w:fill="FFFFFF"/>
    </w:rPr>
  </w:style>
  <w:style w:type="character" w:customStyle="1" w:styleId="af6">
    <w:name w:val="Основной текст_"/>
    <w:basedOn w:val="a0"/>
    <w:link w:val="11"/>
    <w:rsid w:val="00DE7490"/>
    <w:rPr>
      <w:rFonts w:ascii="Times New Roman" w:eastAsia="Times New Roman" w:hAnsi="Times New Roman" w:cs="Times New Roman"/>
      <w:shd w:val="clear" w:color="auto" w:fill="FFFFFF"/>
    </w:rPr>
  </w:style>
  <w:style w:type="character" w:customStyle="1" w:styleId="af7">
    <w:name w:val="Подпись к картинке_"/>
    <w:basedOn w:val="a0"/>
    <w:link w:val="af8"/>
    <w:rsid w:val="00DE7490"/>
    <w:rPr>
      <w:rFonts w:ascii="Times New Roman" w:eastAsia="Times New Roman" w:hAnsi="Times New Roman" w:cs="Times New Roman"/>
      <w:shd w:val="clear" w:color="auto" w:fill="FFFFFF"/>
    </w:rPr>
  </w:style>
  <w:style w:type="character" w:customStyle="1" w:styleId="12">
    <w:name w:val="Заголовок №1_"/>
    <w:basedOn w:val="a0"/>
    <w:link w:val="13"/>
    <w:rsid w:val="00DE7490"/>
    <w:rPr>
      <w:rFonts w:ascii="Franklin Gothic Heavy" w:eastAsia="Franklin Gothic Heavy" w:hAnsi="Franklin Gothic Heavy" w:cs="Franklin Gothic Heavy"/>
      <w:shd w:val="clear" w:color="auto" w:fill="FFFFFF"/>
    </w:rPr>
  </w:style>
  <w:style w:type="character" w:customStyle="1" w:styleId="2pt">
    <w:name w:val="Основной текст + Интервал 2 pt"/>
    <w:basedOn w:val="af6"/>
    <w:rsid w:val="00DE7490"/>
    <w:rPr>
      <w:spacing w:val="40"/>
      <w:lang w:val="en-US"/>
    </w:rPr>
  </w:style>
  <w:style w:type="character" w:customStyle="1" w:styleId="4">
    <w:name w:val="Основной текст (4)_"/>
    <w:basedOn w:val="a0"/>
    <w:link w:val="40"/>
    <w:rsid w:val="00DE7490"/>
    <w:rPr>
      <w:rFonts w:ascii="Franklin Gothic Heavy" w:eastAsia="Franklin Gothic Heavy" w:hAnsi="Franklin Gothic Heavy" w:cs="Franklin Gothic Heavy"/>
      <w:shd w:val="clear" w:color="auto" w:fill="FFFFFF"/>
    </w:rPr>
  </w:style>
  <w:style w:type="character" w:customStyle="1" w:styleId="af9">
    <w:name w:val="Подпись к таблице_"/>
    <w:basedOn w:val="a0"/>
    <w:link w:val="afa"/>
    <w:rsid w:val="00DE7490"/>
    <w:rPr>
      <w:rFonts w:ascii="Times New Roman" w:eastAsia="Times New Roman" w:hAnsi="Times New Roman" w:cs="Times New Roman"/>
      <w:shd w:val="clear" w:color="auto" w:fill="FFFFFF"/>
    </w:rPr>
  </w:style>
  <w:style w:type="paragraph" w:customStyle="1" w:styleId="24">
    <w:name w:val="Заголовок №2"/>
    <w:basedOn w:val="a"/>
    <w:link w:val="23"/>
    <w:rsid w:val="00DE7490"/>
    <w:pPr>
      <w:shd w:val="clear" w:color="auto" w:fill="FFFFFF"/>
      <w:spacing w:after="300" w:line="0" w:lineRule="atLeast"/>
      <w:outlineLvl w:val="1"/>
    </w:pPr>
    <w:rPr>
      <w:sz w:val="23"/>
      <w:szCs w:val="23"/>
      <w:lang w:eastAsia="en-US"/>
    </w:rPr>
  </w:style>
  <w:style w:type="paragraph" w:customStyle="1" w:styleId="11">
    <w:name w:val="Основной текст1"/>
    <w:basedOn w:val="a"/>
    <w:link w:val="af6"/>
    <w:rsid w:val="00DE7490"/>
    <w:pPr>
      <w:shd w:val="clear" w:color="auto" w:fill="FFFFFF"/>
      <w:spacing w:before="300" w:after="300" w:line="0" w:lineRule="atLeast"/>
      <w:ind w:hanging="360"/>
    </w:pPr>
    <w:rPr>
      <w:sz w:val="22"/>
      <w:szCs w:val="22"/>
      <w:lang w:eastAsia="en-US"/>
    </w:rPr>
  </w:style>
  <w:style w:type="paragraph" w:customStyle="1" w:styleId="af8">
    <w:name w:val="Подпись к картинке"/>
    <w:basedOn w:val="a"/>
    <w:link w:val="af7"/>
    <w:rsid w:val="00DE7490"/>
    <w:pPr>
      <w:shd w:val="clear" w:color="auto" w:fill="FFFFFF"/>
      <w:spacing w:line="0" w:lineRule="atLeast"/>
    </w:pPr>
    <w:rPr>
      <w:sz w:val="22"/>
      <w:szCs w:val="22"/>
      <w:lang w:eastAsia="en-US"/>
    </w:rPr>
  </w:style>
  <w:style w:type="paragraph" w:customStyle="1" w:styleId="13">
    <w:name w:val="Заголовок №1"/>
    <w:basedOn w:val="a"/>
    <w:link w:val="12"/>
    <w:rsid w:val="00DE7490"/>
    <w:pPr>
      <w:shd w:val="clear" w:color="auto" w:fill="FFFFFF"/>
      <w:spacing w:after="300" w:line="0" w:lineRule="atLeast"/>
      <w:outlineLvl w:val="0"/>
    </w:pPr>
    <w:rPr>
      <w:rFonts w:ascii="Franklin Gothic Heavy" w:eastAsia="Franklin Gothic Heavy" w:hAnsi="Franklin Gothic Heavy" w:cs="Franklin Gothic Heavy"/>
      <w:sz w:val="22"/>
      <w:szCs w:val="22"/>
      <w:lang w:eastAsia="en-US"/>
    </w:rPr>
  </w:style>
  <w:style w:type="paragraph" w:customStyle="1" w:styleId="40">
    <w:name w:val="Основной текст (4)"/>
    <w:basedOn w:val="a"/>
    <w:link w:val="4"/>
    <w:rsid w:val="00DE7490"/>
    <w:pPr>
      <w:shd w:val="clear" w:color="auto" w:fill="FFFFFF"/>
      <w:spacing w:line="0" w:lineRule="atLeast"/>
      <w:jc w:val="right"/>
    </w:pPr>
    <w:rPr>
      <w:rFonts w:ascii="Franklin Gothic Heavy" w:eastAsia="Franklin Gothic Heavy" w:hAnsi="Franklin Gothic Heavy" w:cs="Franklin Gothic Heavy"/>
      <w:sz w:val="22"/>
      <w:szCs w:val="22"/>
      <w:lang w:eastAsia="en-US"/>
    </w:rPr>
  </w:style>
  <w:style w:type="paragraph" w:customStyle="1" w:styleId="afa">
    <w:name w:val="Подпись к таблице"/>
    <w:basedOn w:val="a"/>
    <w:link w:val="af9"/>
    <w:rsid w:val="00DE7490"/>
    <w:pPr>
      <w:shd w:val="clear" w:color="auto" w:fill="FFFFFF"/>
      <w:spacing w:line="0" w:lineRule="atLeast"/>
    </w:pPr>
    <w:rPr>
      <w:sz w:val="22"/>
      <w:szCs w:val="22"/>
      <w:lang w:eastAsia="en-US"/>
    </w:rPr>
  </w:style>
  <w:style w:type="character" w:customStyle="1" w:styleId="100">
    <w:name w:val="Основной текст (10)_"/>
    <w:basedOn w:val="a0"/>
    <w:link w:val="101"/>
    <w:rsid w:val="00DE7490"/>
    <w:rPr>
      <w:rFonts w:ascii="Times New Roman" w:eastAsia="Times New Roman" w:hAnsi="Times New Roman" w:cs="Times New Roman"/>
      <w:spacing w:val="30"/>
      <w:sz w:val="23"/>
      <w:szCs w:val="23"/>
      <w:shd w:val="clear" w:color="auto" w:fill="FFFFFF"/>
      <w:lang w:val="en-US"/>
    </w:rPr>
  </w:style>
  <w:style w:type="character" w:customStyle="1" w:styleId="afb">
    <w:name w:val="Основной текст + Полужирный;Курсив"/>
    <w:basedOn w:val="af6"/>
    <w:rsid w:val="00DE7490"/>
    <w:rPr>
      <w:b/>
      <w:bCs/>
      <w:i/>
      <w:iCs/>
      <w:sz w:val="23"/>
      <w:szCs w:val="23"/>
    </w:rPr>
  </w:style>
  <w:style w:type="character" w:customStyle="1" w:styleId="afc">
    <w:name w:val="Основной текст + Курсив"/>
    <w:basedOn w:val="af6"/>
    <w:rsid w:val="00DE7490"/>
    <w:rPr>
      <w:i/>
      <w:iCs/>
      <w:sz w:val="23"/>
      <w:szCs w:val="23"/>
      <w:lang w:val="en-US"/>
    </w:rPr>
  </w:style>
  <w:style w:type="paragraph" w:customStyle="1" w:styleId="31">
    <w:name w:val="Основной текст3"/>
    <w:basedOn w:val="a"/>
    <w:rsid w:val="00DE7490"/>
    <w:pPr>
      <w:shd w:val="clear" w:color="auto" w:fill="FFFFFF"/>
      <w:spacing w:after="180" w:line="317" w:lineRule="exact"/>
      <w:ind w:hanging="4660"/>
    </w:pPr>
    <w:rPr>
      <w:sz w:val="23"/>
      <w:szCs w:val="23"/>
      <w:lang w:eastAsia="en-US"/>
    </w:rPr>
  </w:style>
  <w:style w:type="paragraph" w:customStyle="1" w:styleId="101">
    <w:name w:val="Основной текст (10)"/>
    <w:basedOn w:val="a"/>
    <w:link w:val="100"/>
    <w:rsid w:val="00DE7490"/>
    <w:pPr>
      <w:shd w:val="clear" w:color="auto" w:fill="FFFFFF"/>
      <w:spacing w:line="0" w:lineRule="atLeast"/>
    </w:pPr>
    <w:rPr>
      <w:spacing w:val="30"/>
      <w:sz w:val="23"/>
      <w:szCs w:val="23"/>
      <w:lang w:val="en-US" w:eastAsia="en-US"/>
    </w:rPr>
  </w:style>
  <w:style w:type="character" w:customStyle="1" w:styleId="afd">
    <w:name w:val="Колонтитул_"/>
    <w:basedOn w:val="a0"/>
    <w:link w:val="afe"/>
    <w:rsid w:val="00DE7490"/>
    <w:rPr>
      <w:rFonts w:ascii="Times New Roman" w:eastAsia="Times New Roman" w:hAnsi="Times New Roman" w:cs="Times New Roman"/>
      <w:sz w:val="20"/>
      <w:szCs w:val="20"/>
      <w:shd w:val="clear" w:color="auto" w:fill="FFFFFF"/>
    </w:rPr>
  </w:style>
  <w:style w:type="character" w:customStyle="1" w:styleId="FranklinGothicMedium12pt">
    <w:name w:val="Колонтитул + Franklin Gothic Medium;12 pt"/>
    <w:basedOn w:val="afd"/>
    <w:rsid w:val="00DE7490"/>
    <w:rPr>
      <w:rFonts w:ascii="Franklin Gothic Medium" w:eastAsia="Franklin Gothic Medium" w:hAnsi="Franklin Gothic Medium" w:cs="Franklin Gothic Medium"/>
      <w:spacing w:val="0"/>
      <w:sz w:val="24"/>
      <w:szCs w:val="24"/>
    </w:rPr>
  </w:style>
  <w:style w:type="paragraph" w:customStyle="1" w:styleId="afe">
    <w:name w:val="Колонтитул"/>
    <w:basedOn w:val="a"/>
    <w:link w:val="afd"/>
    <w:rsid w:val="00DE7490"/>
    <w:pPr>
      <w:shd w:val="clear" w:color="auto" w:fill="FFFFFF"/>
    </w:pPr>
    <w:rPr>
      <w:sz w:val="20"/>
      <w:szCs w:val="20"/>
      <w:lang w:eastAsia="en-US"/>
    </w:rPr>
  </w:style>
  <w:style w:type="character" w:customStyle="1" w:styleId="43">
    <w:name w:val="Заголовок №4 (3)_"/>
    <w:basedOn w:val="a0"/>
    <w:link w:val="430"/>
    <w:rsid w:val="00DE7490"/>
    <w:rPr>
      <w:rFonts w:ascii="Franklin Gothic Medium" w:eastAsia="Franklin Gothic Medium" w:hAnsi="Franklin Gothic Medium" w:cs="Franklin Gothic Medium"/>
      <w:shd w:val="clear" w:color="auto" w:fill="FFFFFF"/>
    </w:rPr>
  </w:style>
  <w:style w:type="character" w:customStyle="1" w:styleId="43CenturySchoolbook95pt2pt">
    <w:name w:val="Заголовок №4 (3) + Century Schoolbook;9;5 pt;Интервал 2 pt"/>
    <w:basedOn w:val="43"/>
    <w:rsid w:val="00DE7490"/>
    <w:rPr>
      <w:rFonts w:ascii="Century Schoolbook" w:eastAsia="Century Schoolbook" w:hAnsi="Century Schoolbook" w:cs="Century Schoolbook"/>
      <w:spacing w:val="50"/>
      <w:sz w:val="19"/>
      <w:szCs w:val="19"/>
    </w:rPr>
  </w:style>
  <w:style w:type="character" w:customStyle="1" w:styleId="43CenturySchoolbook95pt">
    <w:name w:val="Заголовок №4 (3) + Century Schoolbook;9;5 pt"/>
    <w:basedOn w:val="43"/>
    <w:rsid w:val="00DE7490"/>
    <w:rPr>
      <w:rFonts w:ascii="Century Schoolbook" w:eastAsia="Century Schoolbook" w:hAnsi="Century Schoolbook" w:cs="Century Schoolbook"/>
      <w:sz w:val="19"/>
      <w:szCs w:val="19"/>
    </w:rPr>
  </w:style>
  <w:style w:type="paragraph" w:customStyle="1" w:styleId="430">
    <w:name w:val="Заголовок №4 (3)"/>
    <w:basedOn w:val="a"/>
    <w:link w:val="43"/>
    <w:rsid w:val="00DE7490"/>
    <w:pPr>
      <w:shd w:val="clear" w:color="auto" w:fill="FFFFFF"/>
      <w:spacing w:after="120" w:line="413" w:lineRule="exact"/>
      <w:ind w:hanging="300"/>
      <w:outlineLvl w:val="3"/>
    </w:pPr>
    <w:rPr>
      <w:rFonts w:ascii="Franklin Gothic Medium" w:eastAsia="Franklin Gothic Medium" w:hAnsi="Franklin Gothic Medium" w:cs="Franklin Gothic Medium"/>
      <w:sz w:val="22"/>
      <w:szCs w:val="22"/>
      <w:lang w:eastAsia="en-US"/>
    </w:rPr>
  </w:style>
  <w:style w:type="paragraph" w:customStyle="1" w:styleId="41">
    <w:name w:val="Основной текст4"/>
    <w:basedOn w:val="a"/>
    <w:rsid w:val="00DE7490"/>
    <w:pPr>
      <w:shd w:val="clear" w:color="auto" w:fill="FFFFFF"/>
      <w:spacing w:line="226" w:lineRule="exact"/>
      <w:ind w:hanging="1680"/>
      <w:jc w:val="both"/>
    </w:pPr>
    <w:rPr>
      <w:rFonts w:ascii="Century Schoolbook" w:eastAsia="Century Schoolbook" w:hAnsi="Century Schoolbook" w:cs="Century Schoolbook"/>
      <w:sz w:val="19"/>
      <w:szCs w:val="19"/>
    </w:rPr>
  </w:style>
  <w:style w:type="character" w:customStyle="1" w:styleId="67">
    <w:name w:val="Заголовок №6 (7)_"/>
    <w:basedOn w:val="a0"/>
    <w:link w:val="670"/>
    <w:rsid w:val="00DE7490"/>
    <w:rPr>
      <w:rFonts w:ascii="Century Schoolbook" w:eastAsia="Century Schoolbook" w:hAnsi="Century Schoolbook" w:cs="Century Schoolbook"/>
      <w:sz w:val="19"/>
      <w:szCs w:val="19"/>
      <w:shd w:val="clear" w:color="auto" w:fill="FFFFFF"/>
    </w:rPr>
  </w:style>
  <w:style w:type="paragraph" w:customStyle="1" w:styleId="670">
    <w:name w:val="Заголовок №6 (7)"/>
    <w:basedOn w:val="a"/>
    <w:link w:val="67"/>
    <w:rsid w:val="00DE7490"/>
    <w:pPr>
      <w:shd w:val="clear" w:color="auto" w:fill="FFFFFF"/>
      <w:spacing w:before="180" w:after="180" w:line="0" w:lineRule="atLeast"/>
      <w:ind w:hanging="400"/>
      <w:outlineLvl w:val="5"/>
    </w:pPr>
    <w:rPr>
      <w:rFonts w:ascii="Century Schoolbook" w:eastAsia="Century Schoolbook" w:hAnsi="Century Schoolbook" w:cs="Century Schoolbook"/>
      <w:sz w:val="19"/>
      <w:szCs w:val="19"/>
      <w:lang w:eastAsia="en-US"/>
    </w:rPr>
  </w:style>
  <w:style w:type="character" w:customStyle="1" w:styleId="aff">
    <w:name w:val="Основной текст + Полужирный"/>
    <w:basedOn w:val="af6"/>
    <w:rsid w:val="00DE7490"/>
    <w:rPr>
      <w:rFonts w:ascii="Century Schoolbook" w:eastAsia="Century Schoolbook" w:hAnsi="Century Schoolbook" w:cs="Century Schoolbook"/>
      <w:b/>
      <w:bCs/>
      <w:sz w:val="19"/>
      <w:szCs w:val="19"/>
    </w:rPr>
  </w:style>
  <w:style w:type="character" w:customStyle="1" w:styleId="6">
    <w:name w:val="Заголовок №6_"/>
    <w:basedOn w:val="a0"/>
    <w:link w:val="60"/>
    <w:rsid w:val="00DE7490"/>
    <w:rPr>
      <w:rFonts w:ascii="Century Schoolbook" w:eastAsia="Century Schoolbook" w:hAnsi="Century Schoolbook" w:cs="Century Schoolbook"/>
      <w:sz w:val="18"/>
      <w:szCs w:val="18"/>
      <w:shd w:val="clear" w:color="auto" w:fill="FFFFFF"/>
    </w:rPr>
  </w:style>
  <w:style w:type="character" w:customStyle="1" w:styleId="695pt">
    <w:name w:val="Заголовок №6 + 9;5 pt;Не полужирный"/>
    <w:basedOn w:val="6"/>
    <w:rsid w:val="00DE7490"/>
    <w:rPr>
      <w:b/>
      <w:bCs/>
      <w:sz w:val="19"/>
      <w:szCs w:val="19"/>
    </w:rPr>
  </w:style>
  <w:style w:type="character" w:customStyle="1" w:styleId="130">
    <w:name w:val="Основной текст (13)"/>
    <w:basedOn w:val="a0"/>
    <w:rsid w:val="00DE7490"/>
    <w:rPr>
      <w:rFonts w:ascii="Century Schoolbook" w:eastAsia="Century Schoolbook" w:hAnsi="Century Schoolbook" w:cs="Century Schoolbook"/>
      <w:b w:val="0"/>
      <w:bCs w:val="0"/>
      <w:i w:val="0"/>
      <w:iCs w:val="0"/>
      <w:smallCaps w:val="0"/>
      <w:strike w:val="0"/>
      <w:spacing w:val="0"/>
      <w:sz w:val="19"/>
      <w:szCs w:val="19"/>
    </w:rPr>
  </w:style>
  <w:style w:type="character" w:customStyle="1" w:styleId="FranklinGothicMedium10pt">
    <w:name w:val="Основной текст + Franklin Gothic Medium;10 pt;Полужирный"/>
    <w:basedOn w:val="af6"/>
    <w:rsid w:val="00DE7490"/>
    <w:rPr>
      <w:rFonts w:ascii="Franklin Gothic Medium" w:eastAsia="Franklin Gothic Medium" w:hAnsi="Franklin Gothic Medium" w:cs="Franklin Gothic Medium"/>
      <w:b/>
      <w:bCs/>
      <w:sz w:val="20"/>
      <w:szCs w:val="20"/>
    </w:rPr>
  </w:style>
  <w:style w:type="character" w:customStyle="1" w:styleId="54">
    <w:name w:val="Заголовок №5 (4)_"/>
    <w:basedOn w:val="a0"/>
    <w:link w:val="540"/>
    <w:rsid w:val="00DE7490"/>
    <w:rPr>
      <w:rFonts w:ascii="Franklin Gothic Medium" w:eastAsia="Franklin Gothic Medium" w:hAnsi="Franklin Gothic Medium" w:cs="Franklin Gothic Medium"/>
      <w:sz w:val="20"/>
      <w:szCs w:val="20"/>
      <w:shd w:val="clear" w:color="auto" w:fill="FFFFFF"/>
    </w:rPr>
  </w:style>
  <w:style w:type="paragraph" w:customStyle="1" w:styleId="60">
    <w:name w:val="Заголовок №6"/>
    <w:basedOn w:val="a"/>
    <w:link w:val="6"/>
    <w:rsid w:val="00DE7490"/>
    <w:pPr>
      <w:shd w:val="clear" w:color="auto" w:fill="FFFFFF"/>
      <w:spacing w:after="180" w:line="0" w:lineRule="atLeast"/>
      <w:ind w:hanging="280"/>
      <w:outlineLvl w:val="5"/>
    </w:pPr>
    <w:rPr>
      <w:rFonts w:ascii="Century Schoolbook" w:eastAsia="Century Schoolbook" w:hAnsi="Century Schoolbook" w:cs="Century Schoolbook"/>
      <w:sz w:val="18"/>
      <w:szCs w:val="18"/>
      <w:lang w:eastAsia="en-US"/>
    </w:rPr>
  </w:style>
  <w:style w:type="paragraph" w:customStyle="1" w:styleId="540">
    <w:name w:val="Заголовок №5 (4)"/>
    <w:basedOn w:val="a"/>
    <w:link w:val="54"/>
    <w:rsid w:val="00DE7490"/>
    <w:pPr>
      <w:shd w:val="clear" w:color="auto" w:fill="FFFFFF"/>
      <w:spacing w:before="240" w:after="300" w:line="0" w:lineRule="atLeast"/>
      <w:outlineLvl w:val="4"/>
    </w:pPr>
    <w:rPr>
      <w:rFonts w:ascii="Franklin Gothic Medium" w:eastAsia="Franklin Gothic Medium" w:hAnsi="Franklin Gothic Medium" w:cs="Franklin Gothic Medium"/>
      <w:sz w:val="20"/>
      <w:szCs w:val="20"/>
      <w:lang w:eastAsia="en-US"/>
    </w:rPr>
  </w:style>
  <w:style w:type="character" w:customStyle="1" w:styleId="25">
    <w:name w:val="Сноска (2)_"/>
    <w:basedOn w:val="a0"/>
    <w:link w:val="26"/>
    <w:rsid w:val="00D05CA1"/>
    <w:rPr>
      <w:rFonts w:ascii="Century Schoolbook" w:eastAsia="Century Schoolbook" w:hAnsi="Century Schoolbook" w:cs="Century Schoolbook"/>
      <w:sz w:val="17"/>
      <w:szCs w:val="17"/>
      <w:shd w:val="clear" w:color="auto" w:fill="FFFFFF"/>
    </w:rPr>
  </w:style>
  <w:style w:type="character" w:customStyle="1" w:styleId="aff0">
    <w:name w:val="Сноска_"/>
    <w:basedOn w:val="a0"/>
    <w:link w:val="aff1"/>
    <w:rsid w:val="00D05CA1"/>
    <w:rPr>
      <w:rFonts w:ascii="Century Schoolbook" w:eastAsia="Century Schoolbook" w:hAnsi="Century Schoolbook" w:cs="Century Schoolbook"/>
      <w:sz w:val="19"/>
      <w:szCs w:val="19"/>
      <w:shd w:val="clear" w:color="auto" w:fill="FFFFFF"/>
    </w:rPr>
  </w:style>
  <w:style w:type="character" w:customStyle="1" w:styleId="220">
    <w:name w:val="Заголовок №2 (2)_"/>
    <w:basedOn w:val="a0"/>
    <w:link w:val="221"/>
    <w:rsid w:val="00D05CA1"/>
    <w:rPr>
      <w:rFonts w:ascii="Franklin Gothic Book" w:eastAsia="Franklin Gothic Book" w:hAnsi="Franklin Gothic Book" w:cs="Franklin Gothic Book"/>
      <w:sz w:val="23"/>
      <w:szCs w:val="23"/>
      <w:shd w:val="clear" w:color="auto" w:fill="FFFFFF"/>
    </w:rPr>
  </w:style>
  <w:style w:type="character" w:customStyle="1" w:styleId="22FranklinGothicMedium3pt">
    <w:name w:val="Заголовок №2 (2) + Franklin Gothic Medium;Не полужирный;Интервал 3 pt"/>
    <w:basedOn w:val="220"/>
    <w:rsid w:val="00D05CA1"/>
    <w:rPr>
      <w:rFonts w:ascii="Franklin Gothic Medium" w:eastAsia="Franklin Gothic Medium" w:hAnsi="Franklin Gothic Medium" w:cs="Franklin Gothic Medium"/>
      <w:b/>
      <w:bCs/>
      <w:spacing w:val="60"/>
    </w:rPr>
  </w:style>
  <w:style w:type="character" w:customStyle="1" w:styleId="1FranklinGothicMedium145pt">
    <w:name w:val="Заголовок №1 + Franklin Gothic Medium;14;5 pt;Не полужирный"/>
    <w:basedOn w:val="12"/>
    <w:rsid w:val="00D05CA1"/>
    <w:rPr>
      <w:rFonts w:ascii="Franklin Gothic Medium" w:eastAsia="Franklin Gothic Medium" w:hAnsi="Franklin Gothic Medium" w:cs="Franklin Gothic Medium"/>
      <w:b/>
      <w:bCs/>
      <w:i w:val="0"/>
      <w:iCs w:val="0"/>
      <w:smallCaps w:val="0"/>
      <w:strike w:val="0"/>
      <w:spacing w:val="0"/>
      <w:sz w:val="29"/>
      <w:szCs w:val="29"/>
    </w:rPr>
  </w:style>
  <w:style w:type="character" w:customStyle="1" w:styleId="42">
    <w:name w:val="Заголовок №4_"/>
    <w:basedOn w:val="a0"/>
    <w:link w:val="44"/>
    <w:rsid w:val="00D05CA1"/>
    <w:rPr>
      <w:rFonts w:ascii="Franklin Gothic Book" w:eastAsia="Franklin Gothic Book" w:hAnsi="Franklin Gothic Book" w:cs="Franklin Gothic Book"/>
      <w:sz w:val="21"/>
      <w:szCs w:val="21"/>
      <w:shd w:val="clear" w:color="auto" w:fill="FFFFFF"/>
    </w:rPr>
  </w:style>
  <w:style w:type="character" w:customStyle="1" w:styleId="4FranklinGothicMedium">
    <w:name w:val="Заголовок №4 + Franklin Gothic Medium"/>
    <w:basedOn w:val="42"/>
    <w:rsid w:val="00D05CA1"/>
    <w:rPr>
      <w:rFonts w:ascii="Franklin Gothic Medium" w:eastAsia="Franklin Gothic Medium" w:hAnsi="Franklin Gothic Medium" w:cs="Franklin Gothic Medium"/>
    </w:rPr>
  </w:style>
  <w:style w:type="character" w:customStyle="1" w:styleId="32">
    <w:name w:val="Заголовок №3_"/>
    <w:basedOn w:val="a0"/>
    <w:link w:val="33"/>
    <w:rsid w:val="00D05CA1"/>
    <w:rPr>
      <w:rFonts w:ascii="Franklin Gothic Book" w:eastAsia="Franklin Gothic Book" w:hAnsi="Franklin Gothic Book" w:cs="Franklin Gothic Book"/>
      <w:sz w:val="23"/>
      <w:szCs w:val="23"/>
      <w:shd w:val="clear" w:color="auto" w:fill="FFFFFF"/>
    </w:rPr>
  </w:style>
  <w:style w:type="character" w:customStyle="1" w:styleId="3FranklinGothicMedium">
    <w:name w:val="Заголовок №3 + Franklin Gothic Medium;Не полужирный"/>
    <w:basedOn w:val="32"/>
    <w:rsid w:val="00D05CA1"/>
    <w:rPr>
      <w:rFonts w:ascii="Franklin Gothic Medium" w:eastAsia="Franklin Gothic Medium" w:hAnsi="Franklin Gothic Medium" w:cs="Franklin Gothic Medium"/>
      <w:b/>
      <w:bCs/>
    </w:rPr>
  </w:style>
  <w:style w:type="character" w:customStyle="1" w:styleId="1pt">
    <w:name w:val="Основной текст + Интервал 1 pt"/>
    <w:basedOn w:val="af6"/>
    <w:rsid w:val="00D05CA1"/>
    <w:rPr>
      <w:rFonts w:ascii="Century Schoolbook" w:eastAsia="Century Schoolbook" w:hAnsi="Century Schoolbook" w:cs="Century Schoolbook"/>
      <w:b w:val="0"/>
      <w:bCs w:val="0"/>
      <w:i w:val="0"/>
      <w:iCs w:val="0"/>
      <w:smallCaps w:val="0"/>
      <w:strike w:val="0"/>
      <w:spacing w:val="30"/>
      <w:sz w:val="19"/>
      <w:szCs w:val="19"/>
    </w:rPr>
  </w:style>
  <w:style w:type="character" w:customStyle="1" w:styleId="FranklinGothicMedium8pt">
    <w:name w:val="Колонтитул + Franklin Gothic Medium;8 pt"/>
    <w:basedOn w:val="afd"/>
    <w:rsid w:val="00D05CA1"/>
    <w:rPr>
      <w:rFonts w:ascii="Franklin Gothic Medium" w:eastAsia="Franklin Gothic Medium" w:hAnsi="Franklin Gothic Medium" w:cs="Franklin Gothic Medium"/>
      <w:b w:val="0"/>
      <w:bCs w:val="0"/>
      <w:i w:val="0"/>
      <w:iCs w:val="0"/>
      <w:smallCaps w:val="0"/>
      <w:strike w:val="0"/>
      <w:spacing w:val="0"/>
      <w:sz w:val="16"/>
      <w:szCs w:val="16"/>
    </w:rPr>
  </w:style>
  <w:style w:type="character" w:customStyle="1" w:styleId="FranklinGothicMedium">
    <w:name w:val="Подпись к таблице + Franklin Gothic Medium;Не полужирный"/>
    <w:basedOn w:val="af9"/>
    <w:rsid w:val="00D05CA1"/>
    <w:rPr>
      <w:rFonts w:ascii="Franklin Gothic Medium" w:eastAsia="Franklin Gothic Medium" w:hAnsi="Franklin Gothic Medium" w:cs="Franklin Gothic Medium"/>
      <w:b/>
      <w:bCs/>
      <w:i w:val="0"/>
      <w:iCs w:val="0"/>
      <w:smallCaps w:val="0"/>
      <w:strike w:val="0"/>
      <w:spacing w:val="0"/>
      <w:sz w:val="17"/>
      <w:szCs w:val="17"/>
    </w:rPr>
  </w:style>
  <w:style w:type="character" w:customStyle="1" w:styleId="34">
    <w:name w:val="Основной текст (3)_"/>
    <w:basedOn w:val="a0"/>
    <w:link w:val="35"/>
    <w:rsid w:val="00D05CA1"/>
    <w:rPr>
      <w:rFonts w:ascii="Century Schoolbook" w:eastAsia="Century Schoolbook" w:hAnsi="Century Schoolbook" w:cs="Century Schoolbook"/>
      <w:sz w:val="17"/>
      <w:szCs w:val="17"/>
      <w:shd w:val="clear" w:color="auto" w:fill="FFFFFF"/>
    </w:rPr>
  </w:style>
  <w:style w:type="character" w:customStyle="1" w:styleId="27">
    <w:name w:val="Основной текст (2)_"/>
    <w:basedOn w:val="a0"/>
    <w:link w:val="28"/>
    <w:rsid w:val="00D05CA1"/>
    <w:rPr>
      <w:rFonts w:ascii="Times New Roman" w:eastAsia="Times New Roman" w:hAnsi="Times New Roman" w:cs="Times New Roman"/>
      <w:sz w:val="20"/>
      <w:szCs w:val="20"/>
      <w:shd w:val="clear" w:color="auto" w:fill="FFFFFF"/>
    </w:rPr>
  </w:style>
  <w:style w:type="character" w:customStyle="1" w:styleId="4FranklinGothicMedium0">
    <w:name w:val="Основной текст (4) + Franklin Gothic Medium;Не полужирный"/>
    <w:basedOn w:val="4"/>
    <w:rsid w:val="00D05CA1"/>
    <w:rPr>
      <w:rFonts w:ascii="Franklin Gothic Medium" w:eastAsia="Franklin Gothic Medium" w:hAnsi="Franklin Gothic Medium" w:cs="Franklin Gothic Medium"/>
      <w:b/>
      <w:bCs/>
      <w:i w:val="0"/>
      <w:iCs w:val="0"/>
      <w:smallCaps w:val="0"/>
      <w:strike w:val="0"/>
      <w:spacing w:val="0"/>
      <w:sz w:val="23"/>
      <w:szCs w:val="23"/>
    </w:rPr>
  </w:style>
  <w:style w:type="character" w:customStyle="1" w:styleId="38pt">
    <w:name w:val="Основной текст (3) + 8 pt;Курсив"/>
    <w:basedOn w:val="34"/>
    <w:rsid w:val="00D05CA1"/>
    <w:rPr>
      <w:i/>
      <w:iCs/>
      <w:sz w:val="16"/>
      <w:szCs w:val="16"/>
    </w:rPr>
  </w:style>
  <w:style w:type="character" w:customStyle="1" w:styleId="FranklinGothicMedium1pt">
    <w:name w:val="Подпись к таблице + Franklin Gothic Medium;Не полужирный;Интервал 1 pt"/>
    <w:basedOn w:val="af9"/>
    <w:rsid w:val="00D05CA1"/>
    <w:rPr>
      <w:rFonts w:ascii="Franklin Gothic Medium" w:eastAsia="Franklin Gothic Medium" w:hAnsi="Franklin Gothic Medium" w:cs="Franklin Gothic Medium"/>
      <w:b/>
      <w:bCs/>
      <w:i w:val="0"/>
      <w:iCs w:val="0"/>
      <w:smallCaps w:val="0"/>
      <w:strike w:val="0"/>
      <w:spacing w:val="30"/>
      <w:sz w:val="17"/>
      <w:szCs w:val="17"/>
    </w:rPr>
  </w:style>
  <w:style w:type="character" w:customStyle="1" w:styleId="29">
    <w:name w:val="Подпись к таблице (2)_"/>
    <w:basedOn w:val="a0"/>
    <w:link w:val="2a"/>
    <w:rsid w:val="00D05CA1"/>
    <w:rPr>
      <w:rFonts w:ascii="Century Schoolbook" w:eastAsia="Century Schoolbook" w:hAnsi="Century Schoolbook" w:cs="Century Schoolbook"/>
      <w:sz w:val="18"/>
      <w:szCs w:val="18"/>
      <w:shd w:val="clear" w:color="auto" w:fill="FFFFFF"/>
    </w:rPr>
  </w:style>
  <w:style w:type="character" w:customStyle="1" w:styleId="61">
    <w:name w:val="Основной текст (6)_"/>
    <w:basedOn w:val="a0"/>
    <w:link w:val="62"/>
    <w:rsid w:val="00D05CA1"/>
    <w:rPr>
      <w:rFonts w:ascii="Franklin Gothic Book" w:eastAsia="Franklin Gothic Book" w:hAnsi="Franklin Gothic Book" w:cs="Franklin Gothic Book"/>
      <w:sz w:val="17"/>
      <w:szCs w:val="17"/>
      <w:shd w:val="clear" w:color="auto" w:fill="FFFFFF"/>
    </w:rPr>
  </w:style>
  <w:style w:type="character" w:customStyle="1" w:styleId="6FranklinGothicMedium">
    <w:name w:val="Основной текст (6) + Franklin Gothic Medium;Не полужирный"/>
    <w:basedOn w:val="61"/>
    <w:rsid w:val="00D05CA1"/>
    <w:rPr>
      <w:rFonts w:ascii="Franklin Gothic Medium" w:eastAsia="Franklin Gothic Medium" w:hAnsi="Franklin Gothic Medium" w:cs="Franklin Gothic Medium"/>
      <w:b/>
      <w:bCs/>
    </w:rPr>
  </w:style>
  <w:style w:type="character" w:customStyle="1" w:styleId="4CenturySchoolbook95pt">
    <w:name w:val="Заголовок №4 + Century Schoolbook;9;5 pt;Не курсив"/>
    <w:basedOn w:val="42"/>
    <w:rsid w:val="00D05CA1"/>
    <w:rPr>
      <w:rFonts w:ascii="Century Schoolbook" w:eastAsia="Century Schoolbook" w:hAnsi="Century Schoolbook" w:cs="Century Schoolbook"/>
      <w:i/>
      <w:iCs/>
      <w:sz w:val="19"/>
      <w:szCs w:val="19"/>
    </w:rPr>
  </w:style>
  <w:style w:type="character" w:customStyle="1" w:styleId="310">
    <w:name w:val="Основной текст (31)_"/>
    <w:basedOn w:val="a0"/>
    <w:link w:val="311"/>
    <w:rsid w:val="00D05CA1"/>
    <w:rPr>
      <w:rFonts w:ascii="Century Schoolbook" w:eastAsia="Century Schoolbook" w:hAnsi="Century Schoolbook" w:cs="Century Schoolbook"/>
      <w:sz w:val="17"/>
      <w:szCs w:val="17"/>
      <w:shd w:val="clear" w:color="auto" w:fill="FFFFFF"/>
    </w:rPr>
  </w:style>
  <w:style w:type="character" w:customStyle="1" w:styleId="230">
    <w:name w:val="Заголовок №2 (3)_"/>
    <w:basedOn w:val="a0"/>
    <w:link w:val="231"/>
    <w:rsid w:val="00D05CA1"/>
    <w:rPr>
      <w:rFonts w:ascii="Franklin Gothic Medium" w:eastAsia="Franklin Gothic Medium" w:hAnsi="Franklin Gothic Medium" w:cs="Franklin Gothic Medium"/>
      <w:spacing w:val="60"/>
      <w:sz w:val="25"/>
      <w:szCs w:val="25"/>
      <w:shd w:val="clear" w:color="auto" w:fill="FFFFFF"/>
    </w:rPr>
  </w:style>
  <w:style w:type="character" w:customStyle="1" w:styleId="8">
    <w:name w:val="Основной текст (8)_"/>
    <w:basedOn w:val="a0"/>
    <w:rsid w:val="00D05CA1"/>
    <w:rPr>
      <w:rFonts w:ascii="Century Schoolbook" w:eastAsia="Century Schoolbook" w:hAnsi="Century Schoolbook" w:cs="Century Schoolbook"/>
      <w:b w:val="0"/>
      <w:bCs w:val="0"/>
      <w:i w:val="0"/>
      <w:iCs w:val="0"/>
      <w:smallCaps w:val="0"/>
      <w:strike w:val="0"/>
      <w:sz w:val="20"/>
      <w:szCs w:val="20"/>
    </w:rPr>
  </w:style>
  <w:style w:type="character" w:customStyle="1" w:styleId="80">
    <w:name w:val="Основной текст (8)"/>
    <w:basedOn w:val="8"/>
    <w:rsid w:val="00D05CA1"/>
    <w:rPr>
      <w:color w:val="FFFFFF"/>
    </w:rPr>
  </w:style>
  <w:style w:type="character" w:customStyle="1" w:styleId="320">
    <w:name w:val="Основной текст (32)_"/>
    <w:basedOn w:val="a0"/>
    <w:link w:val="321"/>
    <w:rsid w:val="00D05CA1"/>
    <w:rPr>
      <w:rFonts w:ascii="Consolas" w:eastAsia="Consolas" w:hAnsi="Consolas" w:cs="Consolas"/>
      <w:sz w:val="8"/>
      <w:szCs w:val="8"/>
      <w:shd w:val="clear" w:color="auto" w:fill="FFFFFF"/>
    </w:rPr>
  </w:style>
  <w:style w:type="character" w:customStyle="1" w:styleId="36">
    <w:name w:val="Подпись к таблице (3)_"/>
    <w:basedOn w:val="a0"/>
    <w:link w:val="37"/>
    <w:rsid w:val="00D05CA1"/>
    <w:rPr>
      <w:rFonts w:ascii="Century Schoolbook" w:eastAsia="Century Schoolbook" w:hAnsi="Century Schoolbook" w:cs="Century Schoolbook"/>
      <w:sz w:val="17"/>
      <w:szCs w:val="17"/>
      <w:shd w:val="clear" w:color="auto" w:fill="FFFFFF"/>
    </w:rPr>
  </w:style>
  <w:style w:type="character" w:customStyle="1" w:styleId="6FranklinGothicMedium1pt">
    <w:name w:val="Основной текст (6) + Franklin Gothic Medium;Не полужирный;Интервал 1 pt"/>
    <w:basedOn w:val="61"/>
    <w:rsid w:val="00D05CA1"/>
    <w:rPr>
      <w:rFonts w:ascii="Franklin Gothic Medium" w:eastAsia="Franklin Gothic Medium" w:hAnsi="Franklin Gothic Medium" w:cs="Franklin Gothic Medium"/>
      <w:b/>
      <w:bCs/>
      <w:spacing w:val="30"/>
    </w:rPr>
  </w:style>
  <w:style w:type="character" w:customStyle="1" w:styleId="110">
    <w:name w:val="Основной текст (11)_"/>
    <w:basedOn w:val="a0"/>
    <w:link w:val="111"/>
    <w:rsid w:val="00D05CA1"/>
    <w:rPr>
      <w:rFonts w:ascii="Century Schoolbook" w:eastAsia="Century Schoolbook" w:hAnsi="Century Schoolbook" w:cs="Century Schoolbook"/>
      <w:sz w:val="17"/>
      <w:szCs w:val="17"/>
      <w:shd w:val="clear" w:color="auto" w:fill="FFFFFF"/>
    </w:rPr>
  </w:style>
  <w:style w:type="character" w:customStyle="1" w:styleId="120">
    <w:name w:val="Основной текст (12)_"/>
    <w:basedOn w:val="a0"/>
    <w:link w:val="121"/>
    <w:rsid w:val="00D05CA1"/>
    <w:rPr>
      <w:rFonts w:ascii="Century Schoolbook" w:eastAsia="Century Schoolbook" w:hAnsi="Century Schoolbook" w:cs="Century Schoolbook"/>
      <w:sz w:val="17"/>
      <w:szCs w:val="17"/>
      <w:shd w:val="clear" w:color="auto" w:fill="FFFFFF"/>
    </w:rPr>
  </w:style>
  <w:style w:type="character" w:customStyle="1" w:styleId="330">
    <w:name w:val="Основной текст (33)_"/>
    <w:basedOn w:val="a0"/>
    <w:link w:val="331"/>
    <w:rsid w:val="00D05CA1"/>
    <w:rPr>
      <w:rFonts w:ascii="Century Schoolbook" w:eastAsia="Century Schoolbook" w:hAnsi="Century Schoolbook" w:cs="Century Schoolbook"/>
      <w:sz w:val="18"/>
      <w:szCs w:val="18"/>
      <w:shd w:val="clear" w:color="auto" w:fill="FFFFFF"/>
    </w:rPr>
  </w:style>
  <w:style w:type="character" w:customStyle="1" w:styleId="131">
    <w:name w:val="Основной текст (13)_"/>
    <w:basedOn w:val="a0"/>
    <w:rsid w:val="00D05CA1"/>
    <w:rPr>
      <w:rFonts w:ascii="Century Schoolbook" w:eastAsia="Century Schoolbook" w:hAnsi="Century Schoolbook" w:cs="Century Schoolbook"/>
      <w:b w:val="0"/>
      <w:bCs w:val="0"/>
      <w:i w:val="0"/>
      <w:iCs w:val="0"/>
      <w:smallCaps w:val="0"/>
      <w:strike w:val="0"/>
      <w:sz w:val="18"/>
      <w:szCs w:val="18"/>
    </w:rPr>
  </w:style>
  <w:style w:type="character" w:customStyle="1" w:styleId="1385pt">
    <w:name w:val="Основной текст (13) + 8;5 pt"/>
    <w:basedOn w:val="131"/>
    <w:rsid w:val="00D05CA1"/>
    <w:rPr>
      <w:sz w:val="17"/>
      <w:szCs w:val="17"/>
    </w:rPr>
  </w:style>
  <w:style w:type="character" w:customStyle="1" w:styleId="14">
    <w:name w:val="Основной текст (14)_"/>
    <w:basedOn w:val="a0"/>
    <w:link w:val="140"/>
    <w:rsid w:val="00D05CA1"/>
    <w:rPr>
      <w:rFonts w:ascii="Century Schoolbook" w:eastAsia="Century Schoolbook" w:hAnsi="Century Schoolbook" w:cs="Century Schoolbook"/>
      <w:sz w:val="17"/>
      <w:szCs w:val="17"/>
      <w:shd w:val="clear" w:color="auto" w:fill="FFFFFF"/>
    </w:rPr>
  </w:style>
  <w:style w:type="character" w:customStyle="1" w:styleId="36pt">
    <w:name w:val="Основной текст (3) + 6 pt"/>
    <w:basedOn w:val="34"/>
    <w:rsid w:val="00D05CA1"/>
    <w:rPr>
      <w:sz w:val="12"/>
      <w:szCs w:val="12"/>
    </w:rPr>
  </w:style>
  <w:style w:type="character" w:customStyle="1" w:styleId="16">
    <w:name w:val="Основной текст (16)_"/>
    <w:basedOn w:val="a0"/>
    <w:link w:val="160"/>
    <w:rsid w:val="00D05CA1"/>
    <w:rPr>
      <w:rFonts w:ascii="Century Schoolbook" w:eastAsia="Century Schoolbook" w:hAnsi="Century Schoolbook" w:cs="Century Schoolbook"/>
      <w:sz w:val="12"/>
      <w:szCs w:val="12"/>
      <w:shd w:val="clear" w:color="auto" w:fill="FFFFFF"/>
    </w:rPr>
  </w:style>
  <w:style w:type="character" w:customStyle="1" w:styleId="36pt0">
    <w:name w:val="Основной текст (3) + 6 pt;Курсив"/>
    <w:basedOn w:val="34"/>
    <w:rsid w:val="00D05CA1"/>
    <w:rPr>
      <w:i/>
      <w:iCs/>
      <w:sz w:val="12"/>
      <w:szCs w:val="12"/>
    </w:rPr>
  </w:style>
  <w:style w:type="character" w:customStyle="1" w:styleId="17">
    <w:name w:val="Основной текст (17)_"/>
    <w:basedOn w:val="a0"/>
    <w:rsid w:val="00D05CA1"/>
    <w:rPr>
      <w:rFonts w:ascii="Century Schoolbook" w:eastAsia="Century Schoolbook" w:hAnsi="Century Schoolbook" w:cs="Century Schoolbook"/>
      <w:b w:val="0"/>
      <w:bCs w:val="0"/>
      <w:i w:val="0"/>
      <w:iCs w:val="0"/>
      <w:smallCaps w:val="0"/>
      <w:strike w:val="0"/>
      <w:spacing w:val="0"/>
      <w:sz w:val="16"/>
      <w:szCs w:val="16"/>
    </w:rPr>
  </w:style>
  <w:style w:type="character" w:customStyle="1" w:styleId="170">
    <w:name w:val="Основной текст (17)"/>
    <w:basedOn w:val="17"/>
    <w:rsid w:val="00D05CA1"/>
  </w:style>
  <w:style w:type="character" w:customStyle="1" w:styleId="176pt">
    <w:name w:val="Основной текст (17) + 6 pt"/>
    <w:basedOn w:val="17"/>
    <w:rsid w:val="00D05CA1"/>
    <w:rPr>
      <w:sz w:val="12"/>
      <w:szCs w:val="12"/>
    </w:rPr>
  </w:style>
  <w:style w:type="character" w:customStyle="1" w:styleId="311pt">
    <w:name w:val="Основной текст (31) + Интервал 1 pt"/>
    <w:basedOn w:val="310"/>
    <w:rsid w:val="00D05CA1"/>
    <w:rPr>
      <w:spacing w:val="20"/>
    </w:rPr>
  </w:style>
  <w:style w:type="character" w:customStyle="1" w:styleId="45">
    <w:name w:val="Подпись к таблице (4)_"/>
    <w:basedOn w:val="a0"/>
    <w:rsid w:val="00D05CA1"/>
    <w:rPr>
      <w:rFonts w:ascii="Century Schoolbook" w:eastAsia="Century Schoolbook" w:hAnsi="Century Schoolbook" w:cs="Century Schoolbook"/>
      <w:b w:val="0"/>
      <w:bCs w:val="0"/>
      <w:i w:val="0"/>
      <w:iCs w:val="0"/>
      <w:smallCaps w:val="0"/>
      <w:strike w:val="0"/>
      <w:spacing w:val="0"/>
      <w:sz w:val="16"/>
      <w:szCs w:val="16"/>
    </w:rPr>
  </w:style>
  <w:style w:type="character" w:customStyle="1" w:styleId="46">
    <w:name w:val="Подпись к таблице (4) + Курсив"/>
    <w:basedOn w:val="45"/>
    <w:rsid w:val="00D05CA1"/>
    <w:rPr>
      <w:i/>
      <w:iCs/>
    </w:rPr>
  </w:style>
  <w:style w:type="character" w:customStyle="1" w:styleId="47">
    <w:name w:val="Подпись к таблице (4)"/>
    <w:basedOn w:val="45"/>
    <w:rsid w:val="00D05CA1"/>
  </w:style>
  <w:style w:type="character" w:customStyle="1" w:styleId="8pt">
    <w:name w:val="Основной текст + 8 pt"/>
    <w:basedOn w:val="af6"/>
    <w:rsid w:val="00D05CA1"/>
    <w:rPr>
      <w:rFonts w:ascii="Century Schoolbook" w:eastAsia="Century Schoolbook" w:hAnsi="Century Schoolbook" w:cs="Century Schoolbook"/>
      <w:b w:val="0"/>
      <w:bCs w:val="0"/>
      <w:i w:val="0"/>
      <w:iCs w:val="0"/>
      <w:smallCaps w:val="0"/>
      <w:strike w:val="0"/>
      <w:spacing w:val="0"/>
      <w:sz w:val="16"/>
      <w:szCs w:val="16"/>
    </w:rPr>
  </w:style>
  <w:style w:type="character" w:customStyle="1" w:styleId="51">
    <w:name w:val="Основной текст (5)_"/>
    <w:basedOn w:val="a0"/>
    <w:link w:val="52"/>
    <w:rsid w:val="00D05CA1"/>
    <w:rPr>
      <w:rFonts w:ascii="Century Schoolbook" w:eastAsia="Century Schoolbook" w:hAnsi="Century Schoolbook" w:cs="Century Schoolbook"/>
      <w:sz w:val="18"/>
      <w:szCs w:val="18"/>
      <w:shd w:val="clear" w:color="auto" w:fill="FFFFFF"/>
    </w:rPr>
  </w:style>
  <w:style w:type="character" w:customStyle="1" w:styleId="240">
    <w:name w:val="Основной текст (24)_"/>
    <w:basedOn w:val="a0"/>
    <w:link w:val="241"/>
    <w:rsid w:val="00D05CA1"/>
    <w:rPr>
      <w:rFonts w:ascii="Century Schoolbook" w:eastAsia="Century Schoolbook" w:hAnsi="Century Schoolbook" w:cs="Century Schoolbook"/>
      <w:sz w:val="8"/>
      <w:szCs w:val="8"/>
      <w:shd w:val="clear" w:color="auto" w:fill="FFFFFF"/>
    </w:rPr>
  </w:style>
  <w:style w:type="character" w:customStyle="1" w:styleId="FranklinGothicMedium105pt">
    <w:name w:val="Основной текст + Franklin Gothic Medium;10;5 pt;Курсив"/>
    <w:basedOn w:val="af6"/>
    <w:rsid w:val="00D05CA1"/>
    <w:rPr>
      <w:rFonts w:ascii="Franklin Gothic Medium" w:eastAsia="Franklin Gothic Medium" w:hAnsi="Franklin Gothic Medium" w:cs="Franklin Gothic Medium"/>
      <w:b w:val="0"/>
      <w:bCs w:val="0"/>
      <w:i/>
      <w:iCs/>
      <w:smallCaps w:val="0"/>
      <w:strike w:val="0"/>
      <w:spacing w:val="0"/>
      <w:sz w:val="21"/>
      <w:szCs w:val="21"/>
    </w:rPr>
  </w:style>
  <w:style w:type="character" w:customStyle="1" w:styleId="340">
    <w:name w:val="Основной текст (34)_"/>
    <w:basedOn w:val="a0"/>
    <w:link w:val="341"/>
    <w:rsid w:val="00D05CA1"/>
    <w:rPr>
      <w:rFonts w:ascii="Consolas" w:eastAsia="Consolas" w:hAnsi="Consolas" w:cs="Consolas"/>
      <w:sz w:val="8"/>
      <w:szCs w:val="8"/>
      <w:shd w:val="clear" w:color="auto" w:fill="FFFFFF"/>
    </w:rPr>
  </w:style>
  <w:style w:type="character" w:customStyle="1" w:styleId="200">
    <w:name w:val="Основной текст (20)_"/>
    <w:basedOn w:val="a0"/>
    <w:link w:val="201"/>
    <w:rsid w:val="00D05CA1"/>
    <w:rPr>
      <w:rFonts w:ascii="Century Schoolbook" w:eastAsia="Century Schoolbook" w:hAnsi="Century Schoolbook" w:cs="Century Schoolbook"/>
      <w:sz w:val="19"/>
      <w:szCs w:val="19"/>
      <w:shd w:val="clear" w:color="auto" w:fill="FFFFFF"/>
    </w:rPr>
  </w:style>
  <w:style w:type="character" w:customStyle="1" w:styleId="53">
    <w:name w:val="Подпись к таблице (5)_"/>
    <w:basedOn w:val="a0"/>
    <w:link w:val="55"/>
    <w:rsid w:val="00D05CA1"/>
    <w:rPr>
      <w:rFonts w:ascii="Century Schoolbook" w:eastAsia="Century Schoolbook" w:hAnsi="Century Schoolbook" w:cs="Century Schoolbook"/>
      <w:sz w:val="19"/>
      <w:szCs w:val="19"/>
      <w:shd w:val="clear" w:color="auto" w:fill="FFFFFF"/>
    </w:rPr>
  </w:style>
  <w:style w:type="character" w:customStyle="1" w:styleId="3FranklinGothicMedium1pt">
    <w:name w:val="Основной текст (3) + Franklin Gothic Medium;Интервал 1 pt"/>
    <w:basedOn w:val="34"/>
    <w:rsid w:val="00D05CA1"/>
    <w:rPr>
      <w:rFonts w:ascii="Franklin Gothic Medium" w:eastAsia="Franklin Gothic Medium" w:hAnsi="Franklin Gothic Medium" w:cs="Franklin Gothic Medium"/>
      <w:spacing w:val="30"/>
    </w:rPr>
  </w:style>
  <w:style w:type="character" w:customStyle="1" w:styleId="3FranklinGothicMedium0">
    <w:name w:val="Основной текст (3) + Franklin Gothic Medium"/>
    <w:basedOn w:val="34"/>
    <w:rsid w:val="00D05CA1"/>
    <w:rPr>
      <w:rFonts w:ascii="Franklin Gothic Medium" w:eastAsia="Franklin Gothic Medium" w:hAnsi="Franklin Gothic Medium" w:cs="Franklin Gothic Medium"/>
    </w:rPr>
  </w:style>
  <w:style w:type="character" w:customStyle="1" w:styleId="350">
    <w:name w:val="Основной текст (35)_"/>
    <w:basedOn w:val="a0"/>
    <w:link w:val="351"/>
    <w:rsid w:val="00D05CA1"/>
    <w:rPr>
      <w:rFonts w:ascii="Franklin Gothic Medium" w:eastAsia="Franklin Gothic Medium" w:hAnsi="Franklin Gothic Medium" w:cs="Franklin Gothic Medium"/>
      <w:spacing w:val="30"/>
      <w:sz w:val="17"/>
      <w:szCs w:val="17"/>
      <w:shd w:val="clear" w:color="auto" w:fill="FFFFFF"/>
    </w:rPr>
  </w:style>
  <w:style w:type="character" w:customStyle="1" w:styleId="350pt">
    <w:name w:val="Основной текст (35) + Интервал 0 pt"/>
    <w:basedOn w:val="350"/>
    <w:rsid w:val="00D05CA1"/>
    <w:rPr>
      <w:spacing w:val="0"/>
    </w:rPr>
  </w:style>
  <w:style w:type="character" w:customStyle="1" w:styleId="35CenturySchoolbook0pt">
    <w:name w:val="Основной текст (35) + Century Schoolbook;Интервал 0 pt"/>
    <w:basedOn w:val="350"/>
    <w:rsid w:val="00D05CA1"/>
    <w:rPr>
      <w:rFonts w:ascii="Century Schoolbook" w:eastAsia="Century Schoolbook" w:hAnsi="Century Schoolbook" w:cs="Century Schoolbook"/>
      <w:spacing w:val="0"/>
    </w:rPr>
  </w:style>
  <w:style w:type="character" w:customStyle="1" w:styleId="4FranklinGothicMedium105pt">
    <w:name w:val="Основной текст (4) + Franklin Gothic Medium;10;5 pt;Не полужирный;Курсив"/>
    <w:basedOn w:val="4"/>
    <w:rsid w:val="00D05CA1"/>
    <w:rPr>
      <w:rFonts w:ascii="Franklin Gothic Medium" w:eastAsia="Franklin Gothic Medium" w:hAnsi="Franklin Gothic Medium" w:cs="Franklin Gothic Medium"/>
      <w:b/>
      <w:bCs/>
      <w:i/>
      <w:iCs/>
      <w:smallCaps w:val="0"/>
      <w:strike w:val="0"/>
      <w:spacing w:val="0"/>
      <w:sz w:val="21"/>
      <w:szCs w:val="21"/>
    </w:rPr>
  </w:style>
  <w:style w:type="character" w:customStyle="1" w:styleId="222">
    <w:name w:val="Основной текст (22)_"/>
    <w:basedOn w:val="a0"/>
    <w:link w:val="223"/>
    <w:rsid w:val="00D05CA1"/>
    <w:rPr>
      <w:rFonts w:ascii="Century Schoolbook" w:eastAsia="Century Schoolbook" w:hAnsi="Century Schoolbook" w:cs="Century Schoolbook"/>
      <w:sz w:val="20"/>
      <w:szCs w:val="20"/>
      <w:shd w:val="clear" w:color="auto" w:fill="FFFFFF"/>
    </w:rPr>
  </w:style>
  <w:style w:type="character" w:customStyle="1" w:styleId="7">
    <w:name w:val="Основной текст (7)_"/>
    <w:basedOn w:val="a0"/>
    <w:link w:val="70"/>
    <w:rsid w:val="00D05CA1"/>
    <w:rPr>
      <w:rFonts w:ascii="Century Schoolbook" w:eastAsia="Century Schoolbook" w:hAnsi="Century Schoolbook" w:cs="Century Schoolbook"/>
      <w:sz w:val="17"/>
      <w:szCs w:val="17"/>
      <w:shd w:val="clear" w:color="auto" w:fill="FFFFFF"/>
    </w:rPr>
  </w:style>
  <w:style w:type="character" w:customStyle="1" w:styleId="7FranklinGothicMedium125pt3pt">
    <w:name w:val="Основной текст (7) + Franklin Gothic Medium;12;5 pt;Не полужирный;Интервал 3 pt"/>
    <w:basedOn w:val="7"/>
    <w:rsid w:val="00D05CA1"/>
    <w:rPr>
      <w:rFonts w:ascii="Franklin Gothic Medium" w:eastAsia="Franklin Gothic Medium" w:hAnsi="Franklin Gothic Medium" w:cs="Franklin Gothic Medium"/>
      <w:b/>
      <w:bCs/>
      <w:spacing w:val="60"/>
      <w:sz w:val="25"/>
      <w:szCs w:val="25"/>
    </w:rPr>
  </w:style>
  <w:style w:type="character" w:customStyle="1" w:styleId="270">
    <w:name w:val="Основной текст (27)_"/>
    <w:basedOn w:val="a0"/>
    <w:link w:val="271"/>
    <w:rsid w:val="00D05CA1"/>
    <w:rPr>
      <w:rFonts w:ascii="Century Schoolbook" w:eastAsia="Century Schoolbook" w:hAnsi="Century Schoolbook" w:cs="Century Schoolbook"/>
      <w:sz w:val="8"/>
      <w:szCs w:val="8"/>
      <w:shd w:val="clear" w:color="auto" w:fill="FFFFFF"/>
    </w:rPr>
  </w:style>
  <w:style w:type="character" w:customStyle="1" w:styleId="260">
    <w:name w:val="Основной текст (26)_"/>
    <w:basedOn w:val="a0"/>
    <w:link w:val="261"/>
    <w:rsid w:val="00D05CA1"/>
    <w:rPr>
      <w:rFonts w:ascii="Century Schoolbook" w:eastAsia="Century Schoolbook" w:hAnsi="Century Schoolbook" w:cs="Century Schoolbook"/>
      <w:sz w:val="20"/>
      <w:szCs w:val="20"/>
      <w:shd w:val="clear" w:color="auto" w:fill="FFFFFF"/>
    </w:rPr>
  </w:style>
  <w:style w:type="character" w:customStyle="1" w:styleId="370">
    <w:name w:val="Основной текст (37)_"/>
    <w:basedOn w:val="a0"/>
    <w:link w:val="371"/>
    <w:rsid w:val="00D05CA1"/>
    <w:rPr>
      <w:rFonts w:ascii="Century Schoolbook" w:eastAsia="Century Schoolbook" w:hAnsi="Century Schoolbook" w:cs="Century Schoolbook"/>
      <w:sz w:val="8"/>
      <w:szCs w:val="8"/>
      <w:shd w:val="clear" w:color="auto" w:fill="FFFFFF"/>
    </w:rPr>
  </w:style>
  <w:style w:type="character" w:customStyle="1" w:styleId="360">
    <w:name w:val="Основной текст (36)_"/>
    <w:basedOn w:val="a0"/>
    <w:link w:val="361"/>
    <w:rsid w:val="00D05CA1"/>
    <w:rPr>
      <w:rFonts w:ascii="Microsoft Sans Serif" w:eastAsia="Microsoft Sans Serif" w:hAnsi="Microsoft Sans Serif" w:cs="Microsoft Sans Serif"/>
      <w:sz w:val="8"/>
      <w:szCs w:val="8"/>
      <w:shd w:val="clear" w:color="auto" w:fill="FFFFFF"/>
    </w:rPr>
  </w:style>
  <w:style w:type="character" w:customStyle="1" w:styleId="FranklinGothicMedium8pt1pt">
    <w:name w:val="Колонтитул + Franklin Gothic Medium;8 pt;Интервал 1 pt"/>
    <w:basedOn w:val="afd"/>
    <w:rsid w:val="00D05CA1"/>
    <w:rPr>
      <w:rFonts w:ascii="Franklin Gothic Medium" w:eastAsia="Franklin Gothic Medium" w:hAnsi="Franklin Gothic Medium" w:cs="Franklin Gothic Medium"/>
      <w:b w:val="0"/>
      <w:bCs w:val="0"/>
      <w:i w:val="0"/>
      <w:iCs w:val="0"/>
      <w:smallCaps w:val="0"/>
      <w:strike w:val="0"/>
      <w:spacing w:val="20"/>
      <w:sz w:val="16"/>
      <w:szCs w:val="16"/>
    </w:rPr>
  </w:style>
  <w:style w:type="character" w:customStyle="1" w:styleId="38">
    <w:name w:val="Основной текст (38)_"/>
    <w:basedOn w:val="a0"/>
    <w:rsid w:val="00D05CA1"/>
    <w:rPr>
      <w:rFonts w:ascii="Microsoft Sans Serif" w:eastAsia="Microsoft Sans Serif" w:hAnsi="Microsoft Sans Serif" w:cs="Microsoft Sans Serif"/>
      <w:b w:val="0"/>
      <w:bCs w:val="0"/>
      <w:i w:val="0"/>
      <w:iCs w:val="0"/>
      <w:smallCaps w:val="0"/>
      <w:strike w:val="0"/>
      <w:spacing w:val="0"/>
      <w:sz w:val="15"/>
      <w:szCs w:val="15"/>
    </w:rPr>
  </w:style>
  <w:style w:type="character" w:customStyle="1" w:styleId="380">
    <w:name w:val="Основной текст (38)"/>
    <w:basedOn w:val="38"/>
    <w:rsid w:val="00D05CA1"/>
  </w:style>
  <w:style w:type="paragraph" w:customStyle="1" w:styleId="26">
    <w:name w:val="Сноска (2)"/>
    <w:basedOn w:val="a"/>
    <w:link w:val="25"/>
    <w:rsid w:val="00D05CA1"/>
    <w:pPr>
      <w:shd w:val="clear" w:color="auto" w:fill="FFFFFF"/>
      <w:spacing w:line="192" w:lineRule="exact"/>
      <w:ind w:firstLine="280"/>
      <w:jc w:val="both"/>
    </w:pPr>
    <w:rPr>
      <w:rFonts w:ascii="Century Schoolbook" w:eastAsia="Century Schoolbook" w:hAnsi="Century Schoolbook" w:cs="Century Schoolbook"/>
      <w:sz w:val="17"/>
      <w:szCs w:val="17"/>
      <w:lang w:eastAsia="en-US"/>
    </w:rPr>
  </w:style>
  <w:style w:type="paragraph" w:customStyle="1" w:styleId="aff1">
    <w:name w:val="Сноска"/>
    <w:basedOn w:val="a"/>
    <w:link w:val="aff0"/>
    <w:rsid w:val="00D05CA1"/>
    <w:pPr>
      <w:shd w:val="clear" w:color="auto" w:fill="FFFFFF"/>
      <w:spacing w:line="235" w:lineRule="exact"/>
      <w:ind w:firstLine="280"/>
      <w:jc w:val="both"/>
    </w:pPr>
    <w:rPr>
      <w:rFonts w:ascii="Century Schoolbook" w:eastAsia="Century Schoolbook" w:hAnsi="Century Schoolbook" w:cs="Century Schoolbook"/>
      <w:sz w:val="19"/>
      <w:szCs w:val="19"/>
      <w:lang w:eastAsia="en-US"/>
    </w:rPr>
  </w:style>
  <w:style w:type="paragraph" w:customStyle="1" w:styleId="221">
    <w:name w:val="Заголовок №2 (2)"/>
    <w:basedOn w:val="a"/>
    <w:link w:val="220"/>
    <w:rsid w:val="00D05CA1"/>
    <w:pPr>
      <w:shd w:val="clear" w:color="auto" w:fill="FFFFFF"/>
      <w:spacing w:after="120" w:line="0" w:lineRule="atLeast"/>
      <w:ind w:firstLine="280"/>
      <w:jc w:val="both"/>
      <w:outlineLvl w:val="1"/>
    </w:pPr>
    <w:rPr>
      <w:rFonts w:ascii="Franklin Gothic Book" w:eastAsia="Franklin Gothic Book" w:hAnsi="Franklin Gothic Book" w:cs="Franklin Gothic Book"/>
      <w:sz w:val="23"/>
      <w:szCs w:val="23"/>
      <w:lang w:eastAsia="en-US"/>
    </w:rPr>
  </w:style>
  <w:style w:type="paragraph" w:customStyle="1" w:styleId="44">
    <w:name w:val="Заголовок №4"/>
    <w:basedOn w:val="a"/>
    <w:link w:val="42"/>
    <w:rsid w:val="00D05CA1"/>
    <w:pPr>
      <w:shd w:val="clear" w:color="auto" w:fill="FFFFFF"/>
      <w:spacing w:before="1200" w:after="120" w:line="0" w:lineRule="atLeast"/>
      <w:jc w:val="both"/>
      <w:outlineLvl w:val="3"/>
    </w:pPr>
    <w:rPr>
      <w:rFonts w:ascii="Franklin Gothic Book" w:eastAsia="Franklin Gothic Book" w:hAnsi="Franklin Gothic Book" w:cs="Franklin Gothic Book"/>
      <w:sz w:val="21"/>
      <w:szCs w:val="21"/>
      <w:lang w:eastAsia="en-US"/>
    </w:rPr>
  </w:style>
  <w:style w:type="paragraph" w:customStyle="1" w:styleId="33">
    <w:name w:val="Заголовок №3"/>
    <w:basedOn w:val="a"/>
    <w:link w:val="32"/>
    <w:rsid w:val="00D05CA1"/>
    <w:pPr>
      <w:shd w:val="clear" w:color="auto" w:fill="FFFFFF"/>
      <w:spacing w:before="120" w:after="300" w:line="0" w:lineRule="atLeast"/>
      <w:jc w:val="both"/>
      <w:outlineLvl w:val="2"/>
    </w:pPr>
    <w:rPr>
      <w:rFonts w:ascii="Franklin Gothic Book" w:eastAsia="Franklin Gothic Book" w:hAnsi="Franklin Gothic Book" w:cs="Franklin Gothic Book"/>
      <w:sz w:val="23"/>
      <w:szCs w:val="23"/>
      <w:lang w:eastAsia="en-US"/>
    </w:rPr>
  </w:style>
  <w:style w:type="paragraph" w:customStyle="1" w:styleId="2b">
    <w:name w:val="Основной текст2"/>
    <w:basedOn w:val="a"/>
    <w:rsid w:val="00D05CA1"/>
    <w:pPr>
      <w:shd w:val="clear" w:color="auto" w:fill="FFFFFF"/>
      <w:spacing w:before="300" w:line="235" w:lineRule="exact"/>
      <w:jc w:val="both"/>
    </w:pPr>
    <w:rPr>
      <w:rFonts w:ascii="Century Schoolbook" w:eastAsia="Century Schoolbook" w:hAnsi="Century Schoolbook" w:cs="Century Schoolbook"/>
      <w:color w:val="000000"/>
      <w:sz w:val="19"/>
      <w:szCs w:val="19"/>
    </w:rPr>
  </w:style>
  <w:style w:type="paragraph" w:customStyle="1" w:styleId="35">
    <w:name w:val="Основной текст (3)"/>
    <w:basedOn w:val="a"/>
    <w:link w:val="34"/>
    <w:rsid w:val="00D05CA1"/>
    <w:pPr>
      <w:shd w:val="clear" w:color="auto" w:fill="FFFFFF"/>
      <w:spacing w:line="192" w:lineRule="exact"/>
      <w:ind w:hanging="260"/>
      <w:jc w:val="center"/>
    </w:pPr>
    <w:rPr>
      <w:rFonts w:ascii="Century Schoolbook" w:eastAsia="Century Schoolbook" w:hAnsi="Century Schoolbook" w:cs="Century Schoolbook"/>
      <w:sz w:val="17"/>
      <w:szCs w:val="17"/>
      <w:lang w:eastAsia="en-US"/>
    </w:rPr>
  </w:style>
  <w:style w:type="paragraph" w:customStyle="1" w:styleId="28">
    <w:name w:val="Основной текст (2)"/>
    <w:basedOn w:val="a"/>
    <w:link w:val="27"/>
    <w:rsid w:val="00D05CA1"/>
    <w:pPr>
      <w:shd w:val="clear" w:color="auto" w:fill="FFFFFF"/>
      <w:spacing w:line="0" w:lineRule="atLeast"/>
    </w:pPr>
    <w:rPr>
      <w:sz w:val="20"/>
      <w:szCs w:val="20"/>
      <w:lang w:eastAsia="en-US"/>
    </w:rPr>
  </w:style>
  <w:style w:type="paragraph" w:customStyle="1" w:styleId="2a">
    <w:name w:val="Подпись к таблице (2)"/>
    <w:basedOn w:val="a"/>
    <w:link w:val="29"/>
    <w:rsid w:val="00D05CA1"/>
    <w:pPr>
      <w:shd w:val="clear" w:color="auto" w:fill="FFFFFF"/>
      <w:spacing w:line="0" w:lineRule="atLeast"/>
    </w:pPr>
    <w:rPr>
      <w:rFonts w:ascii="Century Schoolbook" w:eastAsia="Century Schoolbook" w:hAnsi="Century Schoolbook" w:cs="Century Schoolbook"/>
      <w:sz w:val="18"/>
      <w:szCs w:val="18"/>
      <w:lang w:eastAsia="en-US"/>
    </w:rPr>
  </w:style>
  <w:style w:type="paragraph" w:customStyle="1" w:styleId="62">
    <w:name w:val="Основной текст (6)"/>
    <w:basedOn w:val="a"/>
    <w:link w:val="61"/>
    <w:rsid w:val="00D05CA1"/>
    <w:pPr>
      <w:shd w:val="clear" w:color="auto" w:fill="FFFFFF"/>
      <w:spacing w:before="120" w:line="0" w:lineRule="atLeast"/>
      <w:jc w:val="both"/>
    </w:pPr>
    <w:rPr>
      <w:rFonts w:ascii="Franklin Gothic Book" w:eastAsia="Franklin Gothic Book" w:hAnsi="Franklin Gothic Book" w:cs="Franklin Gothic Book"/>
      <w:sz w:val="17"/>
      <w:szCs w:val="17"/>
      <w:lang w:eastAsia="en-US"/>
    </w:rPr>
  </w:style>
  <w:style w:type="paragraph" w:customStyle="1" w:styleId="311">
    <w:name w:val="Основной текст (31)"/>
    <w:basedOn w:val="a"/>
    <w:link w:val="310"/>
    <w:rsid w:val="00D05CA1"/>
    <w:pPr>
      <w:shd w:val="clear" w:color="auto" w:fill="FFFFFF"/>
      <w:spacing w:line="0" w:lineRule="atLeast"/>
    </w:pPr>
    <w:rPr>
      <w:rFonts w:ascii="Century Schoolbook" w:eastAsia="Century Schoolbook" w:hAnsi="Century Schoolbook" w:cs="Century Schoolbook"/>
      <w:sz w:val="17"/>
      <w:szCs w:val="17"/>
      <w:lang w:eastAsia="en-US"/>
    </w:rPr>
  </w:style>
  <w:style w:type="paragraph" w:customStyle="1" w:styleId="231">
    <w:name w:val="Заголовок №2 (3)"/>
    <w:basedOn w:val="a"/>
    <w:link w:val="230"/>
    <w:rsid w:val="00D05CA1"/>
    <w:pPr>
      <w:shd w:val="clear" w:color="auto" w:fill="FFFFFF"/>
      <w:spacing w:after="180" w:line="0" w:lineRule="atLeast"/>
      <w:jc w:val="both"/>
      <w:outlineLvl w:val="1"/>
    </w:pPr>
    <w:rPr>
      <w:rFonts w:ascii="Franklin Gothic Medium" w:eastAsia="Franklin Gothic Medium" w:hAnsi="Franklin Gothic Medium" w:cs="Franklin Gothic Medium"/>
      <w:spacing w:val="60"/>
      <w:sz w:val="25"/>
      <w:szCs w:val="25"/>
      <w:lang w:eastAsia="en-US"/>
    </w:rPr>
  </w:style>
  <w:style w:type="paragraph" w:customStyle="1" w:styleId="321">
    <w:name w:val="Основной текст (32)"/>
    <w:basedOn w:val="a"/>
    <w:link w:val="320"/>
    <w:rsid w:val="00D05CA1"/>
    <w:pPr>
      <w:shd w:val="clear" w:color="auto" w:fill="FFFFFF"/>
      <w:spacing w:line="0" w:lineRule="atLeast"/>
    </w:pPr>
    <w:rPr>
      <w:rFonts w:ascii="Consolas" w:eastAsia="Consolas" w:hAnsi="Consolas" w:cs="Consolas"/>
      <w:sz w:val="8"/>
      <w:szCs w:val="8"/>
      <w:lang w:eastAsia="en-US"/>
    </w:rPr>
  </w:style>
  <w:style w:type="paragraph" w:customStyle="1" w:styleId="37">
    <w:name w:val="Подпись к таблице (3)"/>
    <w:basedOn w:val="a"/>
    <w:link w:val="36"/>
    <w:rsid w:val="00D05CA1"/>
    <w:pPr>
      <w:shd w:val="clear" w:color="auto" w:fill="FFFFFF"/>
      <w:spacing w:line="197" w:lineRule="exact"/>
      <w:jc w:val="both"/>
    </w:pPr>
    <w:rPr>
      <w:rFonts w:ascii="Century Schoolbook" w:eastAsia="Century Schoolbook" w:hAnsi="Century Schoolbook" w:cs="Century Schoolbook"/>
      <w:sz w:val="17"/>
      <w:szCs w:val="17"/>
      <w:lang w:eastAsia="en-US"/>
    </w:rPr>
  </w:style>
  <w:style w:type="paragraph" w:customStyle="1" w:styleId="111">
    <w:name w:val="Основной текст (11)"/>
    <w:basedOn w:val="a"/>
    <w:link w:val="110"/>
    <w:rsid w:val="00D05CA1"/>
    <w:pPr>
      <w:shd w:val="clear" w:color="auto" w:fill="FFFFFF"/>
      <w:spacing w:line="0" w:lineRule="atLeast"/>
    </w:pPr>
    <w:rPr>
      <w:rFonts w:ascii="Century Schoolbook" w:eastAsia="Century Schoolbook" w:hAnsi="Century Schoolbook" w:cs="Century Schoolbook"/>
      <w:sz w:val="17"/>
      <w:szCs w:val="17"/>
      <w:lang w:eastAsia="en-US"/>
    </w:rPr>
  </w:style>
  <w:style w:type="paragraph" w:customStyle="1" w:styleId="121">
    <w:name w:val="Основной текст (12)"/>
    <w:basedOn w:val="a"/>
    <w:link w:val="120"/>
    <w:rsid w:val="00D05CA1"/>
    <w:pPr>
      <w:shd w:val="clear" w:color="auto" w:fill="FFFFFF"/>
      <w:spacing w:line="0" w:lineRule="atLeast"/>
    </w:pPr>
    <w:rPr>
      <w:rFonts w:ascii="Century Schoolbook" w:eastAsia="Century Schoolbook" w:hAnsi="Century Schoolbook" w:cs="Century Schoolbook"/>
      <w:sz w:val="17"/>
      <w:szCs w:val="17"/>
      <w:lang w:eastAsia="en-US"/>
    </w:rPr>
  </w:style>
  <w:style w:type="paragraph" w:customStyle="1" w:styleId="331">
    <w:name w:val="Основной текст (33)"/>
    <w:basedOn w:val="a"/>
    <w:link w:val="330"/>
    <w:rsid w:val="00D05CA1"/>
    <w:pPr>
      <w:shd w:val="clear" w:color="auto" w:fill="FFFFFF"/>
      <w:spacing w:line="0" w:lineRule="atLeast"/>
    </w:pPr>
    <w:rPr>
      <w:rFonts w:ascii="Century Schoolbook" w:eastAsia="Century Schoolbook" w:hAnsi="Century Schoolbook" w:cs="Century Schoolbook"/>
      <w:sz w:val="18"/>
      <w:szCs w:val="18"/>
      <w:lang w:eastAsia="en-US"/>
    </w:rPr>
  </w:style>
  <w:style w:type="paragraph" w:customStyle="1" w:styleId="140">
    <w:name w:val="Основной текст (14)"/>
    <w:basedOn w:val="a"/>
    <w:link w:val="14"/>
    <w:rsid w:val="00D05CA1"/>
    <w:pPr>
      <w:shd w:val="clear" w:color="auto" w:fill="FFFFFF"/>
      <w:spacing w:line="0" w:lineRule="atLeast"/>
    </w:pPr>
    <w:rPr>
      <w:rFonts w:ascii="Century Schoolbook" w:eastAsia="Century Schoolbook" w:hAnsi="Century Schoolbook" w:cs="Century Schoolbook"/>
      <w:sz w:val="17"/>
      <w:szCs w:val="17"/>
      <w:lang w:eastAsia="en-US"/>
    </w:rPr>
  </w:style>
  <w:style w:type="paragraph" w:customStyle="1" w:styleId="160">
    <w:name w:val="Основной текст (16)"/>
    <w:basedOn w:val="a"/>
    <w:link w:val="16"/>
    <w:rsid w:val="00D05CA1"/>
    <w:pPr>
      <w:shd w:val="clear" w:color="auto" w:fill="FFFFFF"/>
      <w:spacing w:line="0" w:lineRule="atLeast"/>
      <w:jc w:val="right"/>
    </w:pPr>
    <w:rPr>
      <w:rFonts w:ascii="Century Schoolbook" w:eastAsia="Century Schoolbook" w:hAnsi="Century Schoolbook" w:cs="Century Schoolbook"/>
      <w:sz w:val="12"/>
      <w:szCs w:val="12"/>
      <w:lang w:eastAsia="en-US"/>
    </w:rPr>
  </w:style>
  <w:style w:type="paragraph" w:customStyle="1" w:styleId="52">
    <w:name w:val="Основной текст (5)"/>
    <w:basedOn w:val="a"/>
    <w:link w:val="51"/>
    <w:rsid w:val="00D05CA1"/>
    <w:pPr>
      <w:shd w:val="clear" w:color="auto" w:fill="FFFFFF"/>
      <w:spacing w:line="0" w:lineRule="atLeast"/>
    </w:pPr>
    <w:rPr>
      <w:rFonts w:ascii="Century Schoolbook" w:eastAsia="Century Schoolbook" w:hAnsi="Century Schoolbook" w:cs="Century Schoolbook"/>
      <w:sz w:val="18"/>
      <w:szCs w:val="18"/>
      <w:lang w:eastAsia="en-US"/>
    </w:rPr>
  </w:style>
  <w:style w:type="paragraph" w:customStyle="1" w:styleId="241">
    <w:name w:val="Основной текст (24)"/>
    <w:basedOn w:val="a"/>
    <w:link w:val="240"/>
    <w:rsid w:val="00D05CA1"/>
    <w:pPr>
      <w:shd w:val="clear" w:color="auto" w:fill="FFFFFF"/>
      <w:spacing w:line="0" w:lineRule="atLeast"/>
    </w:pPr>
    <w:rPr>
      <w:rFonts w:ascii="Century Schoolbook" w:eastAsia="Century Schoolbook" w:hAnsi="Century Schoolbook" w:cs="Century Schoolbook"/>
      <w:sz w:val="8"/>
      <w:szCs w:val="8"/>
      <w:lang w:eastAsia="en-US"/>
    </w:rPr>
  </w:style>
  <w:style w:type="paragraph" w:customStyle="1" w:styleId="341">
    <w:name w:val="Основной текст (34)"/>
    <w:basedOn w:val="a"/>
    <w:link w:val="340"/>
    <w:rsid w:val="00D05CA1"/>
    <w:pPr>
      <w:shd w:val="clear" w:color="auto" w:fill="FFFFFF"/>
      <w:spacing w:line="0" w:lineRule="atLeast"/>
    </w:pPr>
    <w:rPr>
      <w:rFonts w:ascii="Consolas" w:eastAsia="Consolas" w:hAnsi="Consolas" w:cs="Consolas"/>
      <w:sz w:val="8"/>
      <w:szCs w:val="8"/>
      <w:lang w:eastAsia="en-US"/>
    </w:rPr>
  </w:style>
  <w:style w:type="paragraph" w:customStyle="1" w:styleId="201">
    <w:name w:val="Основной текст (20)"/>
    <w:basedOn w:val="a"/>
    <w:link w:val="200"/>
    <w:rsid w:val="00D05CA1"/>
    <w:pPr>
      <w:shd w:val="clear" w:color="auto" w:fill="FFFFFF"/>
      <w:spacing w:line="0" w:lineRule="atLeast"/>
    </w:pPr>
    <w:rPr>
      <w:rFonts w:ascii="Century Schoolbook" w:eastAsia="Century Schoolbook" w:hAnsi="Century Schoolbook" w:cs="Century Schoolbook"/>
      <w:sz w:val="19"/>
      <w:szCs w:val="19"/>
      <w:lang w:eastAsia="en-US"/>
    </w:rPr>
  </w:style>
  <w:style w:type="paragraph" w:customStyle="1" w:styleId="55">
    <w:name w:val="Подпись к таблице (5)"/>
    <w:basedOn w:val="a"/>
    <w:link w:val="53"/>
    <w:rsid w:val="00D05CA1"/>
    <w:pPr>
      <w:shd w:val="clear" w:color="auto" w:fill="FFFFFF"/>
      <w:spacing w:after="120" w:line="0" w:lineRule="atLeast"/>
    </w:pPr>
    <w:rPr>
      <w:rFonts w:ascii="Century Schoolbook" w:eastAsia="Century Schoolbook" w:hAnsi="Century Schoolbook" w:cs="Century Schoolbook"/>
      <w:sz w:val="19"/>
      <w:szCs w:val="19"/>
      <w:lang w:eastAsia="en-US"/>
    </w:rPr>
  </w:style>
  <w:style w:type="paragraph" w:customStyle="1" w:styleId="351">
    <w:name w:val="Основной текст (35)"/>
    <w:basedOn w:val="a"/>
    <w:link w:val="350"/>
    <w:rsid w:val="00D05CA1"/>
    <w:pPr>
      <w:shd w:val="clear" w:color="auto" w:fill="FFFFFF"/>
      <w:spacing w:line="0" w:lineRule="atLeast"/>
    </w:pPr>
    <w:rPr>
      <w:rFonts w:ascii="Franklin Gothic Medium" w:eastAsia="Franklin Gothic Medium" w:hAnsi="Franklin Gothic Medium" w:cs="Franklin Gothic Medium"/>
      <w:spacing w:val="30"/>
      <w:sz w:val="17"/>
      <w:szCs w:val="17"/>
      <w:lang w:eastAsia="en-US"/>
    </w:rPr>
  </w:style>
  <w:style w:type="paragraph" w:customStyle="1" w:styleId="223">
    <w:name w:val="Основной текст (22)"/>
    <w:basedOn w:val="a"/>
    <w:link w:val="222"/>
    <w:rsid w:val="00D05CA1"/>
    <w:pPr>
      <w:shd w:val="clear" w:color="auto" w:fill="FFFFFF"/>
      <w:spacing w:line="240" w:lineRule="exact"/>
      <w:ind w:firstLine="280"/>
      <w:jc w:val="both"/>
    </w:pPr>
    <w:rPr>
      <w:rFonts w:ascii="Century Schoolbook" w:eastAsia="Century Schoolbook" w:hAnsi="Century Schoolbook" w:cs="Century Schoolbook"/>
      <w:sz w:val="20"/>
      <w:szCs w:val="20"/>
      <w:lang w:eastAsia="en-US"/>
    </w:rPr>
  </w:style>
  <w:style w:type="paragraph" w:customStyle="1" w:styleId="70">
    <w:name w:val="Основной текст (7)"/>
    <w:basedOn w:val="a"/>
    <w:link w:val="7"/>
    <w:rsid w:val="00D05CA1"/>
    <w:pPr>
      <w:shd w:val="clear" w:color="auto" w:fill="FFFFFF"/>
      <w:spacing w:line="0" w:lineRule="atLeast"/>
    </w:pPr>
    <w:rPr>
      <w:rFonts w:ascii="Century Schoolbook" w:eastAsia="Century Schoolbook" w:hAnsi="Century Schoolbook" w:cs="Century Schoolbook"/>
      <w:sz w:val="17"/>
      <w:szCs w:val="17"/>
      <w:lang w:eastAsia="en-US"/>
    </w:rPr>
  </w:style>
  <w:style w:type="paragraph" w:customStyle="1" w:styleId="271">
    <w:name w:val="Основной текст (27)"/>
    <w:basedOn w:val="a"/>
    <w:link w:val="270"/>
    <w:rsid w:val="00D05CA1"/>
    <w:pPr>
      <w:shd w:val="clear" w:color="auto" w:fill="FFFFFF"/>
      <w:spacing w:line="0" w:lineRule="atLeast"/>
    </w:pPr>
    <w:rPr>
      <w:rFonts w:ascii="Century Schoolbook" w:eastAsia="Century Schoolbook" w:hAnsi="Century Schoolbook" w:cs="Century Schoolbook"/>
      <w:sz w:val="8"/>
      <w:szCs w:val="8"/>
      <w:lang w:eastAsia="en-US"/>
    </w:rPr>
  </w:style>
  <w:style w:type="paragraph" w:customStyle="1" w:styleId="261">
    <w:name w:val="Основной текст (26)"/>
    <w:basedOn w:val="a"/>
    <w:link w:val="260"/>
    <w:rsid w:val="00D05CA1"/>
    <w:pPr>
      <w:shd w:val="clear" w:color="auto" w:fill="FFFFFF"/>
      <w:spacing w:line="0" w:lineRule="atLeast"/>
    </w:pPr>
    <w:rPr>
      <w:rFonts w:ascii="Century Schoolbook" w:eastAsia="Century Schoolbook" w:hAnsi="Century Schoolbook" w:cs="Century Schoolbook"/>
      <w:sz w:val="20"/>
      <w:szCs w:val="20"/>
      <w:lang w:eastAsia="en-US"/>
    </w:rPr>
  </w:style>
  <w:style w:type="paragraph" w:customStyle="1" w:styleId="371">
    <w:name w:val="Основной текст (37)"/>
    <w:basedOn w:val="a"/>
    <w:link w:val="370"/>
    <w:rsid w:val="00D05CA1"/>
    <w:pPr>
      <w:shd w:val="clear" w:color="auto" w:fill="FFFFFF"/>
      <w:spacing w:line="0" w:lineRule="atLeast"/>
    </w:pPr>
    <w:rPr>
      <w:rFonts w:ascii="Century Schoolbook" w:eastAsia="Century Schoolbook" w:hAnsi="Century Schoolbook" w:cs="Century Schoolbook"/>
      <w:sz w:val="8"/>
      <w:szCs w:val="8"/>
      <w:lang w:eastAsia="en-US"/>
    </w:rPr>
  </w:style>
  <w:style w:type="paragraph" w:customStyle="1" w:styleId="361">
    <w:name w:val="Основной текст (36)"/>
    <w:basedOn w:val="a"/>
    <w:link w:val="360"/>
    <w:rsid w:val="00D05CA1"/>
    <w:pPr>
      <w:shd w:val="clear" w:color="auto" w:fill="FFFFFF"/>
      <w:spacing w:line="0" w:lineRule="atLeast"/>
    </w:pPr>
    <w:rPr>
      <w:rFonts w:ascii="Microsoft Sans Serif" w:eastAsia="Microsoft Sans Serif" w:hAnsi="Microsoft Sans Serif" w:cs="Microsoft Sans Serif"/>
      <w:sz w:val="8"/>
      <w:szCs w:val="8"/>
      <w:lang w:eastAsia="en-US"/>
    </w:rPr>
  </w:style>
  <w:style w:type="character" w:customStyle="1" w:styleId="77">
    <w:name w:val="Основной текст (77)_"/>
    <w:basedOn w:val="a0"/>
    <w:link w:val="770"/>
    <w:rsid w:val="001A3F41"/>
    <w:rPr>
      <w:rFonts w:ascii="Arial" w:eastAsia="Arial" w:hAnsi="Arial" w:cs="Arial"/>
      <w:spacing w:val="-20"/>
      <w:sz w:val="23"/>
      <w:szCs w:val="23"/>
      <w:shd w:val="clear" w:color="auto" w:fill="FFFFFF"/>
    </w:rPr>
  </w:style>
  <w:style w:type="character" w:customStyle="1" w:styleId="78">
    <w:name w:val="Основной текст (78)_"/>
    <w:basedOn w:val="a0"/>
    <w:link w:val="780"/>
    <w:rsid w:val="001A3F41"/>
    <w:rPr>
      <w:rFonts w:ascii="Arial" w:eastAsia="Arial" w:hAnsi="Arial" w:cs="Arial"/>
      <w:spacing w:val="-30"/>
      <w:sz w:val="26"/>
      <w:szCs w:val="26"/>
      <w:shd w:val="clear" w:color="auto" w:fill="FFFFFF"/>
    </w:rPr>
  </w:style>
  <w:style w:type="paragraph" w:customStyle="1" w:styleId="770">
    <w:name w:val="Основной текст (77)"/>
    <w:basedOn w:val="a"/>
    <w:link w:val="77"/>
    <w:rsid w:val="001A3F41"/>
    <w:pPr>
      <w:shd w:val="clear" w:color="auto" w:fill="FFFFFF"/>
      <w:spacing w:before="420" w:line="0" w:lineRule="atLeast"/>
    </w:pPr>
    <w:rPr>
      <w:rFonts w:ascii="Arial" w:eastAsia="Arial" w:hAnsi="Arial" w:cs="Arial"/>
      <w:spacing w:val="-20"/>
      <w:sz w:val="23"/>
      <w:szCs w:val="23"/>
      <w:lang w:eastAsia="en-US"/>
    </w:rPr>
  </w:style>
  <w:style w:type="paragraph" w:customStyle="1" w:styleId="780">
    <w:name w:val="Основной текст (78)"/>
    <w:basedOn w:val="a"/>
    <w:link w:val="78"/>
    <w:rsid w:val="001A3F41"/>
    <w:pPr>
      <w:shd w:val="clear" w:color="auto" w:fill="FFFFFF"/>
      <w:spacing w:before="540" w:line="0" w:lineRule="atLeast"/>
    </w:pPr>
    <w:rPr>
      <w:rFonts w:ascii="Arial" w:eastAsia="Arial" w:hAnsi="Arial" w:cs="Arial"/>
      <w:spacing w:val="-30"/>
      <w:sz w:val="26"/>
      <w:szCs w:val="26"/>
      <w:lang w:eastAsia="en-US"/>
    </w:rPr>
  </w:style>
  <w:style w:type="table" w:customStyle="1" w:styleId="TableNormal">
    <w:name w:val="Table Normal"/>
    <w:uiPriority w:val="2"/>
    <w:semiHidden/>
    <w:unhideWhenUsed/>
    <w:qFormat/>
    <w:rsid w:val="009978F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ing1">
    <w:name w:val="Heading 1"/>
    <w:basedOn w:val="a"/>
    <w:uiPriority w:val="1"/>
    <w:qFormat/>
    <w:rsid w:val="009978FD"/>
    <w:pPr>
      <w:widowControl w:val="0"/>
      <w:autoSpaceDE w:val="0"/>
      <w:autoSpaceDN w:val="0"/>
      <w:ind w:left="2555"/>
      <w:outlineLvl w:val="1"/>
    </w:pPr>
    <w:rPr>
      <w:rFonts w:ascii="Arial" w:eastAsia="Arial" w:hAnsi="Arial" w:cs="Arial"/>
      <w:sz w:val="87"/>
      <w:szCs w:val="87"/>
      <w:lang w:val="en-US" w:eastAsia="en-US"/>
    </w:rPr>
  </w:style>
  <w:style w:type="paragraph" w:customStyle="1" w:styleId="Heading2">
    <w:name w:val="Heading 2"/>
    <w:basedOn w:val="a"/>
    <w:uiPriority w:val="1"/>
    <w:qFormat/>
    <w:rsid w:val="009978FD"/>
    <w:pPr>
      <w:widowControl w:val="0"/>
      <w:autoSpaceDE w:val="0"/>
      <w:autoSpaceDN w:val="0"/>
      <w:spacing w:before="17"/>
      <w:ind w:left="143"/>
      <w:outlineLvl w:val="2"/>
    </w:pPr>
    <w:rPr>
      <w:b/>
      <w:bCs/>
      <w:sz w:val="28"/>
      <w:szCs w:val="28"/>
      <w:lang w:val="en-US" w:eastAsia="en-US"/>
    </w:rPr>
  </w:style>
  <w:style w:type="paragraph" w:customStyle="1" w:styleId="Heading3">
    <w:name w:val="Heading 3"/>
    <w:basedOn w:val="a"/>
    <w:uiPriority w:val="1"/>
    <w:qFormat/>
    <w:rsid w:val="009978FD"/>
    <w:pPr>
      <w:widowControl w:val="0"/>
      <w:autoSpaceDE w:val="0"/>
      <w:autoSpaceDN w:val="0"/>
      <w:spacing w:before="43"/>
      <w:ind w:left="107" w:hanging="1"/>
      <w:outlineLvl w:val="3"/>
    </w:pPr>
    <w:rPr>
      <w:b/>
      <w:bCs/>
      <w:i/>
      <w:sz w:val="28"/>
      <w:szCs w:val="28"/>
      <w:lang w:val="en-US" w:eastAsia="en-US"/>
    </w:rPr>
  </w:style>
  <w:style w:type="paragraph" w:customStyle="1" w:styleId="TableParagraph">
    <w:name w:val="Table Paragraph"/>
    <w:basedOn w:val="a"/>
    <w:uiPriority w:val="1"/>
    <w:qFormat/>
    <w:rsid w:val="009978FD"/>
    <w:pPr>
      <w:widowControl w:val="0"/>
      <w:autoSpaceDE w:val="0"/>
      <w:autoSpaceDN w:val="0"/>
    </w:pPr>
    <w:rPr>
      <w:sz w:val="22"/>
      <w:szCs w:val="22"/>
      <w:lang w:val="en-US" w:eastAsia="en-US"/>
    </w:rPr>
  </w:style>
  <w:style w:type="character" w:customStyle="1" w:styleId="56">
    <w:name w:val="Основной текст5"/>
    <w:basedOn w:val="af6"/>
    <w:rsid w:val="00C12CE4"/>
    <w:rPr>
      <w:rFonts w:ascii="Bookman Old Style" w:eastAsia="Bookman Old Style" w:hAnsi="Bookman Old Style" w:cs="Bookman Old Style"/>
      <w:sz w:val="18"/>
      <w:szCs w:val="18"/>
    </w:rPr>
  </w:style>
  <w:style w:type="paragraph" w:customStyle="1" w:styleId="161">
    <w:name w:val="Основной текст16"/>
    <w:basedOn w:val="a"/>
    <w:rsid w:val="00C12CE4"/>
    <w:pPr>
      <w:shd w:val="clear" w:color="auto" w:fill="FFFFFF"/>
      <w:spacing w:after="1680" w:line="221" w:lineRule="exact"/>
      <w:ind w:hanging="340"/>
    </w:pPr>
    <w:rPr>
      <w:rFonts w:ascii="Bookman Old Style" w:eastAsia="Bookman Old Style" w:hAnsi="Bookman Old Style" w:cs="Bookman Old Style"/>
      <w:sz w:val="18"/>
      <w:szCs w:val="18"/>
    </w:rPr>
  </w:style>
  <w:style w:type="character" w:customStyle="1" w:styleId="63">
    <w:name w:val="Основной текст6"/>
    <w:basedOn w:val="af6"/>
    <w:rsid w:val="00C165F8"/>
    <w:rPr>
      <w:rFonts w:ascii="Bookman Old Style" w:eastAsia="Bookman Old Style" w:hAnsi="Bookman Old Style" w:cs="Bookman Old Style"/>
      <w:b w:val="0"/>
      <w:bCs w:val="0"/>
      <w:i w:val="0"/>
      <w:iCs w:val="0"/>
      <w:smallCaps w:val="0"/>
      <w:strike w:val="0"/>
      <w:spacing w:val="0"/>
      <w:sz w:val="18"/>
      <w:szCs w:val="18"/>
    </w:rPr>
  </w:style>
  <w:style w:type="character" w:customStyle="1" w:styleId="71">
    <w:name w:val="Основной текст7"/>
    <w:basedOn w:val="af6"/>
    <w:rsid w:val="00C165F8"/>
    <w:rPr>
      <w:rFonts w:ascii="Bookman Old Style" w:eastAsia="Bookman Old Style" w:hAnsi="Bookman Old Style" w:cs="Bookman Old Style"/>
      <w:b w:val="0"/>
      <w:bCs w:val="0"/>
      <w:i w:val="0"/>
      <w:iCs w:val="0"/>
      <w:smallCaps w:val="0"/>
      <w:strike w:val="0"/>
      <w:spacing w:val="0"/>
      <w:sz w:val="18"/>
      <w:szCs w:val="18"/>
    </w:rPr>
  </w:style>
  <w:style w:type="table" w:customStyle="1" w:styleId="15">
    <w:name w:val="Сетка таблицы1"/>
    <w:basedOn w:val="a1"/>
    <w:next w:val="a3"/>
    <w:uiPriority w:val="59"/>
    <w:rsid w:val="00C165F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8">
    <w:name w:val="Основной текст (48)_"/>
    <w:basedOn w:val="a0"/>
    <w:link w:val="480"/>
    <w:rsid w:val="00B32138"/>
    <w:rPr>
      <w:rFonts w:ascii="Bookman Old Style" w:eastAsia="Bookman Old Style" w:hAnsi="Bookman Old Style" w:cs="Bookman Old Style"/>
      <w:spacing w:val="10"/>
      <w:sz w:val="18"/>
      <w:szCs w:val="18"/>
      <w:shd w:val="clear" w:color="auto" w:fill="FFFFFF"/>
    </w:rPr>
  </w:style>
  <w:style w:type="paragraph" w:customStyle="1" w:styleId="480">
    <w:name w:val="Основной текст (48)"/>
    <w:basedOn w:val="a"/>
    <w:link w:val="48"/>
    <w:rsid w:val="00B32138"/>
    <w:pPr>
      <w:shd w:val="clear" w:color="auto" w:fill="FFFFFF"/>
      <w:spacing w:after="420" w:line="0" w:lineRule="atLeast"/>
    </w:pPr>
    <w:rPr>
      <w:rFonts w:ascii="Bookman Old Style" w:eastAsia="Bookman Old Style" w:hAnsi="Bookman Old Style" w:cs="Bookman Old Style"/>
      <w:spacing w:val="10"/>
      <w:sz w:val="18"/>
      <w:szCs w:val="18"/>
      <w:lang w:eastAsia="en-US"/>
    </w:rPr>
  </w:style>
  <w:style w:type="character" w:customStyle="1" w:styleId="0pt">
    <w:name w:val="Основной текст + Полужирный;Курсив;Интервал 0 pt"/>
    <w:basedOn w:val="af6"/>
    <w:rsid w:val="003534D1"/>
    <w:rPr>
      <w:rFonts w:ascii="Bookman Old Style" w:eastAsia="Bookman Old Style" w:hAnsi="Bookman Old Style" w:cs="Bookman Old Style"/>
      <w:b/>
      <w:bCs/>
      <w:i/>
      <w:iCs/>
      <w:smallCaps w:val="0"/>
      <w:strike w:val="0"/>
      <w:spacing w:val="10"/>
      <w:sz w:val="18"/>
      <w:szCs w:val="18"/>
    </w:rPr>
  </w:style>
  <w:style w:type="character" w:customStyle="1" w:styleId="Arial7pt1pt">
    <w:name w:val="Основной текст + Arial;7 pt;Интервал 1 pt"/>
    <w:basedOn w:val="af6"/>
    <w:rsid w:val="003534D1"/>
    <w:rPr>
      <w:rFonts w:ascii="Arial" w:eastAsia="Arial" w:hAnsi="Arial" w:cs="Arial"/>
      <w:b w:val="0"/>
      <w:bCs w:val="0"/>
      <w:i w:val="0"/>
      <w:iCs w:val="0"/>
      <w:smallCaps w:val="0"/>
      <w:strike w:val="0"/>
      <w:spacing w:val="20"/>
      <w:sz w:val="14"/>
      <w:szCs w:val="14"/>
    </w:rPr>
  </w:style>
  <w:style w:type="character" w:customStyle="1" w:styleId="132">
    <w:name w:val="Заголовок №1 (3)_"/>
    <w:basedOn w:val="a0"/>
    <w:rsid w:val="003534D1"/>
    <w:rPr>
      <w:rFonts w:ascii="Franklin Gothic Medium" w:eastAsia="Franklin Gothic Medium" w:hAnsi="Franklin Gothic Medium" w:cs="Franklin Gothic Medium"/>
      <w:b w:val="0"/>
      <w:bCs w:val="0"/>
      <w:i w:val="0"/>
      <w:iCs w:val="0"/>
      <w:smallCaps w:val="0"/>
      <w:strike w:val="0"/>
      <w:spacing w:val="0"/>
      <w:sz w:val="34"/>
      <w:szCs w:val="34"/>
    </w:rPr>
  </w:style>
  <w:style w:type="character" w:customStyle="1" w:styleId="FranklinGothicMedium0">
    <w:name w:val="Основной текст + Franklin Gothic Medium;Полужирный"/>
    <w:basedOn w:val="af6"/>
    <w:rsid w:val="003534D1"/>
    <w:rPr>
      <w:rFonts w:ascii="Franklin Gothic Medium" w:eastAsia="Franklin Gothic Medium" w:hAnsi="Franklin Gothic Medium" w:cs="Franklin Gothic Medium"/>
      <w:b/>
      <w:bCs/>
      <w:i w:val="0"/>
      <w:iCs w:val="0"/>
      <w:smallCaps w:val="0"/>
      <w:strike w:val="0"/>
      <w:spacing w:val="0"/>
      <w:sz w:val="18"/>
      <w:szCs w:val="18"/>
    </w:rPr>
  </w:style>
  <w:style w:type="character" w:customStyle="1" w:styleId="133">
    <w:name w:val="Заголовок №1 (3)"/>
    <w:basedOn w:val="132"/>
    <w:rsid w:val="003534D1"/>
  </w:style>
  <w:style w:type="character" w:customStyle="1" w:styleId="65pt1pt">
    <w:name w:val="Основной текст + 6;5 pt;Интервал 1 pt"/>
    <w:basedOn w:val="af6"/>
    <w:rsid w:val="003534D1"/>
    <w:rPr>
      <w:rFonts w:ascii="Bookman Old Style" w:eastAsia="Bookman Old Style" w:hAnsi="Bookman Old Style" w:cs="Bookman Old Style"/>
      <w:b w:val="0"/>
      <w:bCs w:val="0"/>
      <w:i w:val="0"/>
      <w:iCs w:val="0"/>
      <w:smallCaps w:val="0"/>
      <w:strike w:val="0"/>
      <w:spacing w:val="20"/>
      <w:sz w:val="13"/>
      <w:szCs w:val="13"/>
    </w:rPr>
  </w:style>
  <w:style w:type="character" w:customStyle="1" w:styleId="8pt0">
    <w:name w:val="Основной текст + 8 pt;Полужирный"/>
    <w:basedOn w:val="af6"/>
    <w:rsid w:val="003534D1"/>
    <w:rPr>
      <w:rFonts w:ascii="Bookman Old Style" w:eastAsia="Bookman Old Style" w:hAnsi="Bookman Old Style" w:cs="Bookman Old Style"/>
      <w:b/>
      <w:bCs/>
      <w:i w:val="0"/>
      <w:iCs w:val="0"/>
      <w:smallCaps w:val="0"/>
      <w:strike w:val="0"/>
      <w:spacing w:val="0"/>
      <w:sz w:val="16"/>
      <w:szCs w:val="16"/>
      <w:lang w:val="en-US"/>
    </w:rPr>
  </w:style>
  <w:style w:type="character" w:customStyle="1" w:styleId="6pt1pt">
    <w:name w:val="Основной текст + 6 pt;Полужирный;Интервал 1 pt"/>
    <w:basedOn w:val="af6"/>
    <w:rsid w:val="003534D1"/>
    <w:rPr>
      <w:rFonts w:ascii="Bookman Old Style" w:eastAsia="Bookman Old Style" w:hAnsi="Bookman Old Style" w:cs="Bookman Old Style"/>
      <w:b/>
      <w:bCs/>
      <w:i w:val="0"/>
      <w:iCs w:val="0"/>
      <w:smallCaps w:val="0"/>
      <w:strike w:val="0"/>
      <w:spacing w:val="20"/>
      <w:sz w:val="12"/>
      <w:szCs w:val="12"/>
    </w:rPr>
  </w:style>
  <w:style w:type="character" w:customStyle="1" w:styleId="-1pt">
    <w:name w:val="Основной текст + Интервал -1 pt"/>
    <w:basedOn w:val="af6"/>
    <w:rsid w:val="006F0302"/>
    <w:rPr>
      <w:rFonts w:ascii="Bookman Old Style" w:eastAsia="Bookman Old Style" w:hAnsi="Bookman Old Style" w:cs="Bookman Old Style"/>
      <w:b w:val="0"/>
      <w:bCs w:val="0"/>
      <w:i w:val="0"/>
      <w:iCs w:val="0"/>
      <w:smallCaps w:val="0"/>
      <w:strike w:val="0"/>
      <w:spacing w:val="-20"/>
      <w:sz w:val="18"/>
      <w:szCs w:val="18"/>
    </w:rPr>
  </w:style>
  <w:style w:type="character" w:customStyle="1" w:styleId="85pt">
    <w:name w:val="Основной текст + 8;5 pt"/>
    <w:basedOn w:val="af6"/>
    <w:rsid w:val="006F0302"/>
    <w:rPr>
      <w:rFonts w:ascii="Bookman Old Style" w:eastAsia="Bookman Old Style" w:hAnsi="Bookman Old Style" w:cs="Bookman Old Style"/>
      <w:b w:val="0"/>
      <w:bCs w:val="0"/>
      <w:i w:val="0"/>
      <w:iCs w:val="0"/>
      <w:smallCaps w:val="0"/>
      <w:strike w:val="0"/>
      <w:spacing w:val="0"/>
      <w:sz w:val="17"/>
      <w:szCs w:val="17"/>
    </w:rPr>
  </w:style>
  <w:style w:type="character" w:customStyle="1" w:styleId="FranklinGothicMedium11pt">
    <w:name w:val="Основной текст + Franklin Gothic Medium;11 pt"/>
    <w:basedOn w:val="af6"/>
    <w:rsid w:val="006F0302"/>
    <w:rPr>
      <w:rFonts w:ascii="Franklin Gothic Medium" w:eastAsia="Franklin Gothic Medium" w:hAnsi="Franklin Gothic Medium" w:cs="Franklin Gothic Medium"/>
      <w:b w:val="0"/>
      <w:bCs w:val="0"/>
      <w:i w:val="0"/>
      <w:iCs w:val="0"/>
      <w:smallCaps w:val="0"/>
      <w:strike w:val="0"/>
      <w:spacing w:val="0"/>
      <w:sz w:val="22"/>
      <w:szCs w:val="22"/>
      <w:lang w:val="en-US"/>
    </w:rPr>
  </w:style>
  <w:style w:type="character" w:customStyle="1" w:styleId="Arial5pt">
    <w:name w:val="Колонтитул + Arial;5 pt;Курсив"/>
    <w:basedOn w:val="afd"/>
    <w:rsid w:val="006F0302"/>
    <w:rPr>
      <w:rFonts w:ascii="Arial" w:eastAsia="Arial" w:hAnsi="Arial" w:cs="Arial"/>
      <w:b w:val="0"/>
      <w:bCs w:val="0"/>
      <w:i/>
      <w:iCs/>
      <w:smallCaps w:val="0"/>
      <w:strike w:val="0"/>
      <w:spacing w:val="0"/>
      <w:sz w:val="10"/>
      <w:szCs w:val="10"/>
    </w:rPr>
  </w:style>
  <w:style w:type="character" w:customStyle="1" w:styleId="Arial8pt0pt">
    <w:name w:val="Основной текст + Arial;8 pt;Курсив;Малые прописные;Интервал 0 pt"/>
    <w:basedOn w:val="af6"/>
    <w:rsid w:val="006F0302"/>
    <w:rPr>
      <w:rFonts w:ascii="Arial" w:eastAsia="Arial" w:hAnsi="Arial" w:cs="Arial"/>
      <w:b w:val="0"/>
      <w:bCs w:val="0"/>
      <w:i/>
      <w:iCs/>
      <w:smallCaps/>
      <w:strike w:val="0"/>
      <w:spacing w:val="10"/>
      <w:sz w:val="16"/>
      <w:szCs w:val="16"/>
    </w:rPr>
  </w:style>
  <w:style w:type="character" w:customStyle="1" w:styleId="Arial75pt">
    <w:name w:val="Основной текст + Arial;7;5 pt"/>
    <w:basedOn w:val="af6"/>
    <w:rsid w:val="006F0302"/>
    <w:rPr>
      <w:rFonts w:ascii="Arial" w:eastAsia="Arial" w:hAnsi="Arial" w:cs="Arial"/>
      <w:b w:val="0"/>
      <w:bCs w:val="0"/>
      <w:i w:val="0"/>
      <w:iCs w:val="0"/>
      <w:smallCaps w:val="0"/>
      <w:strike w:val="0"/>
      <w:spacing w:val="0"/>
      <w:sz w:val="15"/>
      <w:szCs w:val="15"/>
    </w:rPr>
  </w:style>
  <w:style w:type="character" w:customStyle="1" w:styleId="Arial75pt1pt">
    <w:name w:val="Основной текст + Arial;7;5 pt;Интервал 1 pt"/>
    <w:basedOn w:val="af6"/>
    <w:rsid w:val="006F0302"/>
    <w:rPr>
      <w:rFonts w:ascii="Arial" w:eastAsia="Arial" w:hAnsi="Arial" w:cs="Arial"/>
      <w:b w:val="0"/>
      <w:bCs w:val="0"/>
      <w:i w:val="0"/>
      <w:iCs w:val="0"/>
      <w:smallCaps w:val="0"/>
      <w:strike w:val="0"/>
      <w:spacing w:val="30"/>
      <w:sz w:val="15"/>
      <w:szCs w:val="15"/>
    </w:rPr>
  </w:style>
  <w:style w:type="character" w:customStyle="1" w:styleId="75pt">
    <w:name w:val="Основной текст + 7;5 pt"/>
    <w:basedOn w:val="af6"/>
    <w:rsid w:val="006F0302"/>
    <w:rPr>
      <w:rFonts w:ascii="Bookman Old Style" w:eastAsia="Bookman Old Style" w:hAnsi="Bookman Old Style" w:cs="Bookman Old Style"/>
      <w:b w:val="0"/>
      <w:bCs w:val="0"/>
      <w:i w:val="0"/>
      <w:iCs w:val="0"/>
      <w:smallCaps w:val="0"/>
      <w:strike w:val="0"/>
      <w:spacing w:val="0"/>
      <w:sz w:val="15"/>
      <w:szCs w:val="15"/>
    </w:rPr>
  </w:style>
</w:styles>
</file>

<file path=word/webSettings.xml><?xml version="1.0" encoding="utf-8"?>
<w:webSettings xmlns:r="http://schemas.openxmlformats.org/officeDocument/2006/relationships" xmlns:w="http://schemas.openxmlformats.org/wordprocessingml/2006/main">
  <w:divs>
    <w:div w:id="7676900">
      <w:bodyDiv w:val="1"/>
      <w:marLeft w:val="0"/>
      <w:marRight w:val="0"/>
      <w:marTop w:val="0"/>
      <w:marBottom w:val="0"/>
      <w:divBdr>
        <w:top w:val="none" w:sz="0" w:space="0" w:color="auto"/>
        <w:left w:val="none" w:sz="0" w:space="0" w:color="auto"/>
        <w:bottom w:val="none" w:sz="0" w:space="0" w:color="auto"/>
        <w:right w:val="none" w:sz="0" w:space="0" w:color="auto"/>
      </w:divBdr>
    </w:div>
    <w:div w:id="57169671">
      <w:bodyDiv w:val="1"/>
      <w:marLeft w:val="0"/>
      <w:marRight w:val="0"/>
      <w:marTop w:val="0"/>
      <w:marBottom w:val="0"/>
      <w:divBdr>
        <w:top w:val="none" w:sz="0" w:space="0" w:color="auto"/>
        <w:left w:val="none" w:sz="0" w:space="0" w:color="auto"/>
        <w:bottom w:val="none" w:sz="0" w:space="0" w:color="auto"/>
        <w:right w:val="none" w:sz="0" w:space="0" w:color="auto"/>
      </w:divBdr>
    </w:div>
    <w:div w:id="108280036">
      <w:bodyDiv w:val="1"/>
      <w:marLeft w:val="0"/>
      <w:marRight w:val="0"/>
      <w:marTop w:val="0"/>
      <w:marBottom w:val="0"/>
      <w:divBdr>
        <w:top w:val="none" w:sz="0" w:space="0" w:color="auto"/>
        <w:left w:val="none" w:sz="0" w:space="0" w:color="auto"/>
        <w:bottom w:val="none" w:sz="0" w:space="0" w:color="auto"/>
        <w:right w:val="none" w:sz="0" w:space="0" w:color="auto"/>
      </w:divBdr>
    </w:div>
    <w:div w:id="111705458">
      <w:bodyDiv w:val="1"/>
      <w:marLeft w:val="0"/>
      <w:marRight w:val="0"/>
      <w:marTop w:val="0"/>
      <w:marBottom w:val="0"/>
      <w:divBdr>
        <w:top w:val="none" w:sz="0" w:space="0" w:color="auto"/>
        <w:left w:val="none" w:sz="0" w:space="0" w:color="auto"/>
        <w:bottom w:val="none" w:sz="0" w:space="0" w:color="auto"/>
        <w:right w:val="none" w:sz="0" w:space="0" w:color="auto"/>
      </w:divBdr>
    </w:div>
    <w:div w:id="117847066">
      <w:bodyDiv w:val="1"/>
      <w:marLeft w:val="0"/>
      <w:marRight w:val="0"/>
      <w:marTop w:val="0"/>
      <w:marBottom w:val="0"/>
      <w:divBdr>
        <w:top w:val="none" w:sz="0" w:space="0" w:color="auto"/>
        <w:left w:val="none" w:sz="0" w:space="0" w:color="auto"/>
        <w:bottom w:val="none" w:sz="0" w:space="0" w:color="auto"/>
        <w:right w:val="none" w:sz="0" w:space="0" w:color="auto"/>
      </w:divBdr>
    </w:div>
    <w:div w:id="166334456">
      <w:bodyDiv w:val="1"/>
      <w:marLeft w:val="0"/>
      <w:marRight w:val="0"/>
      <w:marTop w:val="0"/>
      <w:marBottom w:val="0"/>
      <w:divBdr>
        <w:top w:val="none" w:sz="0" w:space="0" w:color="auto"/>
        <w:left w:val="none" w:sz="0" w:space="0" w:color="auto"/>
        <w:bottom w:val="none" w:sz="0" w:space="0" w:color="auto"/>
        <w:right w:val="none" w:sz="0" w:space="0" w:color="auto"/>
      </w:divBdr>
    </w:div>
    <w:div w:id="202210974">
      <w:bodyDiv w:val="1"/>
      <w:marLeft w:val="0"/>
      <w:marRight w:val="0"/>
      <w:marTop w:val="0"/>
      <w:marBottom w:val="0"/>
      <w:divBdr>
        <w:top w:val="none" w:sz="0" w:space="0" w:color="auto"/>
        <w:left w:val="none" w:sz="0" w:space="0" w:color="auto"/>
        <w:bottom w:val="none" w:sz="0" w:space="0" w:color="auto"/>
        <w:right w:val="none" w:sz="0" w:space="0" w:color="auto"/>
      </w:divBdr>
    </w:div>
    <w:div w:id="206719816">
      <w:bodyDiv w:val="1"/>
      <w:marLeft w:val="0"/>
      <w:marRight w:val="0"/>
      <w:marTop w:val="0"/>
      <w:marBottom w:val="0"/>
      <w:divBdr>
        <w:top w:val="none" w:sz="0" w:space="0" w:color="auto"/>
        <w:left w:val="none" w:sz="0" w:space="0" w:color="auto"/>
        <w:bottom w:val="none" w:sz="0" w:space="0" w:color="auto"/>
        <w:right w:val="none" w:sz="0" w:space="0" w:color="auto"/>
      </w:divBdr>
    </w:div>
    <w:div w:id="302589401">
      <w:bodyDiv w:val="1"/>
      <w:marLeft w:val="0"/>
      <w:marRight w:val="0"/>
      <w:marTop w:val="0"/>
      <w:marBottom w:val="0"/>
      <w:divBdr>
        <w:top w:val="none" w:sz="0" w:space="0" w:color="auto"/>
        <w:left w:val="none" w:sz="0" w:space="0" w:color="auto"/>
        <w:bottom w:val="none" w:sz="0" w:space="0" w:color="auto"/>
        <w:right w:val="none" w:sz="0" w:space="0" w:color="auto"/>
      </w:divBdr>
    </w:div>
    <w:div w:id="341589971">
      <w:bodyDiv w:val="1"/>
      <w:marLeft w:val="0"/>
      <w:marRight w:val="0"/>
      <w:marTop w:val="0"/>
      <w:marBottom w:val="0"/>
      <w:divBdr>
        <w:top w:val="none" w:sz="0" w:space="0" w:color="auto"/>
        <w:left w:val="none" w:sz="0" w:space="0" w:color="auto"/>
        <w:bottom w:val="none" w:sz="0" w:space="0" w:color="auto"/>
        <w:right w:val="none" w:sz="0" w:space="0" w:color="auto"/>
      </w:divBdr>
    </w:div>
    <w:div w:id="360857827">
      <w:bodyDiv w:val="1"/>
      <w:marLeft w:val="0"/>
      <w:marRight w:val="0"/>
      <w:marTop w:val="0"/>
      <w:marBottom w:val="0"/>
      <w:divBdr>
        <w:top w:val="none" w:sz="0" w:space="0" w:color="auto"/>
        <w:left w:val="none" w:sz="0" w:space="0" w:color="auto"/>
        <w:bottom w:val="none" w:sz="0" w:space="0" w:color="auto"/>
        <w:right w:val="none" w:sz="0" w:space="0" w:color="auto"/>
      </w:divBdr>
    </w:div>
    <w:div w:id="391585012">
      <w:bodyDiv w:val="1"/>
      <w:marLeft w:val="0"/>
      <w:marRight w:val="0"/>
      <w:marTop w:val="0"/>
      <w:marBottom w:val="0"/>
      <w:divBdr>
        <w:top w:val="none" w:sz="0" w:space="0" w:color="auto"/>
        <w:left w:val="none" w:sz="0" w:space="0" w:color="auto"/>
        <w:bottom w:val="none" w:sz="0" w:space="0" w:color="auto"/>
        <w:right w:val="none" w:sz="0" w:space="0" w:color="auto"/>
      </w:divBdr>
    </w:div>
    <w:div w:id="407268272">
      <w:bodyDiv w:val="1"/>
      <w:marLeft w:val="0"/>
      <w:marRight w:val="0"/>
      <w:marTop w:val="0"/>
      <w:marBottom w:val="0"/>
      <w:divBdr>
        <w:top w:val="none" w:sz="0" w:space="0" w:color="auto"/>
        <w:left w:val="none" w:sz="0" w:space="0" w:color="auto"/>
        <w:bottom w:val="none" w:sz="0" w:space="0" w:color="auto"/>
        <w:right w:val="none" w:sz="0" w:space="0" w:color="auto"/>
      </w:divBdr>
    </w:div>
    <w:div w:id="467744282">
      <w:bodyDiv w:val="1"/>
      <w:marLeft w:val="0"/>
      <w:marRight w:val="0"/>
      <w:marTop w:val="0"/>
      <w:marBottom w:val="0"/>
      <w:divBdr>
        <w:top w:val="none" w:sz="0" w:space="0" w:color="auto"/>
        <w:left w:val="none" w:sz="0" w:space="0" w:color="auto"/>
        <w:bottom w:val="none" w:sz="0" w:space="0" w:color="auto"/>
        <w:right w:val="none" w:sz="0" w:space="0" w:color="auto"/>
      </w:divBdr>
    </w:div>
    <w:div w:id="511067299">
      <w:bodyDiv w:val="1"/>
      <w:marLeft w:val="0"/>
      <w:marRight w:val="0"/>
      <w:marTop w:val="0"/>
      <w:marBottom w:val="0"/>
      <w:divBdr>
        <w:top w:val="none" w:sz="0" w:space="0" w:color="auto"/>
        <w:left w:val="none" w:sz="0" w:space="0" w:color="auto"/>
        <w:bottom w:val="none" w:sz="0" w:space="0" w:color="auto"/>
        <w:right w:val="none" w:sz="0" w:space="0" w:color="auto"/>
      </w:divBdr>
    </w:div>
    <w:div w:id="603267369">
      <w:bodyDiv w:val="1"/>
      <w:marLeft w:val="0"/>
      <w:marRight w:val="0"/>
      <w:marTop w:val="0"/>
      <w:marBottom w:val="0"/>
      <w:divBdr>
        <w:top w:val="none" w:sz="0" w:space="0" w:color="auto"/>
        <w:left w:val="none" w:sz="0" w:space="0" w:color="auto"/>
        <w:bottom w:val="none" w:sz="0" w:space="0" w:color="auto"/>
        <w:right w:val="none" w:sz="0" w:space="0" w:color="auto"/>
      </w:divBdr>
    </w:div>
    <w:div w:id="642857864">
      <w:bodyDiv w:val="1"/>
      <w:marLeft w:val="0"/>
      <w:marRight w:val="0"/>
      <w:marTop w:val="0"/>
      <w:marBottom w:val="0"/>
      <w:divBdr>
        <w:top w:val="none" w:sz="0" w:space="0" w:color="auto"/>
        <w:left w:val="none" w:sz="0" w:space="0" w:color="auto"/>
        <w:bottom w:val="none" w:sz="0" w:space="0" w:color="auto"/>
        <w:right w:val="none" w:sz="0" w:space="0" w:color="auto"/>
      </w:divBdr>
    </w:div>
    <w:div w:id="648946731">
      <w:bodyDiv w:val="1"/>
      <w:marLeft w:val="0"/>
      <w:marRight w:val="0"/>
      <w:marTop w:val="0"/>
      <w:marBottom w:val="0"/>
      <w:divBdr>
        <w:top w:val="none" w:sz="0" w:space="0" w:color="auto"/>
        <w:left w:val="none" w:sz="0" w:space="0" w:color="auto"/>
        <w:bottom w:val="none" w:sz="0" w:space="0" w:color="auto"/>
        <w:right w:val="none" w:sz="0" w:space="0" w:color="auto"/>
      </w:divBdr>
    </w:div>
    <w:div w:id="680009109">
      <w:bodyDiv w:val="1"/>
      <w:marLeft w:val="0"/>
      <w:marRight w:val="0"/>
      <w:marTop w:val="0"/>
      <w:marBottom w:val="0"/>
      <w:divBdr>
        <w:top w:val="none" w:sz="0" w:space="0" w:color="auto"/>
        <w:left w:val="none" w:sz="0" w:space="0" w:color="auto"/>
        <w:bottom w:val="none" w:sz="0" w:space="0" w:color="auto"/>
        <w:right w:val="none" w:sz="0" w:space="0" w:color="auto"/>
      </w:divBdr>
    </w:div>
    <w:div w:id="702291455">
      <w:bodyDiv w:val="1"/>
      <w:marLeft w:val="0"/>
      <w:marRight w:val="0"/>
      <w:marTop w:val="0"/>
      <w:marBottom w:val="0"/>
      <w:divBdr>
        <w:top w:val="none" w:sz="0" w:space="0" w:color="auto"/>
        <w:left w:val="none" w:sz="0" w:space="0" w:color="auto"/>
        <w:bottom w:val="none" w:sz="0" w:space="0" w:color="auto"/>
        <w:right w:val="none" w:sz="0" w:space="0" w:color="auto"/>
      </w:divBdr>
    </w:div>
    <w:div w:id="744649250">
      <w:bodyDiv w:val="1"/>
      <w:marLeft w:val="0"/>
      <w:marRight w:val="0"/>
      <w:marTop w:val="0"/>
      <w:marBottom w:val="0"/>
      <w:divBdr>
        <w:top w:val="none" w:sz="0" w:space="0" w:color="auto"/>
        <w:left w:val="none" w:sz="0" w:space="0" w:color="auto"/>
        <w:bottom w:val="none" w:sz="0" w:space="0" w:color="auto"/>
        <w:right w:val="none" w:sz="0" w:space="0" w:color="auto"/>
      </w:divBdr>
    </w:div>
    <w:div w:id="745344499">
      <w:bodyDiv w:val="1"/>
      <w:marLeft w:val="0"/>
      <w:marRight w:val="0"/>
      <w:marTop w:val="0"/>
      <w:marBottom w:val="0"/>
      <w:divBdr>
        <w:top w:val="none" w:sz="0" w:space="0" w:color="auto"/>
        <w:left w:val="none" w:sz="0" w:space="0" w:color="auto"/>
        <w:bottom w:val="none" w:sz="0" w:space="0" w:color="auto"/>
        <w:right w:val="none" w:sz="0" w:space="0" w:color="auto"/>
      </w:divBdr>
    </w:div>
    <w:div w:id="756437082">
      <w:bodyDiv w:val="1"/>
      <w:marLeft w:val="0"/>
      <w:marRight w:val="0"/>
      <w:marTop w:val="0"/>
      <w:marBottom w:val="0"/>
      <w:divBdr>
        <w:top w:val="none" w:sz="0" w:space="0" w:color="auto"/>
        <w:left w:val="none" w:sz="0" w:space="0" w:color="auto"/>
        <w:bottom w:val="none" w:sz="0" w:space="0" w:color="auto"/>
        <w:right w:val="none" w:sz="0" w:space="0" w:color="auto"/>
      </w:divBdr>
    </w:div>
    <w:div w:id="831607333">
      <w:bodyDiv w:val="1"/>
      <w:marLeft w:val="0"/>
      <w:marRight w:val="0"/>
      <w:marTop w:val="0"/>
      <w:marBottom w:val="0"/>
      <w:divBdr>
        <w:top w:val="none" w:sz="0" w:space="0" w:color="auto"/>
        <w:left w:val="none" w:sz="0" w:space="0" w:color="auto"/>
        <w:bottom w:val="none" w:sz="0" w:space="0" w:color="auto"/>
        <w:right w:val="none" w:sz="0" w:space="0" w:color="auto"/>
      </w:divBdr>
    </w:div>
    <w:div w:id="875967845">
      <w:bodyDiv w:val="1"/>
      <w:marLeft w:val="0"/>
      <w:marRight w:val="0"/>
      <w:marTop w:val="0"/>
      <w:marBottom w:val="0"/>
      <w:divBdr>
        <w:top w:val="none" w:sz="0" w:space="0" w:color="auto"/>
        <w:left w:val="none" w:sz="0" w:space="0" w:color="auto"/>
        <w:bottom w:val="none" w:sz="0" w:space="0" w:color="auto"/>
        <w:right w:val="none" w:sz="0" w:space="0" w:color="auto"/>
      </w:divBdr>
    </w:div>
    <w:div w:id="924653500">
      <w:bodyDiv w:val="1"/>
      <w:marLeft w:val="0"/>
      <w:marRight w:val="0"/>
      <w:marTop w:val="0"/>
      <w:marBottom w:val="0"/>
      <w:divBdr>
        <w:top w:val="none" w:sz="0" w:space="0" w:color="auto"/>
        <w:left w:val="none" w:sz="0" w:space="0" w:color="auto"/>
        <w:bottom w:val="none" w:sz="0" w:space="0" w:color="auto"/>
        <w:right w:val="none" w:sz="0" w:space="0" w:color="auto"/>
      </w:divBdr>
    </w:div>
    <w:div w:id="937373565">
      <w:bodyDiv w:val="1"/>
      <w:marLeft w:val="0"/>
      <w:marRight w:val="0"/>
      <w:marTop w:val="0"/>
      <w:marBottom w:val="0"/>
      <w:divBdr>
        <w:top w:val="none" w:sz="0" w:space="0" w:color="auto"/>
        <w:left w:val="none" w:sz="0" w:space="0" w:color="auto"/>
        <w:bottom w:val="none" w:sz="0" w:space="0" w:color="auto"/>
        <w:right w:val="none" w:sz="0" w:space="0" w:color="auto"/>
      </w:divBdr>
    </w:div>
    <w:div w:id="945847822">
      <w:bodyDiv w:val="1"/>
      <w:marLeft w:val="0"/>
      <w:marRight w:val="0"/>
      <w:marTop w:val="0"/>
      <w:marBottom w:val="0"/>
      <w:divBdr>
        <w:top w:val="none" w:sz="0" w:space="0" w:color="auto"/>
        <w:left w:val="none" w:sz="0" w:space="0" w:color="auto"/>
        <w:bottom w:val="none" w:sz="0" w:space="0" w:color="auto"/>
        <w:right w:val="none" w:sz="0" w:space="0" w:color="auto"/>
      </w:divBdr>
    </w:div>
    <w:div w:id="999961713">
      <w:bodyDiv w:val="1"/>
      <w:marLeft w:val="0"/>
      <w:marRight w:val="0"/>
      <w:marTop w:val="0"/>
      <w:marBottom w:val="0"/>
      <w:divBdr>
        <w:top w:val="none" w:sz="0" w:space="0" w:color="auto"/>
        <w:left w:val="none" w:sz="0" w:space="0" w:color="auto"/>
        <w:bottom w:val="none" w:sz="0" w:space="0" w:color="auto"/>
        <w:right w:val="none" w:sz="0" w:space="0" w:color="auto"/>
      </w:divBdr>
    </w:div>
    <w:div w:id="1000735987">
      <w:bodyDiv w:val="1"/>
      <w:marLeft w:val="0"/>
      <w:marRight w:val="0"/>
      <w:marTop w:val="0"/>
      <w:marBottom w:val="0"/>
      <w:divBdr>
        <w:top w:val="none" w:sz="0" w:space="0" w:color="auto"/>
        <w:left w:val="none" w:sz="0" w:space="0" w:color="auto"/>
        <w:bottom w:val="none" w:sz="0" w:space="0" w:color="auto"/>
        <w:right w:val="none" w:sz="0" w:space="0" w:color="auto"/>
      </w:divBdr>
    </w:div>
    <w:div w:id="1008405693">
      <w:bodyDiv w:val="1"/>
      <w:marLeft w:val="0"/>
      <w:marRight w:val="0"/>
      <w:marTop w:val="0"/>
      <w:marBottom w:val="0"/>
      <w:divBdr>
        <w:top w:val="none" w:sz="0" w:space="0" w:color="auto"/>
        <w:left w:val="none" w:sz="0" w:space="0" w:color="auto"/>
        <w:bottom w:val="none" w:sz="0" w:space="0" w:color="auto"/>
        <w:right w:val="none" w:sz="0" w:space="0" w:color="auto"/>
      </w:divBdr>
    </w:div>
    <w:div w:id="1022515340">
      <w:bodyDiv w:val="1"/>
      <w:marLeft w:val="0"/>
      <w:marRight w:val="0"/>
      <w:marTop w:val="0"/>
      <w:marBottom w:val="0"/>
      <w:divBdr>
        <w:top w:val="none" w:sz="0" w:space="0" w:color="auto"/>
        <w:left w:val="none" w:sz="0" w:space="0" w:color="auto"/>
        <w:bottom w:val="none" w:sz="0" w:space="0" w:color="auto"/>
        <w:right w:val="none" w:sz="0" w:space="0" w:color="auto"/>
      </w:divBdr>
    </w:div>
    <w:div w:id="1123959531">
      <w:bodyDiv w:val="1"/>
      <w:marLeft w:val="0"/>
      <w:marRight w:val="0"/>
      <w:marTop w:val="0"/>
      <w:marBottom w:val="0"/>
      <w:divBdr>
        <w:top w:val="none" w:sz="0" w:space="0" w:color="auto"/>
        <w:left w:val="none" w:sz="0" w:space="0" w:color="auto"/>
        <w:bottom w:val="none" w:sz="0" w:space="0" w:color="auto"/>
        <w:right w:val="none" w:sz="0" w:space="0" w:color="auto"/>
      </w:divBdr>
    </w:div>
    <w:div w:id="1150899490">
      <w:bodyDiv w:val="1"/>
      <w:marLeft w:val="0"/>
      <w:marRight w:val="0"/>
      <w:marTop w:val="0"/>
      <w:marBottom w:val="0"/>
      <w:divBdr>
        <w:top w:val="none" w:sz="0" w:space="0" w:color="auto"/>
        <w:left w:val="none" w:sz="0" w:space="0" w:color="auto"/>
        <w:bottom w:val="none" w:sz="0" w:space="0" w:color="auto"/>
        <w:right w:val="none" w:sz="0" w:space="0" w:color="auto"/>
      </w:divBdr>
    </w:div>
    <w:div w:id="1238782981">
      <w:bodyDiv w:val="1"/>
      <w:marLeft w:val="0"/>
      <w:marRight w:val="0"/>
      <w:marTop w:val="0"/>
      <w:marBottom w:val="0"/>
      <w:divBdr>
        <w:top w:val="none" w:sz="0" w:space="0" w:color="auto"/>
        <w:left w:val="none" w:sz="0" w:space="0" w:color="auto"/>
        <w:bottom w:val="none" w:sz="0" w:space="0" w:color="auto"/>
        <w:right w:val="none" w:sz="0" w:space="0" w:color="auto"/>
      </w:divBdr>
    </w:div>
    <w:div w:id="1477183781">
      <w:bodyDiv w:val="1"/>
      <w:marLeft w:val="0"/>
      <w:marRight w:val="0"/>
      <w:marTop w:val="0"/>
      <w:marBottom w:val="0"/>
      <w:divBdr>
        <w:top w:val="none" w:sz="0" w:space="0" w:color="auto"/>
        <w:left w:val="none" w:sz="0" w:space="0" w:color="auto"/>
        <w:bottom w:val="none" w:sz="0" w:space="0" w:color="auto"/>
        <w:right w:val="none" w:sz="0" w:space="0" w:color="auto"/>
      </w:divBdr>
    </w:div>
    <w:div w:id="1477528214">
      <w:bodyDiv w:val="1"/>
      <w:marLeft w:val="0"/>
      <w:marRight w:val="0"/>
      <w:marTop w:val="0"/>
      <w:marBottom w:val="0"/>
      <w:divBdr>
        <w:top w:val="none" w:sz="0" w:space="0" w:color="auto"/>
        <w:left w:val="none" w:sz="0" w:space="0" w:color="auto"/>
        <w:bottom w:val="none" w:sz="0" w:space="0" w:color="auto"/>
        <w:right w:val="none" w:sz="0" w:space="0" w:color="auto"/>
      </w:divBdr>
    </w:div>
    <w:div w:id="1493716029">
      <w:bodyDiv w:val="1"/>
      <w:marLeft w:val="0"/>
      <w:marRight w:val="0"/>
      <w:marTop w:val="0"/>
      <w:marBottom w:val="0"/>
      <w:divBdr>
        <w:top w:val="none" w:sz="0" w:space="0" w:color="auto"/>
        <w:left w:val="none" w:sz="0" w:space="0" w:color="auto"/>
        <w:bottom w:val="none" w:sz="0" w:space="0" w:color="auto"/>
        <w:right w:val="none" w:sz="0" w:space="0" w:color="auto"/>
      </w:divBdr>
    </w:div>
    <w:div w:id="1498619146">
      <w:bodyDiv w:val="1"/>
      <w:marLeft w:val="0"/>
      <w:marRight w:val="0"/>
      <w:marTop w:val="0"/>
      <w:marBottom w:val="0"/>
      <w:divBdr>
        <w:top w:val="none" w:sz="0" w:space="0" w:color="auto"/>
        <w:left w:val="none" w:sz="0" w:space="0" w:color="auto"/>
        <w:bottom w:val="none" w:sz="0" w:space="0" w:color="auto"/>
        <w:right w:val="none" w:sz="0" w:space="0" w:color="auto"/>
      </w:divBdr>
    </w:div>
    <w:div w:id="1519543634">
      <w:bodyDiv w:val="1"/>
      <w:marLeft w:val="0"/>
      <w:marRight w:val="0"/>
      <w:marTop w:val="0"/>
      <w:marBottom w:val="0"/>
      <w:divBdr>
        <w:top w:val="none" w:sz="0" w:space="0" w:color="auto"/>
        <w:left w:val="none" w:sz="0" w:space="0" w:color="auto"/>
        <w:bottom w:val="none" w:sz="0" w:space="0" w:color="auto"/>
        <w:right w:val="none" w:sz="0" w:space="0" w:color="auto"/>
      </w:divBdr>
    </w:div>
    <w:div w:id="1539662218">
      <w:bodyDiv w:val="1"/>
      <w:marLeft w:val="0"/>
      <w:marRight w:val="0"/>
      <w:marTop w:val="0"/>
      <w:marBottom w:val="0"/>
      <w:divBdr>
        <w:top w:val="none" w:sz="0" w:space="0" w:color="auto"/>
        <w:left w:val="none" w:sz="0" w:space="0" w:color="auto"/>
        <w:bottom w:val="none" w:sz="0" w:space="0" w:color="auto"/>
        <w:right w:val="none" w:sz="0" w:space="0" w:color="auto"/>
      </w:divBdr>
    </w:div>
    <w:div w:id="1558738487">
      <w:bodyDiv w:val="1"/>
      <w:marLeft w:val="0"/>
      <w:marRight w:val="0"/>
      <w:marTop w:val="0"/>
      <w:marBottom w:val="0"/>
      <w:divBdr>
        <w:top w:val="none" w:sz="0" w:space="0" w:color="auto"/>
        <w:left w:val="none" w:sz="0" w:space="0" w:color="auto"/>
        <w:bottom w:val="none" w:sz="0" w:space="0" w:color="auto"/>
        <w:right w:val="none" w:sz="0" w:space="0" w:color="auto"/>
      </w:divBdr>
    </w:div>
    <w:div w:id="1572347453">
      <w:bodyDiv w:val="1"/>
      <w:marLeft w:val="0"/>
      <w:marRight w:val="0"/>
      <w:marTop w:val="0"/>
      <w:marBottom w:val="0"/>
      <w:divBdr>
        <w:top w:val="none" w:sz="0" w:space="0" w:color="auto"/>
        <w:left w:val="none" w:sz="0" w:space="0" w:color="auto"/>
        <w:bottom w:val="none" w:sz="0" w:space="0" w:color="auto"/>
        <w:right w:val="none" w:sz="0" w:space="0" w:color="auto"/>
      </w:divBdr>
    </w:div>
    <w:div w:id="1596475931">
      <w:bodyDiv w:val="1"/>
      <w:marLeft w:val="0"/>
      <w:marRight w:val="0"/>
      <w:marTop w:val="0"/>
      <w:marBottom w:val="0"/>
      <w:divBdr>
        <w:top w:val="none" w:sz="0" w:space="0" w:color="auto"/>
        <w:left w:val="none" w:sz="0" w:space="0" w:color="auto"/>
        <w:bottom w:val="none" w:sz="0" w:space="0" w:color="auto"/>
        <w:right w:val="none" w:sz="0" w:space="0" w:color="auto"/>
      </w:divBdr>
    </w:div>
    <w:div w:id="1617759892">
      <w:bodyDiv w:val="1"/>
      <w:marLeft w:val="0"/>
      <w:marRight w:val="0"/>
      <w:marTop w:val="0"/>
      <w:marBottom w:val="0"/>
      <w:divBdr>
        <w:top w:val="none" w:sz="0" w:space="0" w:color="auto"/>
        <w:left w:val="none" w:sz="0" w:space="0" w:color="auto"/>
        <w:bottom w:val="none" w:sz="0" w:space="0" w:color="auto"/>
        <w:right w:val="none" w:sz="0" w:space="0" w:color="auto"/>
      </w:divBdr>
    </w:div>
    <w:div w:id="1641836922">
      <w:bodyDiv w:val="1"/>
      <w:marLeft w:val="0"/>
      <w:marRight w:val="0"/>
      <w:marTop w:val="0"/>
      <w:marBottom w:val="0"/>
      <w:divBdr>
        <w:top w:val="none" w:sz="0" w:space="0" w:color="auto"/>
        <w:left w:val="none" w:sz="0" w:space="0" w:color="auto"/>
        <w:bottom w:val="none" w:sz="0" w:space="0" w:color="auto"/>
        <w:right w:val="none" w:sz="0" w:space="0" w:color="auto"/>
      </w:divBdr>
    </w:div>
    <w:div w:id="1646739148">
      <w:bodyDiv w:val="1"/>
      <w:marLeft w:val="0"/>
      <w:marRight w:val="0"/>
      <w:marTop w:val="0"/>
      <w:marBottom w:val="0"/>
      <w:divBdr>
        <w:top w:val="none" w:sz="0" w:space="0" w:color="auto"/>
        <w:left w:val="none" w:sz="0" w:space="0" w:color="auto"/>
        <w:bottom w:val="none" w:sz="0" w:space="0" w:color="auto"/>
        <w:right w:val="none" w:sz="0" w:space="0" w:color="auto"/>
      </w:divBdr>
    </w:div>
    <w:div w:id="1740863631">
      <w:bodyDiv w:val="1"/>
      <w:marLeft w:val="0"/>
      <w:marRight w:val="0"/>
      <w:marTop w:val="0"/>
      <w:marBottom w:val="0"/>
      <w:divBdr>
        <w:top w:val="none" w:sz="0" w:space="0" w:color="auto"/>
        <w:left w:val="none" w:sz="0" w:space="0" w:color="auto"/>
        <w:bottom w:val="none" w:sz="0" w:space="0" w:color="auto"/>
        <w:right w:val="none" w:sz="0" w:space="0" w:color="auto"/>
      </w:divBdr>
    </w:div>
    <w:div w:id="1770464174">
      <w:bodyDiv w:val="1"/>
      <w:marLeft w:val="0"/>
      <w:marRight w:val="0"/>
      <w:marTop w:val="0"/>
      <w:marBottom w:val="0"/>
      <w:divBdr>
        <w:top w:val="none" w:sz="0" w:space="0" w:color="auto"/>
        <w:left w:val="none" w:sz="0" w:space="0" w:color="auto"/>
        <w:bottom w:val="none" w:sz="0" w:space="0" w:color="auto"/>
        <w:right w:val="none" w:sz="0" w:space="0" w:color="auto"/>
      </w:divBdr>
    </w:div>
    <w:div w:id="1921476144">
      <w:bodyDiv w:val="1"/>
      <w:marLeft w:val="0"/>
      <w:marRight w:val="0"/>
      <w:marTop w:val="0"/>
      <w:marBottom w:val="0"/>
      <w:divBdr>
        <w:top w:val="none" w:sz="0" w:space="0" w:color="auto"/>
        <w:left w:val="none" w:sz="0" w:space="0" w:color="auto"/>
        <w:bottom w:val="none" w:sz="0" w:space="0" w:color="auto"/>
        <w:right w:val="none" w:sz="0" w:space="0" w:color="auto"/>
      </w:divBdr>
    </w:div>
    <w:div w:id="1993678647">
      <w:bodyDiv w:val="1"/>
      <w:marLeft w:val="0"/>
      <w:marRight w:val="0"/>
      <w:marTop w:val="0"/>
      <w:marBottom w:val="0"/>
      <w:divBdr>
        <w:top w:val="none" w:sz="0" w:space="0" w:color="auto"/>
        <w:left w:val="none" w:sz="0" w:space="0" w:color="auto"/>
        <w:bottom w:val="none" w:sz="0" w:space="0" w:color="auto"/>
        <w:right w:val="none" w:sz="0" w:space="0" w:color="auto"/>
      </w:divBdr>
    </w:div>
    <w:div w:id="2078700903">
      <w:bodyDiv w:val="1"/>
      <w:marLeft w:val="0"/>
      <w:marRight w:val="0"/>
      <w:marTop w:val="0"/>
      <w:marBottom w:val="0"/>
      <w:divBdr>
        <w:top w:val="none" w:sz="0" w:space="0" w:color="auto"/>
        <w:left w:val="none" w:sz="0" w:space="0" w:color="auto"/>
        <w:bottom w:val="none" w:sz="0" w:space="0" w:color="auto"/>
        <w:right w:val="none" w:sz="0" w:space="0" w:color="auto"/>
      </w:divBdr>
    </w:div>
    <w:div w:id="2084914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hi-news.ru/tag/kosmos" TargetMode="External"/><Relationship Id="rId26" Type="http://schemas.openxmlformats.org/officeDocument/2006/relationships/image" Target="media/image5.jpeg"/><Relationship Id="rId39" Type="http://schemas.openxmlformats.org/officeDocument/2006/relationships/image" Target="media/image16.jpeg"/><Relationship Id="rId21" Type="http://schemas.openxmlformats.org/officeDocument/2006/relationships/image" Target="media/image3.png"/><Relationship Id="rId34" Type="http://schemas.openxmlformats.org/officeDocument/2006/relationships/image" Target="media/image12.jpeg"/><Relationship Id="rId42" Type="http://schemas.openxmlformats.org/officeDocument/2006/relationships/hyperlink" Target="https://www.booksite.ru/fulltext/1/001/008/008/092.htm" TargetMode="External"/><Relationship Id="rId47" Type="http://schemas.openxmlformats.org/officeDocument/2006/relationships/hyperlink" Target="https://www.booksite.ru/fulltext/1/001/008/090/594.htm" TargetMode="External"/><Relationship Id="rId50" Type="http://schemas.openxmlformats.org/officeDocument/2006/relationships/hyperlink" Target="https://www.booksite.ru/fulltext/1/001/008/078/316.htm" TargetMode="External"/><Relationship Id="rId55" Type="http://schemas.openxmlformats.org/officeDocument/2006/relationships/hyperlink" Target="https://www.booksite.ru/fulltext/1/001/008/044/835.htm"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7.xml"/><Relationship Id="rId25" Type="http://schemas.openxmlformats.org/officeDocument/2006/relationships/image" Target="media/image4.jpeg"/><Relationship Id="rId33" Type="http://schemas.openxmlformats.org/officeDocument/2006/relationships/image" Target="media/image11.jpeg"/><Relationship Id="rId38" Type="http://schemas.openxmlformats.org/officeDocument/2006/relationships/image" Target="file:///C:\Users\&#1046;&#1077;&#1085;&#1103;\Desktop\media\image19.jpeg" TargetMode="External"/><Relationship Id="rId46" Type="http://schemas.openxmlformats.org/officeDocument/2006/relationships/hyperlink" Target="https://www.booksite.ru/fulltext/1/001/008/044/826.htm"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image" Target="media/image2.png"/><Relationship Id="rId29" Type="http://schemas.openxmlformats.org/officeDocument/2006/relationships/image" Target="file:///C:\Users\&#1046;&#1077;&#1085;&#1103;\Desktop\media\image22.jpeg" TargetMode="External"/><Relationship Id="rId41" Type="http://schemas.openxmlformats.org/officeDocument/2006/relationships/image" Target="media/image18.jpeg"/><Relationship Id="rId54" Type="http://schemas.openxmlformats.org/officeDocument/2006/relationships/hyperlink" Target="https://www.booksite.ru/fulltext/1/001/008/087/149.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header" Target="header10.xml"/><Relationship Id="rId32" Type="http://schemas.openxmlformats.org/officeDocument/2006/relationships/image" Target="media/image10.jpeg"/><Relationship Id="rId37" Type="http://schemas.openxmlformats.org/officeDocument/2006/relationships/image" Target="media/image15.jpeg"/><Relationship Id="rId40" Type="http://schemas.openxmlformats.org/officeDocument/2006/relationships/image" Target="media/image17.jpeg"/><Relationship Id="rId45" Type="http://schemas.openxmlformats.org/officeDocument/2006/relationships/hyperlink" Target="https://www.booksite.ru/fulltext/1/001/008/080/663.htm" TargetMode="External"/><Relationship Id="rId53" Type="http://schemas.openxmlformats.org/officeDocument/2006/relationships/hyperlink" Target="https://www.booksite.ru/fulltext/1/001/008/009/913.htm"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image" Target="media/image7.jpeg"/><Relationship Id="rId36" Type="http://schemas.openxmlformats.org/officeDocument/2006/relationships/image" Target="media/image14.jpeg"/><Relationship Id="rId49" Type="http://schemas.openxmlformats.org/officeDocument/2006/relationships/hyperlink" Target="https://www.booksite.ru/fulltext/1/001/008/086/847.htm" TargetMode="External"/><Relationship Id="rId57" Type="http://schemas.openxmlformats.org/officeDocument/2006/relationships/header" Target="header11.xml"/><Relationship Id="rId10" Type="http://schemas.openxmlformats.org/officeDocument/2006/relationships/header" Target="header3.xml"/><Relationship Id="rId19" Type="http://schemas.openxmlformats.org/officeDocument/2006/relationships/image" Target="media/image1.png"/><Relationship Id="rId31" Type="http://schemas.openxmlformats.org/officeDocument/2006/relationships/image" Target="media/image9.jpeg"/><Relationship Id="rId44" Type="http://schemas.openxmlformats.org/officeDocument/2006/relationships/hyperlink" Target="https://www.booksite.ru/fulltext/1/001/008/005/645.htm" TargetMode="External"/><Relationship Id="rId52" Type="http://schemas.openxmlformats.org/officeDocument/2006/relationships/hyperlink" Target="https://www.booksite.ru/fulltext/1/001/008/044/843.htm"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header" Target="header8.xml"/><Relationship Id="rId27" Type="http://schemas.openxmlformats.org/officeDocument/2006/relationships/image" Target="media/image6.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hyperlink" Target="https://www.booksite.ru/fulltext/1/001/008/008/093.htm" TargetMode="External"/><Relationship Id="rId48" Type="http://schemas.openxmlformats.org/officeDocument/2006/relationships/hyperlink" Target="https://www.booksite.ru/fulltext/1/001/008/103/756.htm" TargetMode="External"/><Relationship Id="rId56" Type="http://schemas.openxmlformats.org/officeDocument/2006/relationships/hyperlink" Target="https://www.booksite.ru/fulltext/1/001/008/044/887.htm" TargetMode="External"/><Relationship Id="rId8" Type="http://schemas.openxmlformats.org/officeDocument/2006/relationships/header" Target="header1.xml"/><Relationship Id="rId51" Type="http://schemas.openxmlformats.org/officeDocument/2006/relationships/hyperlink" Target="https://www.booksite.ru/fulltext/1/001/008/078/797.htm"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47D5A-384C-4DC1-BBA7-6C39DE45C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1</Pages>
  <Words>27481</Words>
  <Characters>156645</Characters>
  <Application>Microsoft Office Word</Application>
  <DocSecurity>0</DocSecurity>
  <Lines>1305</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183759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Учитель</cp:lastModifiedBy>
  <cp:revision>64</cp:revision>
  <cp:lastPrinted>2016-09-08T02:10:00Z</cp:lastPrinted>
  <dcterms:created xsi:type="dcterms:W3CDTF">2017-02-26T08:46:00Z</dcterms:created>
  <dcterms:modified xsi:type="dcterms:W3CDTF">2019-02-27T09:58:00Z</dcterms:modified>
</cp:coreProperties>
</file>